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jc w:val="center"/>
        <w:rPr>
          <w:rFonts w:hint="eastAsia" w:ascii="宋体" w:hAnsi="宋体" w:eastAsia="宋体" w:cs="Times New Roman"/>
          <w:b/>
          <w:bCs/>
          <w:sz w:val="24"/>
          <w:szCs w:val="24"/>
          <w:highlight w:val="none"/>
          <w:lang w:eastAsia="zh-CN"/>
        </w:rPr>
      </w:pPr>
      <w:r>
        <w:rPr>
          <w:rFonts w:hint="eastAsia" w:ascii="宋体" w:hAnsi="宋体" w:eastAsia="宋体" w:cs="Times New Roman"/>
          <w:b/>
          <w:bCs/>
          <w:sz w:val="24"/>
          <w:szCs w:val="24"/>
          <w:highlight w:val="none"/>
          <w:lang w:eastAsia="zh-CN"/>
        </w:rPr>
        <w:t>驻马店经济开发区钻井队家属院等17个老旧小区配套基础设施项目(小区红线内)及工程监理、驻马店经济开发区钻井队家属院等17个老旧（小区楼本体）改造项目及工程监理中标候选人公示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u w:val="single"/>
          <w:shd w:val="clear" w:color="auto" w:fill="FFFFFF"/>
          <w:lang w:eastAsia="zh-CN"/>
        </w:rPr>
        <w:t>驻马店市正泰工程管理有限公司</w:t>
      </w:r>
      <w:r>
        <w:rPr>
          <w:rFonts w:hint="eastAsia" w:ascii="宋体" w:hAnsi="宋体" w:eastAsia="宋体" w:cs="宋体"/>
          <w:color w:val="333333"/>
          <w:sz w:val="24"/>
          <w:szCs w:val="24"/>
          <w:highlight w:val="none"/>
          <w:shd w:val="clear" w:color="auto" w:fill="FFFFFF"/>
        </w:rPr>
        <w:t>受</w:t>
      </w:r>
      <w:r>
        <w:rPr>
          <w:rFonts w:hint="eastAsia" w:ascii="宋体" w:hAnsi="宋体" w:eastAsia="宋体" w:cs="宋体"/>
          <w:color w:val="333333"/>
          <w:sz w:val="24"/>
          <w:szCs w:val="24"/>
          <w:highlight w:val="none"/>
          <w:u w:val="single"/>
          <w:shd w:val="clear" w:color="auto" w:fill="FFFFFF"/>
          <w:lang w:eastAsia="zh-CN"/>
        </w:rPr>
        <w:t>驻马店经济开发区钻井队家属院等17个老旧小区配套基础设施项目(小区红线内)及工程监理、驻马店经济开发区钻井队家属院等17个老旧（小区楼本体）改造项目及工程监理</w:t>
      </w:r>
      <w:r>
        <w:rPr>
          <w:rFonts w:hint="eastAsia" w:ascii="宋体" w:hAnsi="宋体" w:eastAsia="宋体" w:cs="宋体"/>
          <w:color w:val="333333"/>
          <w:sz w:val="24"/>
          <w:szCs w:val="24"/>
          <w:highlight w:val="none"/>
          <w:shd w:val="clear" w:color="auto" w:fill="FFFFFF"/>
          <w:lang w:eastAsia="zh-CN"/>
        </w:rPr>
        <w:t>工程</w:t>
      </w:r>
      <w:r>
        <w:rPr>
          <w:rFonts w:hint="eastAsia" w:ascii="宋体" w:hAnsi="宋体" w:eastAsia="宋体" w:cs="宋体"/>
          <w:color w:val="333333"/>
          <w:sz w:val="24"/>
          <w:szCs w:val="24"/>
          <w:highlight w:val="none"/>
          <w:shd w:val="clear" w:color="auto" w:fill="FFFFFF"/>
        </w:rPr>
        <w:t>公开招标，于202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rPr>
        <w:t>年</w:t>
      </w:r>
      <w:r>
        <w:rPr>
          <w:rFonts w:hint="eastAsia" w:ascii="宋体" w:hAnsi="宋体" w:cs="宋体"/>
          <w:color w:val="333333"/>
          <w:sz w:val="24"/>
          <w:szCs w:val="24"/>
          <w:highlight w:val="none"/>
          <w:shd w:val="clear" w:color="auto" w:fill="FFFFFF"/>
          <w:lang w:val="en-US" w:eastAsia="zh-CN"/>
        </w:rPr>
        <w:t>6</w:t>
      </w:r>
      <w:r>
        <w:rPr>
          <w:rFonts w:hint="eastAsia" w:ascii="宋体" w:hAnsi="宋体" w:eastAsia="宋体" w:cs="宋体"/>
          <w:color w:val="333333"/>
          <w:sz w:val="24"/>
          <w:szCs w:val="24"/>
          <w:highlight w:val="none"/>
          <w:shd w:val="clear" w:color="auto" w:fill="FFFFFF"/>
        </w:rPr>
        <w:t>月</w:t>
      </w:r>
      <w:r>
        <w:rPr>
          <w:rFonts w:hint="eastAsia" w:ascii="宋体" w:hAnsi="宋体" w:cs="宋体"/>
          <w:color w:val="333333"/>
          <w:sz w:val="24"/>
          <w:szCs w:val="24"/>
          <w:highlight w:val="none"/>
          <w:shd w:val="clear" w:color="auto" w:fill="FFFFFF"/>
          <w:lang w:val="en-US" w:eastAsia="zh-CN"/>
        </w:rPr>
        <w:t>30</w:t>
      </w:r>
      <w:r>
        <w:rPr>
          <w:rFonts w:hint="eastAsia" w:ascii="宋体" w:hAnsi="宋体" w:eastAsia="宋体" w:cs="宋体"/>
          <w:color w:val="333333"/>
          <w:sz w:val="24"/>
          <w:szCs w:val="24"/>
          <w:highlight w:val="none"/>
          <w:shd w:val="clear" w:color="auto" w:fill="FFFFFF"/>
        </w:rPr>
        <w:t>日9:00时按规定程序进行了开标、评标工作，现就本次招标的评标结果公布如下：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72"/>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一、项目名称及招标控制价：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项目名称：</w:t>
      </w:r>
      <w:r>
        <w:rPr>
          <w:rFonts w:hint="eastAsia" w:ascii="宋体" w:hAnsi="宋体" w:eastAsia="宋体" w:cs="宋体"/>
          <w:color w:val="333333"/>
          <w:sz w:val="24"/>
          <w:szCs w:val="24"/>
          <w:highlight w:val="none"/>
          <w:shd w:val="clear" w:color="auto" w:fill="FFFFFF"/>
          <w:lang w:eastAsia="zh-CN"/>
        </w:rPr>
        <w:t>驻马店经济开发区钻井队家属院等17个老旧小区配套基础设施项目(小区红线内)及工程监理、驻马店经济开发区钻井队家属院等17个老旧（小区楼本体）改造项目及工程监理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项目编号：ZMD202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rPr>
        <w:t>-</w:t>
      </w:r>
      <w:r>
        <w:rPr>
          <w:rFonts w:hint="eastAsia" w:ascii="宋体" w:hAnsi="宋体" w:eastAsia="宋体" w:cs="宋体"/>
          <w:color w:val="333333"/>
          <w:sz w:val="24"/>
          <w:szCs w:val="24"/>
          <w:highlight w:val="none"/>
          <w:shd w:val="clear" w:color="auto" w:fill="FFFFFF"/>
          <w:lang w:val="en-US" w:eastAsia="zh-CN"/>
        </w:rPr>
        <w:t>0</w:t>
      </w:r>
      <w:r>
        <w:rPr>
          <w:rFonts w:hint="eastAsia" w:ascii="宋体" w:hAnsi="宋体" w:cs="宋体"/>
          <w:color w:val="333333"/>
          <w:sz w:val="24"/>
          <w:szCs w:val="24"/>
          <w:highlight w:val="none"/>
          <w:shd w:val="clear" w:color="auto" w:fill="FFFFFF"/>
          <w:lang w:val="en-US" w:eastAsia="zh-CN"/>
        </w:rPr>
        <w:t>37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招标控制价：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lang w:eastAsia="zh-CN"/>
        </w:rPr>
        <w:t>一标段：2064169.4</w:t>
      </w:r>
      <w:r>
        <w:rPr>
          <w:rFonts w:hint="eastAsia" w:ascii="宋体" w:hAnsi="宋体" w:eastAsia="宋体" w:cs="宋体"/>
          <w:color w:val="333333"/>
          <w:sz w:val="24"/>
          <w:szCs w:val="24"/>
          <w:highlight w:val="none"/>
          <w:shd w:val="clear" w:color="auto" w:fill="FFFFFF"/>
          <w:lang w:val="en-US" w:eastAsia="zh-CN"/>
        </w:rPr>
        <w:t>0</w:t>
      </w:r>
      <w:r>
        <w:rPr>
          <w:rFonts w:hint="eastAsia" w:ascii="宋体" w:hAnsi="宋体" w:eastAsia="宋体" w:cs="宋体"/>
          <w:color w:val="333333"/>
          <w:sz w:val="24"/>
          <w:szCs w:val="24"/>
          <w:highlight w:val="none"/>
          <w:shd w:val="clear" w:color="auto" w:fill="FFFFFF"/>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lang w:eastAsia="zh-CN"/>
        </w:rPr>
        <w:t>二标段：</w:t>
      </w:r>
      <w:r>
        <w:rPr>
          <w:rFonts w:hint="eastAsia" w:ascii="宋体" w:hAnsi="宋体" w:eastAsia="宋体" w:cs="宋体"/>
          <w:color w:val="333333"/>
          <w:sz w:val="24"/>
          <w:szCs w:val="24"/>
          <w:highlight w:val="none"/>
          <w:shd w:val="clear" w:color="auto" w:fill="FFFFFF"/>
          <w:lang w:val="en-US" w:eastAsia="zh-CN"/>
        </w:rPr>
        <w:t>2060407.53</w:t>
      </w:r>
      <w:r>
        <w:rPr>
          <w:rFonts w:hint="eastAsia" w:ascii="宋体" w:hAnsi="宋体" w:eastAsia="宋体" w:cs="宋体"/>
          <w:color w:val="333333"/>
          <w:sz w:val="24"/>
          <w:szCs w:val="24"/>
          <w:highlight w:val="none"/>
          <w:shd w:val="clear" w:color="auto" w:fill="FFFFFF"/>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lang w:eastAsia="zh-CN"/>
        </w:rPr>
        <w:t>三标段：</w:t>
      </w:r>
      <w:r>
        <w:rPr>
          <w:rFonts w:hint="eastAsia" w:ascii="宋体" w:hAnsi="宋体" w:eastAsia="宋体" w:cs="宋体"/>
          <w:color w:val="333333"/>
          <w:sz w:val="24"/>
          <w:szCs w:val="24"/>
          <w:highlight w:val="none"/>
          <w:shd w:val="clear" w:color="auto" w:fill="FFFFFF"/>
          <w:lang w:val="en-US" w:eastAsia="zh-CN"/>
        </w:rPr>
        <w:t>1877931.99</w:t>
      </w:r>
      <w:r>
        <w:rPr>
          <w:rFonts w:hint="eastAsia" w:ascii="宋体" w:hAnsi="宋体" w:eastAsia="宋体" w:cs="宋体"/>
          <w:color w:val="333333"/>
          <w:sz w:val="24"/>
          <w:szCs w:val="24"/>
          <w:highlight w:val="none"/>
          <w:shd w:val="clear" w:color="auto" w:fill="FFFFFF"/>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lang w:eastAsia="zh-CN"/>
        </w:rPr>
        <w:t>四标段：</w:t>
      </w:r>
      <w:r>
        <w:rPr>
          <w:rFonts w:hint="eastAsia" w:ascii="宋体" w:hAnsi="宋体" w:eastAsia="宋体" w:cs="宋体"/>
          <w:color w:val="333333"/>
          <w:sz w:val="24"/>
          <w:szCs w:val="24"/>
          <w:highlight w:val="none"/>
          <w:shd w:val="clear" w:color="auto" w:fill="FFFFFF"/>
          <w:lang w:val="en-US" w:eastAsia="zh-CN"/>
        </w:rPr>
        <w:t>1813778.29</w:t>
      </w:r>
      <w:r>
        <w:rPr>
          <w:rFonts w:hint="eastAsia" w:ascii="宋体" w:hAnsi="宋体" w:eastAsia="宋体" w:cs="宋体"/>
          <w:color w:val="333333"/>
          <w:sz w:val="24"/>
          <w:szCs w:val="24"/>
          <w:highlight w:val="none"/>
          <w:shd w:val="clear" w:color="auto" w:fill="FFFFFF"/>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eastAsia="zh-CN"/>
        </w:rPr>
        <w:t>五标段：</w:t>
      </w:r>
      <w:r>
        <w:rPr>
          <w:rFonts w:hint="eastAsia" w:ascii="宋体" w:hAnsi="宋体" w:eastAsia="宋体" w:cs="宋体"/>
          <w:color w:val="333333"/>
          <w:sz w:val="24"/>
          <w:szCs w:val="24"/>
          <w:highlight w:val="none"/>
          <w:shd w:val="clear" w:color="auto" w:fill="FFFFFF"/>
          <w:lang w:val="en-US" w:eastAsia="zh-CN"/>
        </w:rPr>
        <w:t>1957832.28</w:t>
      </w:r>
      <w:r>
        <w:rPr>
          <w:rFonts w:hint="eastAsia" w:ascii="宋体" w:hAnsi="宋体" w:eastAsia="宋体" w:cs="宋体"/>
          <w:color w:val="333333"/>
          <w:sz w:val="24"/>
          <w:szCs w:val="24"/>
          <w:highlight w:val="none"/>
          <w:shd w:val="clear" w:color="auto" w:fill="FFFFFF"/>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eastAsia="zh-CN"/>
        </w:rPr>
        <w:t>六标段：</w:t>
      </w:r>
      <w:r>
        <w:rPr>
          <w:rFonts w:hint="eastAsia" w:ascii="宋体" w:hAnsi="宋体" w:eastAsia="宋体" w:cs="宋体"/>
          <w:color w:val="333333"/>
          <w:sz w:val="24"/>
          <w:szCs w:val="24"/>
          <w:highlight w:val="none"/>
          <w:shd w:val="clear" w:color="auto" w:fill="FFFFFF"/>
          <w:lang w:val="en-US" w:eastAsia="zh-CN"/>
        </w:rPr>
        <w:t>2048441.02</w:t>
      </w:r>
      <w:r>
        <w:rPr>
          <w:rFonts w:hint="eastAsia" w:ascii="宋体" w:hAnsi="宋体" w:eastAsia="宋体" w:cs="宋体"/>
          <w:color w:val="333333"/>
          <w:sz w:val="24"/>
          <w:szCs w:val="24"/>
          <w:highlight w:val="none"/>
          <w:shd w:val="clear" w:color="auto" w:fill="FFFFFF"/>
          <w:lang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lang w:eastAsia="zh-CN"/>
        </w:rPr>
        <w:t>七标段：</w:t>
      </w:r>
      <w:r>
        <w:rPr>
          <w:rFonts w:hint="eastAsia" w:ascii="宋体" w:hAnsi="宋体" w:eastAsia="宋体" w:cs="宋体"/>
          <w:color w:val="333333"/>
          <w:sz w:val="24"/>
          <w:szCs w:val="24"/>
          <w:highlight w:val="none"/>
          <w:shd w:val="clear" w:color="auto" w:fill="FFFFFF"/>
          <w:lang w:val="en-US" w:eastAsia="zh-CN"/>
        </w:rPr>
        <w:t>60025.08</w:t>
      </w:r>
      <w:r>
        <w:rPr>
          <w:rFonts w:hint="eastAsia" w:ascii="宋体" w:hAnsi="宋体" w:eastAsia="宋体" w:cs="宋体"/>
          <w:color w:val="333333"/>
          <w:sz w:val="24"/>
          <w:szCs w:val="24"/>
          <w:highlight w:val="none"/>
          <w:shd w:val="clear" w:color="auto" w:fill="FFFFFF"/>
          <w:lang w:eastAsia="zh-CN"/>
        </w:rPr>
        <w:t>元（监理）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lang w:eastAsia="zh-CN"/>
        </w:rPr>
        <w:t>八标段：</w:t>
      </w:r>
      <w:r>
        <w:rPr>
          <w:rFonts w:hint="eastAsia" w:ascii="宋体" w:hAnsi="宋体" w:eastAsia="宋体" w:cs="宋体"/>
          <w:color w:val="333333"/>
          <w:sz w:val="24"/>
          <w:szCs w:val="24"/>
          <w:highlight w:val="none"/>
          <w:shd w:val="clear" w:color="auto" w:fill="FFFFFF"/>
          <w:lang w:val="en-US" w:eastAsia="zh-CN"/>
        </w:rPr>
        <w:t>58200.51</w:t>
      </w:r>
      <w:r>
        <w:rPr>
          <w:rFonts w:hint="eastAsia" w:ascii="宋体" w:hAnsi="宋体" w:eastAsia="宋体" w:cs="宋体"/>
          <w:color w:val="333333"/>
          <w:sz w:val="24"/>
          <w:szCs w:val="24"/>
          <w:highlight w:val="none"/>
          <w:shd w:val="clear" w:color="auto" w:fill="FFFFFF"/>
          <w:lang w:eastAsia="zh-CN"/>
        </w:rPr>
        <w:t>元（监理）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72"/>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二、开评标信息：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开标时间：202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rPr>
        <w:t>年</w:t>
      </w:r>
      <w:r>
        <w:rPr>
          <w:rFonts w:hint="eastAsia" w:ascii="宋体" w:hAnsi="宋体" w:cs="宋体"/>
          <w:color w:val="333333"/>
          <w:sz w:val="24"/>
          <w:szCs w:val="24"/>
          <w:highlight w:val="none"/>
          <w:shd w:val="clear" w:color="auto" w:fill="FFFFFF"/>
          <w:lang w:val="en-US" w:eastAsia="zh-CN"/>
        </w:rPr>
        <w:t>6</w:t>
      </w:r>
      <w:r>
        <w:rPr>
          <w:rFonts w:hint="eastAsia" w:ascii="宋体" w:hAnsi="宋体" w:eastAsia="宋体" w:cs="宋体"/>
          <w:color w:val="333333"/>
          <w:sz w:val="24"/>
          <w:szCs w:val="24"/>
          <w:highlight w:val="none"/>
          <w:shd w:val="clear" w:color="auto" w:fill="FFFFFF"/>
        </w:rPr>
        <w:t>月</w:t>
      </w:r>
      <w:r>
        <w:rPr>
          <w:rFonts w:hint="eastAsia" w:ascii="宋体" w:hAnsi="宋体" w:cs="宋体"/>
          <w:color w:val="333333"/>
          <w:sz w:val="24"/>
          <w:szCs w:val="24"/>
          <w:highlight w:val="none"/>
          <w:shd w:val="clear" w:color="auto" w:fill="FFFFFF"/>
          <w:lang w:val="en-US" w:eastAsia="zh-CN"/>
        </w:rPr>
        <w:t>30</w:t>
      </w:r>
      <w:r>
        <w:rPr>
          <w:rFonts w:hint="eastAsia" w:ascii="宋体" w:hAnsi="宋体" w:eastAsia="宋体" w:cs="宋体"/>
          <w:color w:val="333333"/>
          <w:sz w:val="24"/>
          <w:szCs w:val="24"/>
          <w:highlight w:val="none"/>
          <w:shd w:val="clear" w:color="auto" w:fill="FFFFFF"/>
        </w:rPr>
        <w:t>日9:00时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开标地点：驻马店市公共资源交易中心不见面开标</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评标地点：驻马店市公共资源交易中心40</w:t>
      </w:r>
      <w:r>
        <w:rPr>
          <w:rFonts w:hint="eastAsia" w:ascii="宋体" w:hAnsi="宋体" w:cs="宋体"/>
          <w:color w:val="333333"/>
          <w:sz w:val="24"/>
          <w:szCs w:val="24"/>
          <w:highlight w:val="none"/>
          <w:shd w:val="clear" w:color="auto" w:fill="FFFFFF"/>
          <w:lang w:val="en-US" w:eastAsia="zh-CN"/>
        </w:rPr>
        <w:t>1</w:t>
      </w:r>
      <w:r>
        <w:rPr>
          <w:rFonts w:hint="eastAsia" w:ascii="宋体" w:hAnsi="宋体" w:eastAsia="宋体" w:cs="宋体"/>
          <w:color w:val="333333"/>
          <w:sz w:val="24"/>
          <w:szCs w:val="24"/>
          <w:highlight w:val="none"/>
          <w:shd w:val="clear" w:color="auto" w:fill="FFFFFF"/>
        </w:rPr>
        <w:t>评标室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72"/>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三、招标方式：</w:t>
      </w:r>
      <w:r>
        <w:rPr>
          <w:rFonts w:hint="eastAsia" w:ascii="宋体" w:hAnsi="宋体" w:eastAsia="宋体" w:cs="宋体"/>
          <w:color w:val="333333"/>
          <w:sz w:val="24"/>
          <w:szCs w:val="24"/>
          <w:highlight w:val="none"/>
          <w:shd w:val="clear" w:color="auto" w:fill="FFFFFF"/>
        </w:rPr>
        <w:t>公开招标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72"/>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四、评审情况：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评标委员会依照相关法律法规及本工程招标文件规定的评标标准和方法，对各投标企业提交的投标文件及资格审查材料（不见面开标）进行了评审和各项比较，并按照招标文件规定的评审办法对资格能力条件响应招标文件要求、通过初步评审的企业进行了详细评审，最终评审结果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780" w:right="0" w:hanging="360"/>
        <w:jc w:val="left"/>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1.</w:t>
      </w:r>
      <w:r>
        <w:rPr>
          <w:rFonts w:hint="default" w:ascii="Times New Roman" w:hAnsi="Times New Roman" w:eastAsia="宋体" w:cs="Times New Roman"/>
          <w:b/>
          <w:bCs/>
          <w:color w:val="333333"/>
          <w:sz w:val="24"/>
          <w:szCs w:val="24"/>
          <w:highlight w:val="none"/>
          <w:shd w:val="clear" w:color="auto" w:fill="FFFFFF"/>
        </w:rPr>
        <w:t xml:space="preserve">  </w:t>
      </w:r>
      <w:r>
        <w:rPr>
          <w:rFonts w:hint="eastAsia" w:ascii="宋体" w:hAnsi="宋体" w:eastAsia="宋体" w:cs="宋体"/>
          <w:b/>
          <w:bCs/>
          <w:color w:val="333333"/>
          <w:sz w:val="24"/>
          <w:szCs w:val="24"/>
          <w:highlight w:val="none"/>
          <w:shd w:val="clear" w:color="auto" w:fill="FFFFFF"/>
        </w:rPr>
        <w:t>初步评审汇总表</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98"/>
        <w:gridCol w:w="2930"/>
        <w:gridCol w:w="876"/>
        <w:gridCol w:w="876"/>
        <w:gridCol w:w="876"/>
        <w:gridCol w:w="876"/>
        <w:gridCol w:w="662"/>
        <w:gridCol w:w="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vMerge w:val="restar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序号</w:t>
            </w:r>
          </w:p>
        </w:tc>
        <w:tc>
          <w:tcPr>
            <w:tcW w:w="1735" w:type="pct"/>
            <w:vMerge w:val="restar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单位名称</w:t>
            </w:r>
          </w:p>
        </w:tc>
        <w:tc>
          <w:tcPr>
            <w:tcW w:w="2923" w:type="pct"/>
            <w:gridSpan w:val="6"/>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000000"/>
                <w:sz w:val="22"/>
                <w:szCs w:val="22"/>
                <w:highlight w:val="none"/>
              </w:rPr>
              <w:t>评委姓名及评审意见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vMerge w:val="continue"/>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1735" w:type="pct"/>
            <w:vMerge w:val="continue"/>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评委A</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评委B</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评委C</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评委D</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评委E</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color w:val="333333"/>
                <w:sz w:val="24"/>
                <w:szCs w:val="24"/>
                <w:highlight w:val="none"/>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河南锦颐建设工程有限公司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河南省宝雅城建环保工程有限公司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河南民投建设工程有限公司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4</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河南省晟悦建设工程有限公司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河南中勋建筑安装工程有限公司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河南吉祥建筑工程有限公司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河南东罗建筑工程有限公司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4</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河南紫金建设工程有限公司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河南骏远建设工程有限公司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河南辰林建设有限公司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河南恒毅建设工程有限公司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4</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焦作市筑城建筑有限公司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四</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河南同泰建设工程有限公司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河南中舟水利工程有限公司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河南省泓润建筑工程有限公司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4</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德山建设有限公司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color w:val="333333"/>
                <w:sz w:val="24"/>
                <w:szCs w:val="24"/>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五</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河南万好建筑工程有限公司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河南广汇建筑工程有限公司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征途建设有限公司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4</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河南德雅建设工程有限公司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lang w:val="en-US" w:eastAsia="zh-CN"/>
              </w:rPr>
              <w:t>第六</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河南宏奇建筑工程有限公司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河南川特建筑工程有限公司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河南省晟悦建设工程有限公司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4</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驻马店市承志建设工程有限公司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5</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中胜正达工程建设有限公司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6</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河南省帆轩建设工程有限公司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不通过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不通过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不通过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不通过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不通过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7</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河南瑞之雪建筑工程有限公司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lang w:val="en-US" w:eastAsia="zh-CN"/>
              </w:rPr>
              <w:t>第七</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河南汇元工程咨询有限公司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深圳市中安项目管理有限公司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河南省城投项目管理有限公司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lang w:val="en-US" w:eastAsia="zh-CN"/>
              </w:rPr>
              <w:t>第八</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1</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河南省建科建设监理有限公司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2</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河南昊之伟建设工程管理有限公司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atLeast"/>
          <w:jc w:val="center"/>
        </w:trPr>
        <w:tc>
          <w:tcPr>
            <w:tcW w:w="340"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3</w:t>
            </w:r>
          </w:p>
        </w:tc>
        <w:tc>
          <w:tcPr>
            <w:tcW w:w="173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18"/>
                <w:szCs w:val="18"/>
                <w:highlight w:val="none"/>
                <w:lang w:val="en-US" w:eastAsia="zh-CN"/>
              </w:rPr>
            </w:pPr>
            <w:r>
              <w:rPr>
                <w:rFonts w:hint="default" w:ascii="宋体" w:hAnsi="宋体" w:eastAsia="宋体" w:cs="宋体"/>
                <w:color w:val="333333"/>
                <w:sz w:val="18"/>
                <w:szCs w:val="18"/>
                <w:highlight w:val="none"/>
                <w:lang w:val="en-US" w:eastAsia="zh-CN"/>
              </w:rPr>
              <w:t>首盛国际工程咨询集团有限公司</w:t>
            </w:r>
          </w:p>
        </w:tc>
        <w:tc>
          <w:tcPr>
            <w:tcW w:w="52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1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08"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5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0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c>
          <w:tcPr>
            <w:tcW w:w="437"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color w:val="333333"/>
                <w:sz w:val="18"/>
                <w:szCs w:val="18"/>
                <w:highlight w:val="none"/>
                <w:lang w:val="en-US" w:eastAsia="zh-CN"/>
              </w:rPr>
            </w:pPr>
            <w:r>
              <w:rPr>
                <w:rFonts w:hint="eastAsia" w:ascii="宋体" w:hAnsi="宋体" w:eastAsia="宋体" w:cs="宋体"/>
                <w:color w:val="333333"/>
                <w:sz w:val="18"/>
                <w:szCs w:val="18"/>
                <w:highlight w:val="none"/>
                <w:lang w:val="en-US" w:eastAsia="zh-CN"/>
              </w:rPr>
              <w:t>通过</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2.综合标评审汇总表</w:t>
      </w: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51"/>
        <w:gridCol w:w="3245"/>
        <w:gridCol w:w="811"/>
        <w:gridCol w:w="811"/>
        <w:gridCol w:w="811"/>
        <w:gridCol w:w="811"/>
        <w:gridCol w:w="81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序号</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单位名称</w:t>
            </w:r>
          </w:p>
        </w:tc>
        <w:tc>
          <w:tcPr>
            <w:tcW w:w="2863" w:type="pct"/>
            <w:gridSpan w:val="6"/>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000000"/>
                <w:sz w:val="22"/>
                <w:szCs w:val="22"/>
                <w:highlight w:val="none"/>
              </w:rPr>
              <w:t>评委姓名及评审意见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1851" w:type="pct"/>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评委A</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评委B</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评委C</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评委D</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评委E</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color w:val="333333"/>
                <w:sz w:val="24"/>
                <w:szCs w:val="24"/>
                <w:highlight w:val="none"/>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河南锦颐建设工程有限公司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16.5</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15.5</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2"/>
                <w:szCs w:val="22"/>
                <w:highlight w:val="none"/>
                <w:lang w:val="en-US" w:eastAsia="zh-CN"/>
              </w:rPr>
            </w:pPr>
            <w:r>
              <w:rPr>
                <w:rFonts w:hint="default" w:ascii="宋体" w:hAnsi="宋体" w:eastAsia="宋体" w:cs="宋体"/>
                <w:color w:val="333333"/>
                <w:sz w:val="22"/>
                <w:szCs w:val="22"/>
                <w:highlight w:val="none"/>
                <w:lang w:val="en-US" w:eastAsia="zh-CN"/>
              </w:rPr>
              <w:t>河南省宝雅城建环保工程有限公司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9.8</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9.0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河南民投建设工程有限公司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24.30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23.0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23.0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24.6</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23.0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23.0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23.1</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河南中勋建筑安装工程有限公司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17.20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河南吉祥建筑工程有限公司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24.60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24.30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河南东罗建筑工程有限公司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20.90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河南紫金建设工程有限公司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河南骏远建设工程有限公司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24.60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24.10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河南辰林建设有限公司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20.50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河南恒毅建设工程有限公司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焦作市筑城建筑有限公司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19.00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四</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河南同泰建设工程有限公司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21.30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河南中舟水利工程有限公司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21.60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21.60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河南省泓润建筑工程有限公司</w:t>
            </w:r>
          </w:p>
        </w:tc>
        <w:tc>
          <w:tcPr>
            <w:tcW w:w="811" w:type="dxa"/>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20.50</w:t>
            </w:r>
          </w:p>
        </w:tc>
        <w:tc>
          <w:tcPr>
            <w:tcW w:w="811" w:type="dxa"/>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21.90</w:t>
            </w:r>
          </w:p>
        </w:tc>
        <w:tc>
          <w:tcPr>
            <w:tcW w:w="811" w:type="dxa"/>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21.50</w:t>
            </w:r>
          </w:p>
        </w:tc>
        <w:tc>
          <w:tcPr>
            <w:tcW w:w="811" w:type="dxa"/>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21.00</w:t>
            </w:r>
          </w:p>
        </w:tc>
        <w:tc>
          <w:tcPr>
            <w:tcW w:w="811" w:type="dxa"/>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19.80</w:t>
            </w:r>
          </w:p>
        </w:tc>
        <w:tc>
          <w:tcPr>
            <w:tcW w:w="571"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德山建设有限公司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22.40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21.30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五</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河南万好建筑工程有限公司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13.00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河南广汇建筑工程有限公司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11.50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12.7O</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13.O0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13.00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11.00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征途建设有限公司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24.10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河南德雅建设工程有限公司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8.20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9.20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9.70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8.20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7.70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六</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河南宏奇建筑工程有限公司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21.60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河南川特建筑工程有限公司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21.90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both"/>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驻马店市承志建设工程有限公司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16.20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14.10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中胜正达工程建设有限公司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19.70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6</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河南瑞之雪建筑工程有限公司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22.10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22.60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20.50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七</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河南汇元工程咨询有限公司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9.50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深圳市中安项目管理有限公司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w:t>
            </w:r>
            <w:r>
              <w:rPr>
                <w:rFonts w:hint="eastAsia" w:ascii="宋体" w:hAnsi="宋体" w:eastAsia="宋体" w:cs="宋体"/>
                <w:color w:val="333333"/>
                <w:sz w:val="24"/>
                <w:szCs w:val="24"/>
                <w:highlight w:val="none"/>
                <w:lang w:val="en-US" w:eastAsia="zh-CN"/>
              </w:rPr>
              <w:t>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w:t>
            </w:r>
            <w:r>
              <w:rPr>
                <w:rFonts w:hint="eastAsia" w:ascii="宋体" w:hAnsi="宋体" w:eastAsia="宋体" w:cs="宋体"/>
                <w:color w:val="333333"/>
                <w:sz w:val="24"/>
                <w:szCs w:val="24"/>
                <w:highlight w:val="none"/>
                <w:lang w:val="en-US" w:eastAsia="zh-CN"/>
              </w:rPr>
              <w:t>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w:t>
            </w:r>
            <w:r>
              <w:rPr>
                <w:rFonts w:hint="eastAsia" w:ascii="宋体" w:hAnsi="宋体" w:eastAsia="宋体" w:cs="宋体"/>
                <w:color w:val="333333"/>
                <w:sz w:val="24"/>
                <w:szCs w:val="24"/>
                <w:highlight w:val="none"/>
                <w:lang w:val="en-US" w:eastAsia="zh-CN"/>
              </w:rPr>
              <w:t>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w:t>
            </w:r>
            <w:r>
              <w:rPr>
                <w:rFonts w:hint="eastAsia" w:ascii="宋体" w:hAnsi="宋体" w:eastAsia="宋体" w:cs="宋体"/>
                <w:color w:val="333333"/>
                <w:sz w:val="24"/>
                <w:szCs w:val="24"/>
                <w:highlight w:val="none"/>
                <w:lang w:val="en-US" w:eastAsia="zh-CN"/>
              </w:rPr>
              <w:t>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w:t>
            </w:r>
            <w:r>
              <w:rPr>
                <w:rFonts w:hint="eastAsia" w:ascii="宋体" w:hAnsi="宋体" w:eastAsia="宋体" w:cs="宋体"/>
                <w:color w:val="333333"/>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河南省城投项目管理有限公司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八</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河南省建科建设监理有限公司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2"/>
                <w:szCs w:val="22"/>
                <w:highlight w:val="none"/>
                <w:lang w:val="en-US" w:eastAsia="zh-CN"/>
              </w:rPr>
            </w:pPr>
            <w:r>
              <w:rPr>
                <w:rFonts w:hint="default" w:ascii="宋体" w:hAnsi="宋体" w:eastAsia="宋体" w:cs="宋体"/>
                <w:color w:val="333333"/>
                <w:sz w:val="22"/>
                <w:szCs w:val="22"/>
                <w:highlight w:val="none"/>
                <w:lang w:val="en-US" w:eastAsia="zh-CN"/>
              </w:rPr>
              <w:t>河南昊之伟建设工程管理有限公司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8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51"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24"/>
                <w:szCs w:val="24"/>
                <w:highlight w:val="none"/>
              </w:rPr>
            </w:pPr>
            <w:r>
              <w:rPr>
                <w:rFonts w:hint="default" w:ascii="宋体" w:hAnsi="宋体" w:eastAsia="宋体" w:cs="宋体"/>
                <w:color w:val="333333"/>
                <w:sz w:val="24"/>
                <w:szCs w:val="24"/>
                <w:highlight w:val="none"/>
                <w:lang w:val="en-US" w:eastAsia="zh-CN"/>
              </w:rPr>
              <w:t>首盛国际工程咨询集团有限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公司</w:t>
            </w:r>
          </w:p>
        </w:tc>
        <w:tc>
          <w:tcPr>
            <w:tcW w:w="60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0.00</w:t>
            </w:r>
          </w:p>
        </w:tc>
        <w:tc>
          <w:tcPr>
            <w:tcW w:w="45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0.00</w:t>
            </w:r>
          </w:p>
        </w:tc>
        <w:tc>
          <w:tcPr>
            <w:tcW w:w="47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0.00</w:t>
            </w:r>
          </w:p>
        </w:tc>
        <w:tc>
          <w:tcPr>
            <w:tcW w:w="46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0.00</w:t>
            </w:r>
          </w:p>
        </w:tc>
        <w:tc>
          <w:tcPr>
            <w:tcW w:w="42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o.00</w:t>
            </w:r>
          </w:p>
        </w:tc>
        <w:tc>
          <w:tcPr>
            <w:tcW w:w="43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0.00</w:t>
            </w:r>
          </w:p>
        </w:tc>
      </w:tr>
    </w:tbl>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b/>
          <w:bCs/>
          <w:color w:val="333333"/>
          <w:sz w:val="24"/>
          <w:szCs w:val="24"/>
          <w:highlight w:val="none"/>
          <w:shd w:val="clear" w:color="auto" w:fill="FFFFFF"/>
        </w:rPr>
      </w:pPr>
      <w:r>
        <w:rPr>
          <w:rFonts w:hint="eastAsia" w:ascii="宋体" w:hAnsi="宋体" w:eastAsia="宋体" w:cs="宋体"/>
          <w:b/>
          <w:bCs/>
          <w:color w:val="333333"/>
          <w:sz w:val="24"/>
          <w:szCs w:val="24"/>
          <w:highlight w:val="none"/>
          <w:shd w:val="clear" w:color="auto" w:fill="FFFFFF"/>
        </w:rPr>
        <w:t>技术标评审汇总表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7"/>
        <w:gridCol w:w="3364"/>
        <w:gridCol w:w="793"/>
        <w:gridCol w:w="793"/>
        <w:gridCol w:w="793"/>
        <w:gridCol w:w="793"/>
        <w:gridCol w:w="793"/>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vMerge w:val="restar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序号</w:t>
            </w:r>
          </w:p>
        </w:tc>
        <w:tc>
          <w:tcPr>
            <w:tcW w:w="1945" w:type="pct"/>
            <w:vMerge w:val="restar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单位名称</w:t>
            </w:r>
          </w:p>
        </w:tc>
        <w:tc>
          <w:tcPr>
            <w:tcW w:w="2698" w:type="pct"/>
            <w:gridSpan w:val="6"/>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000000"/>
                <w:sz w:val="22"/>
                <w:szCs w:val="22"/>
                <w:highlight w:val="none"/>
              </w:rPr>
              <w:t>评委姓名及评审意见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vMerge w:val="continue"/>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1945" w:type="pct"/>
            <w:vMerge w:val="continue"/>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评委A</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评委B</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评委C</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评委D</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评委E</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color w:val="333333"/>
                <w:sz w:val="24"/>
                <w:szCs w:val="24"/>
                <w:highlight w:val="none"/>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河南锦颐建设工程有限公司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16.7</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17.5</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17.4</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18.6</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河南省宝雅城建环保工程有限公司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16.60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17.50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河南民投建设工程有限公司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18.1</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19.3</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19.2</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17.60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19.90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河南中勋建筑安装工程有限公司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13.50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16.30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河南吉祥建筑工程有限公司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河南东罗建筑工程有限公司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河南紫金建设工程有限公司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13.50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15.80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河南骏远建设工程有限公司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18.60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河南辰林建设有限公司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13.50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河南恒毅建设工程有限公司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15.30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焦作市筑城建筑有限公司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16.10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四</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河南同泰建设工程有限公司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14.90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河南中舟水利工程有限公司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河南省泓润建筑工程有限公司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15.50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14.50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德山建设有限公司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14.80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17.50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16.70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15.60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15.10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五</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河南万好建筑工程有限公司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16.20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河南广汇建筑工程有限公司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17.8</w:t>
            </w:r>
            <w:r>
              <w:rPr>
                <w:rFonts w:hint="eastAsia" w:ascii="宋体" w:hAnsi="宋体" w:eastAsia="宋体" w:cs="宋体"/>
                <w:color w:val="333333"/>
                <w:sz w:val="24"/>
                <w:szCs w:val="24"/>
                <w:highlight w:val="none"/>
                <w:lang w:val="en-US" w:eastAsia="zh-CN"/>
              </w:rPr>
              <w:t>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w:t>
            </w:r>
            <w:r>
              <w:rPr>
                <w:rFonts w:hint="eastAsia" w:ascii="宋体" w:hAnsi="宋体" w:eastAsia="宋体" w:cs="宋体"/>
                <w:color w:val="333333"/>
                <w:sz w:val="24"/>
                <w:szCs w:val="24"/>
                <w:highlight w:val="none"/>
                <w:lang w:val="en-US" w:eastAsia="zh-CN"/>
              </w:rPr>
              <w:t>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征途建设有限公司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18.60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w:t>
            </w:r>
            <w:r>
              <w:rPr>
                <w:rFonts w:hint="eastAsia" w:ascii="宋体" w:hAnsi="宋体" w:eastAsia="宋体" w:cs="宋体"/>
                <w:color w:val="333333"/>
                <w:sz w:val="24"/>
                <w:szCs w:val="24"/>
                <w:highlight w:val="none"/>
                <w:lang w:val="en-US" w:eastAsia="zh-CN"/>
              </w:rPr>
              <w:t>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河南德雅建设工程有限公司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14.30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六</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河南宏奇建筑工程有限公司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16.20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河南川特建筑工程有限公司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18.80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18.40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16.60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17.20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16.70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both"/>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驻马店市承志建设工程有限公司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16.40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16.40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中胜正达工程建设有限公司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17.90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15.20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河南瑞之雪建筑工程有限公司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15.70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18.30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17.10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16.10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七</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河南汇元工程咨询有限公司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w:t>
            </w:r>
            <w:r>
              <w:rPr>
                <w:rFonts w:hint="eastAsia" w:ascii="宋体" w:hAnsi="宋体" w:eastAsia="宋体" w:cs="宋体"/>
                <w:color w:val="333333"/>
                <w:sz w:val="24"/>
                <w:szCs w:val="24"/>
                <w:highlight w:val="none"/>
                <w:lang w:val="en-US" w:eastAsia="zh-CN"/>
              </w:rPr>
              <w:t>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深圳市中安项目管理有限公司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25.00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河南省城投项目管理有限公司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八</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河南省建科建设监理有限公司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24.O0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w:t>
            </w:r>
            <w:r>
              <w:rPr>
                <w:rFonts w:hint="eastAsia" w:ascii="宋体" w:hAnsi="宋体" w:eastAsia="宋体" w:cs="宋体"/>
                <w:color w:val="333333"/>
                <w:sz w:val="24"/>
                <w:szCs w:val="24"/>
                <w:highlight w:val="none"/>
                <w:lang w:val="en-US" w:eastAsia="zh-CN"/>
              </w:rPr>
              <w:t>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25.00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河南昊之伟建设工程管理有限公司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5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45"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首盛国际工程咨询集团有限公司</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22.50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23.50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46"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c>
          <w:tcPr>
            <w:tcW w:w="465"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23.00</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right="0" w:rightChars="0"/>
        <w:jc w:val="both"/>
        <w:rPr>
          <w:rFonts w:hint="eastAsia" w:ascii="宋体" w:hAnsi="宋体" w:eastAsia="宋体" w:cs="宋体"/>
          <w:b/>
          <w:bCs/>
          <w:color w:val="333333"/>
          <w:sz w:val="24"/>
          <w:szCs w:val="24"/>
          <w:highlight w:val="none"/>
          <w:shd w:val="clear" w:color="auto" w:fill="FFFFFF"/>
        </w:rPr>
      </w:pP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leftChars="0" w:right="0" w:firstLine="480" w:firstLineChars="0"/>
        <w:jc w:val="left"/>
        <w:rPr>
          <w:rFonts w:hint="eastAsia" w:ascii="宋体" w:hAnsi="宋体" w:eastAsia="宋体" w:cs="宋体"/>
          <w:b/>
          <w:bCs/>
          <w:color w:val="333333"/>
          <w:sz w:val="24"/>
          <w:szCs w:val="24"/>
          <w:highlight w:val="none"/>
          <w:shd w:val="clear" w:color="auto" w:fill="FFFFFF"/>
        </w:rPr>
      </w:pPr>
      <w:r>
        <w:rPr>
          <w:rFonts w:hint="eastAsia" w:ascii="宋体" w:hAnsi="宋体" w:cs="宋体"/>
          <w:b/>
          <w:bCs/>
          <w:color w:val="333333"/>
          <w:sz w:val="24"/>
          <w:szCs w:val="24"/>
          <w:highlight w:val="none"/>
          <w:shd w:val="clear" w:color="auto" w:fill="FFFFFF"/>
          <w:lang w:eastAsia="zh-CN"/>
        </w:rPr>
        <w:t>商务标评审汇总表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p>
    <w:tbl>
      <w:tblPr>
        <w:tblStyle w:val="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7"/>
        <w:gridCol w:w="3364"/>
        <w:gridCol w:w="793"/>
        <w:gridCol w:w="793"/>
        <w:gridCol w:w="793"/>
        <w:gridCol w:w="793"/>
        <w:gridCol w:w="793"/>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vMerge w:val="restar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序号</w:t>
            </w:r>
          </w:p>
        </w:tc>
        <w:tc>
          <w:tcPr>
            <w:tcW w:w="1979" w:type="pct"/>
            <w:vMerge w:val="restar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单位名称</w:t>
            </w:r>
          </w:p>
        </w:tc>
        <w:tc>
          <w:tcPr>
            <w:tcW w:w="2656" w:type="pct"/>
            <w:gridSpan w:val="6"/>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000000"/>
                <w:sz w:val="22"/>
                <w:szCs w:val="22"/>
                <w:highlight w:val="none"/>
              </w:rPr>
              <w:t>评委姓名及评审意见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vMerge w:val="continue"/>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1979" w:type="pct"/>
            <w:vMerge w:val="continue"/>
            <w:noWrap/>
            <w:tcMar>
              <w:top w:w="0" w:type="dxa"/>
              <w:left w:w="108" w:type="dxa"/>
              <w:bottom w:w="0" w:type="dxa"/>
              <w:right w:w="108" w:type="dxa"/>
            </w:tcMar>
            <w:vAlign w:val="center"/>
          </w:tcPr>
          <w:p>
            <w:pPr>
              <w:rPr>
                <w:rFonts w:hint="default" w:ascii="Times New Roman" w:hAnsi="Times New Roman" w:eastAsia="微软雅黑" w:cs="Times New Roman"/>
                <w:color w:val="333333"/>
                <w:sz w:val="20"/>
                <w:szCs w:val="20"/>
                <w:highlight w:val="none"/>
              </w:rPr>
            </w:pP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评委A</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评委B</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评委C</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评委D</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评委E</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color w:val="333333"/>
                <w:sz w:val="24"/>
                <w:szCs w:val="24"/>
                <w:highlight w:val="none"/>
              </w:rPr>
              <w:t>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color w:val="333333"/>
                <w:sz w:val="24"/>
                <w:szCs w:val="24"/>
                <w:highlight w:val="none"/>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河南锦颐建设工程有限公司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河南省宝雅城建环保工程有限公司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38.01</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38.01</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38.01</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38.01</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38.01</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河南民投建设工程有限公司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37.80</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37.80</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37.80</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37.80</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37.80</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河南中勋建筑安装工程有限公司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38.36</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38.36</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38.36</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38.36</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38.36</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河南吉祥建筑工程有限公司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39.15</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39.15</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39.15</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39.15</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39.15</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河南东罗建筑工程有限公司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38.79</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38.79</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38.79</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38.79</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38.79</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河南紫金建设工程有限公司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37.60</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37.60</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37.60</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37.60</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37.60</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河南骏远建设工程有限公司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38.05</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38.05</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38.05</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38.05</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38.05</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河南辰林建设有限公司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38.04</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38.04</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38.04</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38.04</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38.04</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河南恒毅建设工程有限公司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38.07</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38.07</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38.07</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38.07</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38.07</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焦作市筑城建筑有限公司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37.97</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37.97</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37.97</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37.97</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37.97</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37.97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四</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河南同泰建设工程有限公司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河南中舟水利工程有限公司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河南省泓润建筑工程有限公司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德山建设有限公司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五</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河南万好建筑工程有限公司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河南广汇建筑工程有限公司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38.07</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38.07</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38.07</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38.07</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38.07</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征途建设有限公司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河南德雅建设工程有限公司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六</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河南宏奇建筑工程有限公司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河南川特建筑工程有限公司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33.10</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33.10</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33.10</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33.10</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33.10</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驻马店市承志建设工程有限公司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28.03</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28.03</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28.03</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28.03</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28.03</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5</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中胜正达工程建设有限公司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32.93</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32.93</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32.93</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32.93</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32.93</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6</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河南瑞之雪建筑工程有限公司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32.75</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32.75</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32.75</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32.75</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32.75</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cs="宋体"/>
                <w:sz w:val="24"/>
                <w:szCs w:val="24"/>
                <w:highlight w:val="none"/>
                <w:lang w:val="en-US" w:eastAsia="zh-CN"/>
              </w:rPr>
            </w:pPr>
            <w:r>
              <w:rPr>
                <w:rFonts w:hint="default" w:ascii="宋体" w:hAnsi="宋体" w:eastAsia="宋体" w:cs="宋体"/>
                <w:color w:val="333333"/>
                <w:sz w:val="24"/>
                <w:szCs w:val="24"/>
                <w:highlight w:val="none"/>
                <w:lang w:val="en-US" w:eastAsia="zh-CN"/>
              </w:rPr>
              <w:t>32.75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七</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河南汇元工程咨询有限公司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深圳市中安项目管理有限公司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河南省城投项目管理有限公司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000" w:type="pct"/>
            <w:gridSpan w:val="8"/>
            <w:noWrap/>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18" w:lineRule="atLeast"/>
              <w:ind w:left="0" w:right="0"/>
              <w:jc w:val="center"/>
              <w:rPr>
                <w:rFonts w:hint="eastAsia" w:ascii="宋体" w:hAnsi="宋体" w:eastAsia="宋体" w:cs="宋体"/>
                <w:b/>
                <w:bCs/>
                <w:sz w:val="22"/>
                <w:szCs w:val="22"/>
                <w:highlight w:val="none"/>
              </w:rPr>
            </w:pPr>
            <w:r>
              <w:rPr>
                <w:rFonts w:hint="eastAsia" w:ascii="宋体" w:hAnsi="宋体" w:eastAsia="宋体" w:cs="宋体"/>
                <w:b/>
                <w:bCs/>
                <w:color w:val="333333"/>
                <w:sz w:val="24"/>
                <w:szCs w:val="24"/>
                <w:highlight w:val="none"/>
              </w:rPr>
              <w:t>第</w:t>
            </w:r>
            <w:r>
              <w:rPr>
                <w:rFonts w:hint="eastAsia" w:ascii="宋体" w:hAnsi="宋体" w:eastAsia="宋体" w:cs="宋体"/>
                <w:b/>
                <w:bCs/>
                <w:color w:val="333333"/>
                <w:sz w:val="24"/>
                <w:szCs w:val="24"/>
                <w:highlight w:val="none"/>
                <w:lang w:val="en-US" w:eastAsia="zh-CN"/>
              </w:rPr>
              <w:t>八</w:t>
            </w:r>
            <w:r>
              <w:rPr>
                <w:rFonts w:hint="eastAsia" w:ascii="宋体" w:hAnsi="宋体" w:eastAsia="宋体" w:cs="宋体"/>
                <w:b/>
                <w:bCs/>
                <w:color w:val="333333"/>
                <w:sz w:val="24"/>
                <w:szCs w:val="24"/>
                <w:highlight w:val="none"/>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河南省建科建设监理有限公司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河南昊之伟建设工程管理有限公司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46.90</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46.90</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46.90</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46.90</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46.90</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36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979"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default" w:ascii="宋体" w:hAnsi="宋体" w:eastAsia="宋体" w:cs="宋体"/>
                <w:color w:val="333333"/>
                <w:sz w:val="24"/>
                <w:szCs w:val="24"/>
                <w:highlight w:val="none"/>
              </w:rPr>
            </w:pPr>
            <w:r>
              <w:rPr>
                <w:rFonts w:hint="default" w:ascii="宋体" w:hAnsi="宋体" w:eastAsia="宋体" w:cs="宋体"/>
                <w:color w:val="333333"/>
                <w:sz w:val="24"/>
                <w:szCs w:val="24"/>
                <w:highlight w:val="none"/>
                <w:lang w:val="en-US" w:eastAsia="zh-CN"/>
              </w:rPr>
              <w:t>首盛国际工程咨询集团有限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公司</w:t>
            </w:r>
          </w:p>
        </w:tc>
        <w:tc>
          <w:tcPr>
            <w:tcW w:w="49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c>
          <w:tcPr>
            <w:tcW w:w="424"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c>
          <w:tcPr>
            <w:tcW w:w="453"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c>
          <w:tcPr>
            <w:tcW w:w="447"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c>
          <w:tcPr>
            <w:tcW w:w="442" w:type="pct"/>
            <w:noWrap/>
            <w:tcMar>
              <w:top w:w="0" w:type="dxa"/>
              <w:left w:w="108" w:type="dxa"/>
              <w:bottom w:w="0"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c>
          <w:tcPr>
            <w:tcW w:w="39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right="0" w:rightChars="0"/>
        <w:jc w:val="both"/>
        <w:rPr>
          <w:rFonts w:hint="eastAsia" w:ascii="宋体" w:hAnsi="宋体" w:eastAsia="宋体" w:cs="宋体"/>
          <w:b/>
          <w:bCs/>
          <w:color w:val="333333"/>
          <w:sz w:val="24"/>
          <w:szCs w:val="24"/>
          <w:highlight w:val="none"/>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5.详细评审汇总表</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43"/>
        <w:gridCol w:w="1479"/>
        <w:gridCol w:w="1230"/>
        <w:gridCol w:w="801"/>
        <w:gridCol w:w="457"/>
        <w:gridCol w:w="742"/>
        <w:gridCol w:w="656"/>
        <w:gridCol w:w="672"/>
        <w:gridCol w:w="656"/>
        <w:gridCol w:w="772"/>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4" w:hRule="atLeast"/>
          <w:jc w:val="center"/>
        </w:trPr>
        <w:tc>
          <w:tcPr>
            <w:tcW w:w="212"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号</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投标单位名称</w:t>
            </w:r>
          </w:p>
        </w:tc>
        <w:tc>
          <w:tcPr>
            <w:tcW w:w="68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投标总报价（元）</w:t>
            </w:r>
          </w:p>
        </w:tc>
        <w:tc>
          <w:tcPr>
            <w:tcW w:w="486"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（日历天）</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要求</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经理</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color w:val="333333"/>
                <w:sz w:val="24"/>
                <w:szCs w:val="24"/>
                <w:highlight w:val="none"/>
              </w:rPr>
            </w:pPr>
            <w:r>
              <w:rPr>
                <w:rFonts w:hint="default" w:ascii="宋体" w:hAnsi="宋体" w:eastAsia="宋体" w:cs="宋体"/>
                <w:b/>
                <w:bCs/>
                <w:color w:val="333333"/>
                <w:sz w:val="24"/>
                <w:szCs w:val="24"/>
                <w:highlight w:val="none"/>
                <w:lang w:val="en-US" w:eastAsia="zh-CN"/>
              </w:rPr>
              <w:t>商务标评审得分</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color w:val="333333"/>
                <w:sz w:val="24"/>
                <w:szCs w:val="24"/>
                <w:highlight w:val="none"/>
              </w:rPr>
            </w:pPr>
            <w:r>
              <w:rPr>
                <w:rFonts w:hint="default" w:ascii="宋体" w:hAnsi="宋体" w:eastAsia="宋体" w:cs="宋体"/>
                <w:b/>
                <w:bCs/>
                <w:color w:val="333333"/>
                <w:sz w:val="24"/>
                <w:szCs w:val="24"/>
                <w:highlight w:val="none"/>
                <w:lang w:val="en-US" w:eastAsia="zh-CN"/>
              </w:rPr>
              <w:t>技术标评审得分</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color w:val="333333"/>
                <w:sz w:val="24"/>
                <w:szCs w:val="24"/>
                <w:highlight w:val="none"/>
              </w:rPr>
            </w:pPr>
            <w:r>
              <w:rPr>
                <w:rFonts w:hint="default" w:ascii="宋体" w:hAnsi="宋体" w:eastAsia="宋体" w:cs="宋体"/>
                <w:b/>
                <w:bCs/>
                <w:color w:val="333333"/>
                <w:sz w:val="24"/>
                <w:szCs w:val="24"/>
                <w:highlight w:val="none"/>
                <w:lang w:val="en-US" w:eastAsia="zh-CN"/>
              </w:rPr>
              <w:t>综合标评审得分</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总得分</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center"/>
              <w:rPr>
                <w:rFonts w:hint="eastAsia" w:ascii="宋体" w:hAnsi="宋体" w:eastAsia="宋体" w:cs="宋体"/>
                <w:b/>
                <w:bCs/>
                <w:sz w:val="24"/>
                <w:szCs w:val="24"/>
                <w:highlight w:val="none"/>
              </w:rPr>
            </w:pPr>
            <w:r>
              <w:rPr>
                <w:rFonts w:hint="eastAsia" w:ascii="宋体" w:hAnsi="宋体" w:eastAsia="宋体" w:cs="宋体"/>
                <w:b/>
                <w:bCs/>
                <w:color w:val="333333"/>
                <w:sz w:val="24"/>
                <w:szCs w:val="24"/>
                <w:highlight w:val="none"/>
              </w:rPr>
              <w:t>第一标段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6"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河南锦颐建设工程有限公司</w:t>
            </w:r>
          </w:p>
        </w:tc>
        <w:tc>
          <w:tcPr>
            <w:tcW w:w="684"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2055209.01</w:t>
            </w:r>
          </w:p>
        </w:tc>
        <w:tc>
          <w:tcPr>
            <w:tcW w:w="486"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孙欢欢</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38.34</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16.88</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15.70</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70.92</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河南省宝雅城建环保工程有限公司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2059406.39</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任翠华</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38.01</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16.44</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9.46</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63.91</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河南民投建设工程有限公司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2051359.35</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魏二收</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38.58</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19.52</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23.78</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81.88</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河南省晟悦建设工程有限公司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2062171.66</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陈延昭</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37.80</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17.58</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22.62</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78.00</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48"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河南中勋建筑安装工程有限公司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2047415.68</w:t>
            </w:r>
          </w:p>
        </w:tc>
        <w:tc>
          <w:tcPr>
            <w:tcW w:w="486"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乔传锋</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38.36</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16.74</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18.34</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56.70</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河南吉祥建筑工程有限公司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2037988.66</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贾懿</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39.15</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19.84</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23.78</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62.93</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河南东罗建筑工程有限公司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2042435.88</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赵刚健</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38.79</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17.70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21.88</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60.67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河南紫金建设工程有限公司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2055438.66</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王方</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37.60</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15.70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15.30</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52.90</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第三标段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52"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河南骏远建设工程有限公司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1876100.53</w:t>
            </w:r>
          </w:p>
        </w:tc>
        <w:tc>
          <w:tcPr>
            <w:tcW w:w="486"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陈亮</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19.08</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23.74</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80.87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河南辰林建设有限公司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1876120.09</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崔喜利</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38.04</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16.98</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21.9</w:t>
            </w:r>
            <w:r>
              <w:rPr>
                <w:rFonts w:hint="eastAsia" w:ascii="宋体" w:hAnsi="宋体" w:eastAsia="宋体" w:cs="宋体"/>
                <w:color w:val="333333"/>
                <w:sz w:val="24"/>
                <w:szCs w:val="24"/>
                <w:highlight w:val="none"/>
                <w:lang w:val="en-US" w:eastAsia="zh-CN"/>
              </w:rPr>
              <w:t>0</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76.92</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河南恒毅建设工程有限公司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1876556.37</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陈德春</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38.07</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16.70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5.06</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59.83</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焦作市筑城建筑有限公司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1876781.35</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吴宏坤</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37.97</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17.00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18.10</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73.07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第四标段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3"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河南同泰建设工程有限公司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1806875.39</w:t>
            </w:r>
          </w:p>
        </w:tc>
        <w:tc>
          <w:tcPr>
            <w:tcW w:w="486"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张福建</w:t>
            </w:r>
          </w:p>
        </w:tc>
        <w:tc>
          <w:tcPr>
            <w:tcW w:w="65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38.08</w:t>
            </w:r>
          </w:p>
        </w:tc>
        <w:tc>
          <w:tcPr>
            <w:tcW w:w="67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16.06</w:t>
            </w:r>
          </w:p>
        </w:tc>
        <w:tc>
          <w:tcPr>
            <w:tcW w:w="656"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22.06</w:t>
            </w:r>
          </w:p>
        </w:tc>
        <w:tc>
          <w:tcPr>
            <w:tcW w:w="772" w:type="dxa"/>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76.20</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河南中舟水利工程有限公司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1804512.11</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刘文玺</w:t>
            </w:r>
          </w:p>
        </w:tc>
        <w:tc>
          <w:tcPr>
            <w:tcW w:w="656"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38.19</w:t>
            </w:r>
          </w:p>
        </w:tc>
        <w:tc>
          <w:tcPr>
            <w:tcW w:w="672"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19.96</w:t>
            </w:r>
          </w:p>
        </w:tc>
        <w:tc>
          <w:tcPr>
            <w:tcW w:w="656"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21.04</w:t>
            </w:r>
          </w:p>
        </w:tc>
        <w:tc>
          <w:tcPr>
            <w:tcW w:w="772"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79.19</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893" w:type="pct"/>
            <w:shd w:val="clear" w:color="auto" w:fill="auto"/>
            <w:noWrap w:val="0"/>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河南省泓润建筑工程有限公司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1808883.35</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张超</w:t>
            </w:r>
          </w:p>
        </w:tc>
        <w:tc>
          <w:tcPr>
            <w:tcW w:w="656"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38.05</w:t>
            </w:r>
          </w:p>
        </w:tc>
        <w:tc>
          <w:tcPr>
            <w:tcW w:w="672"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16.26</w:t>
            </w:r>
          </w:p>
        </w:tc>
        <w:tc>
          <w:tcPr>
            <w:tcW w:w="656"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20.94</w:t>
            </w:r>
          </w:p>
        </w:tc>
        <w:tc>
          <w:tcPr>
            <w:tcW w:w="772"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75.25</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893" w:type="pct"/>
            <w:shd w:val="clear" w:color="auto" w:fill="auto"/>
            <w:noWrap w:val="0"/>
            <w:vAlign w:val="bottom"/>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德山建设有限公司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1811739.69</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王建辉</w:t>
            </w:r>
          </w:p>
        </w:tc>
        <w:tc>
          <w:tcPr>
            <w:tcW w:w="656"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37.83</w:t>
            </w:r>
          </w:p>
        </w:tc>
        <w:tc>
          <w:tcPr>
            <w:tcW w:w="672"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15.94</w:t>
            </w:r>
          </w:p>
        </w:tc>
        <w:tc>
          <w:tcPr>
            <w:tcW w:w="656"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21.94</w:t>
            </w:r>
          </w:p>
        </w:tc>
        <w:tc>
          <w:tcPr>
            <w:tcW w:w="772" w:type="dxa"/>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75.71</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第五标段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6"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河南万好建筑工程有限公司</w:t>
            </w: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1955322.63</w:t>
            </w:r>
          </w:p>
        </w:tc>
        <w:tc>
          <w:tcPr>
            <w:tcW w:w="486"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任佳楠</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37.71</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17.04</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14.20</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68.95</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河南广汇建筑工程有限公司</w:t>
            </w: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1950404.45</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李海涛</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w:t>
            </w:r>
            <w:r>
              <w:rPr>
                <w:rFonts w:hint="eastAsia" w:ascii="宋体" w:hAnsi="宋体" w:eastAsia="宋体" w:cs="宋体"/>
                <w:color w:val="333333"/>
                <w:sz w:val="24"/>
                <w:szCs w:val="24"/>
                <w:highlight w:val="none"/>
                <w:lang w:val="en-US" w:eastAsia="zh-CN"/>
              </w:rPr>
              <w:t>0</w:t>
            </w:r>
            <w:r>
              <w:rPr>
                <w:rFonts w:hint="default" w:ascii="宋体" w:hAnsi="宋体" w:eastAsia="宋体" w:cs="宋体"/>
                <w:color w:val="333333"/>
                <w:sz w:val="24"/>
                <w:szCs w:val="24"/>
                <w:highlight w:val="none"/>
                <w:lang w:val="en-US" w:eastAsia="zh-CN"/>
              </w:rPr>
              <w:t>7</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17.</w:t>
            </w:r>
            <w:r>
              <w:rPr>
                <w:rFonts w:hint="eastAsia" w:ascii="宋体" w:hAnsi="宋体" w:eastAsia="宋体" w:cs="宋体"/>
                <w:color w:val="333333"/>
                <w:sz w:val="24"/>
                <w:szCs w:val="24"/>
                <w:highlight w:val="none"/>
                <w:lang w:val="en-US" w:eastAsia="zh-CN"/>
              </w:rPr>
              <w:t>00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12.24</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67.31</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征途建设有限公司</w:t>
            </w: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1940278.86</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肖天增</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39.03</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18.62</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23.62</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81.27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河南德雅建设工程有限公司</w:t>
            </w: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1945836.88</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刘金辉</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38.51</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15.46</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8.60</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62.57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第六标段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河南川特建筑工程有限</w:t>
            </w:r>
            <w:r>
              <w:rPr>
                <w:rFonts w:hint="eastAsia" w:ascii="宋体" w:hAnsi="宋体" w:eastAsia="宋体" w:cs="宋体"/>
                <w:color w:val="333333"/>
                <w:sz w:val="24"/>
                <w:szCs w:val="24"/>
                <w:highlight w:val="none"/>
                <w:lang w:val="en-US" w:eastAsia="zh-CN"/>
              </w:rPr>
              <w:t>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2033579.21</w:t>
            </w:r>
          </w:p>
        </w:tc>
        <w:tc>
          <w:tcPr>
            <w:tcW w:w="486"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温婷</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33.34</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19.52</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23.60</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76.46</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河南省晟悦建设工程有限公司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2036655.38</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陈延昭</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33.10</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16.90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21.38</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71.38</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河南瑞之雪建筑工程有限公司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2040904.59</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孙涵</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32.75</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16.94</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21.64</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71.33</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中胜正达工程建设有限公司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2045145.36</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刘会娟</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32.93</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17.20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18.84</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68.97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5</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河南宏奇建筑工程有限公司</w:t>
            </w:r>
          </w:p>
        </w:tc>
        <w:tc>
          <w:tcPr>
            <w:tcW w:w="684" w:type="pct"/>
            <w:shd w:val="clear" w:color="auto" w:fill="FFFFFF"/>
            <w:noWrap w:val="0"/>
            <w:vAlign w:val="center"/>
          </w:tcPr>
          <w:p>
            <w:pPr>
              <w:keepNext w:val="0"/>
              <w:keepLines w:val="0"/>
              <w:widowControl/>
              <w:suppressLineNumbers w:val="0"/>
              <w:shd w:val="clear" w:color="auto" w:fill="FFFFFF"/>
              <w:bidi w:val="0"/>
              <w:spacing w:before="15" w:beforeAutospacing="0" w:line="15" w:lineRule="atLeast"/>
              <w:ind w:left="0" w:right="0"/>
              <w:jc w:val="left"/>
              <w:rPr>
                <w:rFonts w:hint="default" w:ascii="宋体" w:hAnsi="宋体" w:eastAsia="宋体" w:cs="宋体"/>
                <w:color w:val="333333"/>
                <w:sz w:val="24"/>
                <w:szCs w:val="24"/>
                <w:highlight w:val="none"/>
                <w:lang w:val="en-US" w:eastAsia="zh-CN"/>
              </w:rPr>
            </w:pPr>
            <w:r>
              <w:rPr>
                <w:rFonts w:hint="eastAsia" w:ascii="宋体" w:hAnsi="宋体" w:cs="宋体"/>
                <w:color w:val="333333"/>
                <w:kern w:val="0"/>
                <w:sz w:val="24"/>
                <w:szCs w:val="24"/>
                <w:highlight w:val="none"/>
                <w:lang w:val="en-US" w:eastAsia="zh-CN" w:bidi="ar"/>
              </w:rPr>
              <w:t>2011778.84</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刘成亮</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30.37</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17.08</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21.22</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68.67</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驻马店市承志建设工程有限公司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cs="宋体"/>
                <w:color w:val="333333"/>
                <w:sz w:val="24"/>
                <w:szCs w:val="24"/>
                <w:highlight w:val="none"/>
                <w:lang w:val="en-US" w:eastAsia="zh-CN"/>
              </w:rPr>
              <w:t>2033866.27</w:t>
            </w:r>
          </w:p>
        </w:tc>
        <w:tc>
          <w:tcPr>
            <w:tcW w:w="486"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180</w:t>
            </w:r>
          </w:p>
        </w:tc>
        <w:tc>
          <w:tcPr>
            <w:tcW w:w="280"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合格</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李慧</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28.</w:t>
            </w:r>
            <w:r>
              <w:rPr>
                <w:rFonts w:hint="eastAsia" w:ascii="宋体" w:hAnsi="宋体" w:eastAsia="宋体" w:cs="宋体"/>
                <w:color w:val="333333"/>
                <w:sz w:val="24"/>
                <w:szCs w:val="24"/>
                <w:highlight w:val="none"/>
                <w:lang w:val="en-US" w:eastAsia="zh-CN"/>
              </w:rPr>
              <w:t>03</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17.16</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15.26</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60.45</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第七标段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河南汇元工程咨询有限公司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59200.0</w:t>
            </w:r>
          </w:p>
        </w:tc>
        <w:tc>
          <w:tcPr>
            <w:tcW w:w="486"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1"/>
                <w:szCs w:val="21"/>
                <w:highlight w:val="none"/>
                <w:lang w:val="en-US" w:eastAsia="zh-CN"/>
              </w:rPr>
            </w:pPr>
            <w:r>
              <w:rPr>
                <w:rFonts w:hint="eastAsia" w:ascii="宋体" w:hAnsi="宋体" w:eastAsia="宋体" w:cs="宋体"/>
                <w:color w:val="auto"/>
                <w:sz w:val="18"/>
                <w:szCs w:val="18"/>
                <w:lang w:eastAsia="zh-CN"/>
              </w:rPr>
              <w:t>同施工工期，控制在招标人与施工中标单位签订的合同工期之内（考虑正常延期）</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1"/>
                <w:szCs w:val="21"/>
                <w:highlight w:val="none"/>
                <w:lang w:val="en-US" w:eastAsia="zh-CN"/>
              </w:rPr>
            </w:pPr>
            <w:r>
              <w:rPr>
                <w:rFonts w:hint="eastAsia" w:ascii="宋体" w:hAnsi="宋体" w:eastAsia="宋体" w:cs="宋体"/>
                <w:color w:val="auto"/>
                <w:sz w:val="18"/>
                <w:szCs w:val="18"/>
                <w:lang w:eastAsia="zh-CN"/>
              </w:rPr>
              <w:t>达到国家及地方现行施工质量验收规范合格等级标准</w:t>
            </w:r>
          </w:p>
        </w:tc>
        <w:tc>
          <w:tcPr>
            <w:tcW w:w="451"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both"/>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徐光学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45.91</w:t>
            </w:r>
          </w:p>
        </w:tc>
        <w:tc>
          <w:tcPr>
            <w:tcW w:w="40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24.40</w:t>
            </w:r>
          </w:p>
        </w:tc>
        <w:tc>
          <w:tcPr>
            <w:tcW w:w="39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20.00</w:t>
            </w:r>
          </w:p>
        </w:tc>
        <w:tc>
          <w:tcPr>
            <w:tcW w:w="469"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90.31</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深圳市中安项目管理有限公司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58900.0</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1"/>
                <w:szCs w:val="21"/>
                <w:highlight w:val="none"/>
                <w:lang w:val="en-US" w:eastAsia="zh-CN"/>
              </w:rPr>
            </w:pPr>
            <w:r>
              <w:rPr>
                <w:rFonts w:hint="eastAsia" w:ascii="宋体" w:hAnsi="宋体" w:eastAsia="宋体" w:cs="宋体"/>
                <w:color w:val="auto"/>
                <w:sz w:val="18"/>
                <w:szCs w:val="18"/>
                <w:lang w:eastAsia="zh-CN"/>
              </w:rPr>
              <w:t>同施工工期，控制在招标人与施工中标单位签订的合同工期之内（考虑正常延期）</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auto"/>
                <w:sz w:val="18"/>
                <w:szCs w:val="18"/>
                <w:lang w:eastAsia="zh-CN"/>
              </w:rPr>
              <w:t>达到国家及地方现行施工质量验收规范合格等级标准</w:t>
            </w:r>
          </w:p>
        </w:tc>
        <w:tc>
          <w:tcPr>
            <w:tcW w:w="451" w:type="pct"/>
            <w:shd w:val="clear" w:color="auto" w:fill="FFFFFF"/>
            <w:noWrap w:val="0"/>
            <w:vAlign w:val="center"/>
          </w:tcPr>
          <w:p>
            <w:pPr>
              <w:keepNext w:val="0"/>
              <w:keepLines w:val="0"/>
              <w:widowControl/>
              <w:suppressLineNumbers w:val="0"/>
              <w:shd w:val="clear" w:color="auto" w:fill="FFFFFF"/>
              <w:bidi w:val="0"/>
              <w:spacing w:before="15" w:beforeAutospacing="0" w:line="15" w:lineRule="atLeast"/>
              <w:ind w:left="0" w:right="0"/>
              <w:jc w:val="left"/>
              <w:rPr>
                <w:rFonts w:hint="default" w:ascii="宋体" w:hAnsi="宋体" w:eastAsia="宋体" w:cs="宋体"/>
                <w:color w:val="333333"/>
                <w:kern w:val="0"/>
                <w:sz w:val="24"/>
                <w:szCs w:val="24"/>
                <w:highlight w:val="none"/>
                <w:lang w:val="en-US" w:eastAsia="zh-CN" w:bidi="ar"/>
              </w:rPr>
            </w:pPr>
            <w:r>
              <w:rPr>
                <w:rFonts w:hint="default" w:ascii="宋体" w:hAnsi="宋体" w:eastAsia="宋体" w:cs="宋体"/>
                <w:color w:val="333333"/>
                <w:kern w:val="0"/>
                <w:sz w:val="24"/>
                <w:szCs w:val="24"/>
                <w:highlight w:val="none"/>
                <w:lang w:val="en-US" w:eastAsia="zh-CN" w:bidi="ar"/>
              </w:rPr>
              <w:t>杨亚磊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48.10</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23.70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17.00</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88.80</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893" w:type="pct"/>
            <w:shd w:val="clear" w:color="auto" w:fill="auto"/>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河南省城投项目管理有限公司</w:t>
            </w:r>
          </w:p>
        </w:tc>
        <w:tc>
          <w:tcPr>
            <w:tcW w:w="684"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57600.0</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1"/>
                <w:szCs w:val="21"/>
                <w:highlight w:val="none"/>
                <w:lang w:val="en-US" w:eastAsia="zh-CN"/>
              </w:rPr>
            </w:pPr>
            <w:r>
              <w:rPr>
                <w:rFonts w:hint="eastAsia" w:ascii="宋体" w:hAnsi="宋体" w:eastAsia="宋体" w:cs="宋体"/>
                <w:color w:val="auto"/>
                <w:sz w:val="18"/>
                <w:szCs w:val="18"/>
                <w:lang w:eastAsia="zh-CN"/>
              </w:rPr>
              <w:t>同施工工期，控制在招标人与施工中标单位签订的合同工期之内（考虑正常延期）</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1"/>
                <w:szCs w:val="21"/>
                <w:highlight w:val="none"/>
                <w:lang w:val="en-US" w:eastAsia="zh-CN"/>
              </w:rPr>
            </w:pPr>
            <w:r>
              <w:rPr>
                <w:rFonts w:hint="eastAsia" w:ascii="宋体" w:hAnsi="宋体" w:eastAsia="宋体" w:cs="宋体"/>
                <w:color w:val="auto"/>
                <w:sz w:val="18"/>
                <w:szCs w:val="18"/>
                <w:lang w:eastAsia="zh-CN"/>
              </w:rPr>
              <w:t>达到国家及地方现行施工质量验收规范合格等级标准</w:t>
            </w:r>
          </w:p>
        </w:tc>
        <w:tc>
          <w:tcPr>
            <w:tcW w:w="451"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袁建伟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45.41</w:t>
            </w:r>
          </w:p>
        </w:tc>
        <w:tc>
          <w:tcPr>
            <w:tcW w:w="40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23.00</w:t>
            </w:r>
          </w:p>
        </w:tc>
        <w:tc>
          <w:tcPr>
            <w:tcW w:w="39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9.50</w:t>
            </w:r>
          </w:p>
        </w:tc>
        <w:tc>
          <w:tcPr>
            <w:tcW w:w="469"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77.91</w:t>
            </w:r>
          </w:p>
        </w:tc>
        <w:tc>
          <w:tcPr>
            <w:tcW w:w="312"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jc w:val="center"/>
        </w:trPr>
        <w:tc>
          <w:tcPr>
            <w:tcW w:w="5000" w:type="pct"/>
            <w:gridSpan w:val="11"/>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b/>
                <w:bCs/>
                <w:color w:val="333333"/>
                <w:sz w:val="24"/>
                <w:szCs w:val="24"/>
                <w:highlight w:val="none"/>
                <w:lang w:val="en-US" w:eastAsia="zh-CN"/>
              </w:rPr>
            </w:pPr>
            <w:r>
              <w:rPr>
                <w:rFonts w:hint="eastAsia" w:ascii="宋体" w:hAnsi="宋体" w:eastAsia="宋体" w:cs="宋体"/>
                <w:b/>
                <w:bCs/>
                <w:color w:val="333333"/>
                <w:sz w:val="24"/>
                <w:szCs w:val="24"/>
                <w:highlight w:val="none"/>
                <w:lang w:val="en-US" w:eastAsia="zh-CN"/>
              </w:rPr>
              <w:t>第八标段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24" w:hRule="atLeast"/>
          <w:jc w:val="center"/>
        </w:trPr>
        <w:tc>
          <w:tcPr>
            <w:tcW w:w="212"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c>
          <w:tcPr>
            <w:tcW w:w="893"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河南省建科建设监理有限公司</w:t>
            </w: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56212.5</w:t>
            </w:r>
          </w:p>
        </w:tc>
        <w:tc>
          <w:tcPr>
            <w:tcW w:w="486"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auto"/>
                <w:sz w:val="18"/>
                <w:szCs w:val="18"/>
                <w:lang w:eastAsia="zh-CN"/>
              </w:rPr>
              <w:t>同施工工期，控制在招标人与施工中标单位签订的合同工期之内（考虑正常延期）</w:t>
            </w:r>
          </w:p>
        </w:tc>
        <w:tc>
          <w:tcPr>
            <w:tcW w:w="280" w:type="pct"/>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auto"/>
                <w:sz w:val="18"/>
                <w:szCs w:val="18"/>
                <w:lang w:eastAsia="zh-CN"/>
              </w:rPr>
              <w:t>达到国家及地方现行施工质量验收规范合格等级标准</w:t>
            </w:r>
          </w:p>
        </w:tc>
        <w:tc>
          <w:tcPr>
            <w:tcW w:w="451"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余玉明</w:t>
            </w:r>
          </w:p>
        </w:tc>
        <w:tc>
          <w:tcPr>
            <w:tcW w:w="399"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47.32</w:t>
            </w:r>
          </w:p>
        </w:tc>
        <w:tc>
          <w:tcPr>
            <w:tcW w:w="409"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24.40</w:t>
            </w:r>
          </w:p>
        </w:tc>
        <w:tc>
          <w:tcPr>
            <w:tcW w:w="399"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20.00</w:t>
            </w:r>
          </w:p>
        </w:tc>
        <w:tc>
          <w:tcPr>
            <w:tcW w:w="469"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91.72</w:t>
            </w:r>
          </w:p>
        </w:tc>
        <w:tc>
          <w:tcPr>
            <w:tcW w:w="312"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4"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c>
          <w:tcPr>
            <w:tcW w:w="893"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河南昊之伟建设工程管理有限公司</w:t>
            </w: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56454.5</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auto"/>
                <w:sz w:val="18"/>
                <w:szCs w:val="18"/>
                <w:lang w:eastAsia="zh-CN"/>
              </w:rPr>
              <w:t>同施工工期，控制在招标人与施工中标单位签订的合同工期之内（考虑正常延期）</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auto"/>
                <w:sz w:val="18"/>
                <w:szCs w:val="18"/>
                <w:lang w:eastAsia="zh-CN"/>
              </w:rPr>
              <w:t>达到国家及地方现行施工质量验收规范合格等级标准</w:t>
            </w:r>
          </w:p>
        </w:tc>
        <w:tc>
          <w:tcPr>
            <w:tcW w:w="451"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张玉强</w:t>
            </w:r>
          </w:p>
        </w:tc>
        <w:tc>
          <w:tcPr>
            <w:tcW w:w="39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46.90</w:t>
            </w:r>
          </w:p>
        </w:tc>
        <w:tc>
          <w:tcPr>
            <w:tcW w:w="40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23.5</w:t>
            </w:r>
            <w:r>
              <w:rPr>
                <w:rFonts w:hint="eastAsia" w:ascii="宋体" w:hAnsi="宋体" w:eastAsia="宋体" w:cs="宋体"/>
                <w:color w:val="333333"/>
                <w:sz w:val="24"/>
                <w:szCs w:val="24"/>
                <w:highlight w:val="none"/>
                <w:lang w:val="en-US" w:eastAsia="zh-CN"/>
              </w:rPr>
              <w:t>0</w:t>
            </w:r>
          </w:p>
        </w:tc>
        <w:tc>
          <w:tcPr>
            <w:tcW w:w="39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18.50</w:t>
            </w:r>
          </w:p>
        </w:tc>
        <w:tc>
          <w:tcPr>
            <w:tcW w:w="46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88.9</w:t>
            </w:r>
            <w:r>
              <w:rPr>
                <w:rFonts w:hint="eastAsia" w:ascii="宋体" w:hAnsi="宋体" w:eastAsia="宋体" w:cs="宋体"/>
                <w:color w:val="333333"/>
                <w:sz w:val="24"/>
                <w:szCs w:val="24"/>
                <w:highlight w:val="none"/>
                <w:lang w:val="en-US" w:eastAsia="zh-CN"/>
              </w:rPr>
              <w:t>0</w:t>
            </w:r>
          </w:p>
        </w:tc>
        <w:tc>
          <w:tcPr>
            <w:tcW w:w="312"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3" w:hRule="atLeast"/>
          <w:jc w:val="center"/>
        </w:trPr>
        <w:tc>
          <w:tcPr>
            <w:tcW w:w="212"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c>
          <w:tcPr>
            <w:tcW w:w="893" w:type="pct"/>
            <w:shd w:val="clear" w:color="auto" w:fill="auto"/>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首盛国际工程咨询集团有限公司</w:t>
            </w:r>
          </w:p>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p>
        </w:tc>
        <w:tc>
          <w:tcPr>
            <w:tcW w:w="684"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57036.4</w:t>
            </w:r>
          </w:p>
        </w:tc>
        <w:tc>
          <w:tcPr>
            <w:tcW w:w="486"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auto"/>
                <w:sz w:val="18"/>
                <w:szCs w:val="18"/>
                <w:lang w:eastAsia="zh-CN"/>
              </w:rPr>
              <w:t>同施工工期，控制在招标人与施工中标单位签订的合同工期之内（考虑正常延期）</w:t>
            </w:r>
          </w:p>
        </w:tc>
        <w:tc>
          <w:tcPr>
            <w:tcW w:w="280" w:type="pct"/>
            <w:shd w:val="clear" w:color="auto" w:fill="FFFFFF"/>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r>
              <w:rPr>
                <w:rFonts w:hint="eastAsia" w:ascii="宋体" w:hAnsi="宋体" w:eastAsia="宋体" w:cs="宋体"/>
                <w:color w:val="auto"/>
                <w:sz w:val="18"/>
                <w:szCs w:val="18"/>
                <w:lang w:eastAsia="zh-CN"/>
              </w:rPr>
              <w:t>达到国家及地方现行施工质量验收规范合格等级标准</w:t>
            </w:r>
          </w:p>
        </w:tc>
        <w:tc>
          <w:tcPr>
            <w:tcW w:w="451"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李永强</w:t>
            </w:r>
          </w:p>
          <w:p>
            <w:pPr>
              <w:pStyle w:val="5"/>
              <w:keepNext w:val="0"/>
              <w:keepLines w:val="0"/>
              <w:widowControl/>
              <w:suppressLineNumbers w:val="0"/>
              <w:spacing w:before="0" w:beforeAutospacing="0" w:after="0" w:afterAutospacing="0" w:line="18" w:lineRule="atLeast"/>
              <w:ind w:left="0" w:leftChars="0" w:right="0" w:rightChars="0"/>
              <w:jc w:val="center"/>
              <w:rPr>
                <w:rFonts w:hint="eastAsia" w:ascii="宋体" w:hAnsi="宋体" w:eastAsia="宋体" w:cs="宋体"/>
                <w:color w:val="333333"/>
                <w:sz w:val="24"/>
                <w:szCs w:val="24"/>
                <w:highlight w:val="none"/>
                <w:lang w:val="en-US" w:eastAsia="zh-CN"/>
              </w:rPr>
            </w:pPr>
          </w:p>
        </w:tc>
        <w:tc>
          <w:tcPr>
            <w:tcW w:w="39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45.89</w:t>
            </w:r>
          </w:p>
        </w:tc>
        <w:tc>
          <w:tcPr>
            <w:tcW w:w="40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23.</w:t>
            </w:r>
            <w:r>
              <w:rPr>
                <w:rFonts w:hint="eastAsia" w:ascii="宋体" w:hAnsi="宋体" w:eastAsia="宋体" w:cs="宋体"/>
                <w:color w:val="333333"/>
                <w:sz w:val="24"/>
                <w:szCs w:val="24"/>
                <w:highlight w:val="none"/>
                <w:lang w:val="en-US" w:eastAsia="zh-CN"/>
              </w:rPr>
              <w:t>00</w:t>
            </w:r>
          </w:p>
        </w:tc>
        <w:tc>
          <w:tcPr>
            <w:tcW w:w="39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0.00</w:t>
            </w:r>
          </w:p>
        </w:tc>
        <w:tc>
          <w:tcPr>
            <w:tcW w:w="469" w:type="pct"/>
            <w:shd w:val="clear" w:color="auto" w:fill="FFFFFF"/>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68.89</w:t>
            </w:r>
          </w:p>
        </w:tc>
        <w:tc>
          <w:tcPr>
            <w:tcW w:w="312" w:type="pct"/>
            <w:noWrap w:val="0"/>
            <w:vAlign w:val="center"/>
          </w:tcPr>
          <w:p>
            <w:pPr>
              <w:pStyle w:val="5"/>
              <w:keepNext w:val="0"/>
              <w:keepLines w:val="0"/>
              <w:widowControl/>
              <w:suppressLineNumbers w:val="0"/>
              <w:spacing w:before="0" w:beforeAutospacing="0" w:after="0" w:afterAutospacing="0" w:line="18" w:lineRule="atLeast"/>
              <w:ind w:left="0" w:leftChars="0" w:right="0" w:rightChars="0"/>
              <w:jc w:val="center"/>
              <w:rPr>
                <w:rFonts w:hint="default" w:ascii="宋体" w:hAnsi="宋体" w:eastAsia="宋体" w:cs="宋体"/>
                <w:color w:val="333333"/>
                <w:sz w:val="24"/>
                <w:szCs w:val="24"/>
                <w:highlight w:val="none"/>
                <w:lang w:val="en-US" w:eastAsia="zh-CN"/>
              </w:rPr>
            </w:pPr>
            <w:r>
              <w:rPr>
                <w:rFonts w:hint="eastAsia" w:ascii="宋体" w:hAnsi="宋体" w:eastAsia="宋体" w:cs="宋体"/>
                <w:color w:val="333333"/>
                <w:sz w:val="24"/>
                <w:szCs w:val="24"/>
                <w:highlight w:val="none"/>
                <w:lang w:val="en-US" w:eastAsia="zh-CN"/>
              </w:rPr>
              <w:t>3</w:t>
            </w:r>
          </w:p>
        </w:tc>
      </w:tr>
    </w:tbl>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72"/>
        <w:jc w:val="both"/>
        <w:rPr>
          <w:rFonts w:hint="eastAsia" w:ascii="宋体" w:hAnsi="宋体" w:eastAsia="宋体" w:cs="宋体"/>
          <w:b/>
          <w:bCs/>
          <w:color w:val="333333"/>
          <w:sz w:val="24"/>
          <w:szCs w:val="24"/>
          <w:highlight w:val="none"/>
          <w:shd w:val="clear" w:color="auto" w:fill="FFFFFF"/>
        </w:rPr>
      </w:pPr>
      <w:r>
        <w:rPr>
          <w:rFonts w:hint="eastAsia" w:ascii="宋体" w:hAnsi="宋体" w:eastAsia="宋体" w:cs="宋体"/>
          <w:b/>
          <w:bCs/>
          <w:color w:val="333333"/>
          <w:sz w:val="24"/>
          <w:szCs w:val="24"/>
          <w:highlight w:val="none"/>
          <w:shd w:val="clear" w:color="auto" w:fill="FFFFFF"/>
        </w:rPr>
        <w:t>废标情况及原因：</w:t>
      </w:r>
    </w:p>
    <w:tbl>
      <w:tblPr>
        <w:tblStyle w:val="6"/>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23"/>
        <w:gridCol w:w="2395"/>
        <w:gridCol w:w="946"/>
        <w:gridCol w:w="3924"/>
        <w:gridCol w:w="6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62" w:hRule="atLeast"/>
        </w:trPr>
        <w:tc>
          <w:tcPr>
            <w:tcW w:w="5000" w:type="pct"/>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18" w:lineRule="atLeast"/>
              <w:ind w:left="0" w:right="0" w:firstLine="4096"/>
              <w:jc w:val="both"/>
              <w:rPr>
                <w:rFonts w:hint="default" w:ascii="Times New Roman" w:hAnsi="Times New Roman" w:cs="Times New Roman"/>
                <w:spacing w:val="10"/>
                <w:sz w:val="32"/>
                <w:szCs w:val="32"/>
                <w:highlight w:val="none"/>
              </w:rPr>
            </w:pPr>
            <w:r>
              <w:rPr>
                <w:rFonts w:hint="eastAsia" w:ascii="宋体" w:hAnsi="宋体" w:cs="宋体"/>
                <w:b/>
                <w:bCs/>
                <w:color w:val="333333"/>
                <w:spacing w:val="0"/>
                <w:sz w:val="24"/>
                <w:szCs w:val="24"/>
                <w:highlight w:val="none"/>
                <w:lang w:val="en-US" w:eastAsia="zh-CN"/>
              </w:rPr>
              <w:t>六</w:t>
            </w:r>
            <w:r>
              <w:rPr>
                <w:rFonts w:hint="eastAsia" w:ascii="宋体" w:hAnsi="宋体" w:eastAsia="宋体" w:cs="宋体"/>
                <w:b/>
                <w:bCs/>
                <w:color w:val="333333"/>
                <w:spacing w:val="0"/>
                <w:sz w:val="24"/>
                <w:szCs w:val="24"/>
                <w:highlight w:val="none"/>
              </w:rPr>
              <w:t>标段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highlight w:val="none"/>
              </w:rPr>
            </w:pPr>
            <w:r>
              <w:rPr>
                <w:rFonts w:hint="eastAsia" w:ascii="宋体" w:hAnsi="宋体" w:eastAsia="宋体" w:cs="宋体"/>
                <w:color w:val="333333"/>
                <w:sz w:val="24"/>
                <w:szCs w:val="24"/>
                <w:highlight w:val="none"/>
              </w:rPr>
              <w:t>序号</w:t>
            </w:r>
          </w:p>
        </w:tc>
        <w:tc>
          <w:tcPr>
            <w:tcW w:w="140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highlight w:val="none"/>
              </w:rPr>
            </w:pPr>
            <w:r>
              <w:rPr>
                <w:rFonts w:hint="eastAsia" w:ascii="宋体" w:hAnsi="宋体" w:eastAsia="宋体" w:cs="宋体"/>
                <w:color w:val="333333"/>
                <w:sz w:val="24"/>
                <w:szCs w:val="24"/>
                <w:highlight w:val="none"/>
              </w:rPr>
              <w:t>投标单位名称</w:t>
            </w:r>
          </w:p>
        </w:tc>
        <w:tc>
          <w:tcPr>
            <w:tcW w:w="555"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highlight w:val="none"/>
              </w:rPr>
            </w:pPr>
            <w:r>
              <w:rPr>
                <w:rFonts w:hint="eastAsia" w:ascii="宋体" w:hAnsi="宋体" w:eastAsia="宋体" w:cs="宋体"/>
                <w:color w:val="333333"/>
                <w:sz w:val="24"/>
                <w:szCs w:val="24"/>
                <w:highlight w:val="none"/>
              </w:rPr>
              <w:t>废标节点</w:t>
            </w:r>
          </w:p>
        </w:tc>
        <w:tc>
          <w:tcPr>
            <w:tcW w:w="2302"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highlight w:val="none"/>
              </w:rPr>
            </w:pPr>
            <w:r>
              <w:rPr>
                <w:rFonts w:hint="eastAsia" w:ascii="宋体" w:hAnsi="宋体" w:eastAsia="宋体" w:cs="宋体"/>
                <w:color w:val="333333"/>
                <w:sz w:val="24"/>
                <w:szCs w:val="24"/>
                <w:highlight w:val="none"/>
              </w:rPr>
              <w:t>废标原因</w:t>
            </w:r>
          </w:p>
        </w:tc>
        <w:tc>
          <w:tcPr>
            <w:tcW w:w="370" w:type="pc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highlight w:val="none"/>
              </w:rPr>
            </w:pPr>
            <w:r>
              <w:rPr>
                <w:rFonts w:hint="eastAsia" w:ascii="宋体" w:hAnsi="宋体" w:eastAsia="宋体" w:cs="宋体"/>
                <w:color w:val="333333"/>
                <w:sz w:val="24"/>
                <w:szCs w:val="2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2" w:hRule="atLeast"/>
        </w:trPr>
        <w:tc>
          <w:tcPr>
            <w:tcW w:w="366"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 w:val="21"/>
                <w:szCs w:val="21"/>
                <w:highlight w:val="none"/>
              </w:rPr>
            </w:pPr>
            <w:r>
              <w:rPr>
                <w:rFonts w:hint="eastAsia" w:ascii="宋体" w:hAnsi="宋体" w:eastAsia="宋体" w:cs="宋体"/>
                <w:color w:val="333333"/>
                <w:sz w:val="24"/>
                <w:szCs w:val="24"/>
                <w:highlight w:val="none"/>
              </w:rPr>
              <w:t>1</w:t>
            </w:r>
          </w:p>
        </w:tc>
        <w:tc>
          <w:tcPr>
            <w:tcW w:w="140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400" w:lineRule="atLeast"/>
              <w:ind w:left="0" w:right="0"/>
              <w:jc w:val="cente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sz w:val="24"/>
                <w:szCs w:val="24"/>
                <w:highlight w:val="none"/>
                <w:lang w:val="en-US" w:eastAsia="zh-CN"/>
              </w:rPr>
              <w:t>河南省帆轩建设工程有限公司</w:t>
            </w:r>
          </w:p>
        </w:tc>
        <w:tc>
          <w:tcPr>
            <w:tcW w:w="555"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pStyle w:val="5"/>
              <w:keepNext w:val="0"/>
              <w:keepLines w:val="0"/>
              <w:widowControl/>
              <w:suppressLineNumbers w:val="0"/>
              <w:spacing w:before="0" w:beforeAutospacing="0" w:after="0" w:afterAutospacing="0" w:line="400" w:lineRule="atLeast"/>
              <w:ind w:left="0" w:right="0"/>
              <w:jc w:val="center"/>
              <w:rPr>
                <w:rFonts w:hint="default" w:ascii="宋体" w:hAnsi="宋体" w:eastAsia="宋体" w:cs="宋体"/>
                <w:color w:val="333333"/>
                <w:sz w:val="24"/>
                <w:szCs w:val="24"/>
                <w:highlight w:val="none"/>
              </w:rPr>
            </w:pPr>
            <w:r>
              <w:rPr>
                <w:rFonts w:hint="eastAsia" w:ascii="宋体" w:hAnsi="宋体" w:eastAsia="宋体" w:cs="宋体"/>
                <w:color w:val="333333"/>
                <w:sz w:val="24"/>
                <w:szCs w:val="24"/>
                <w:highlight w:val="none"/>
              </w:rPr>
              <w:t>初步评审</w:t>
            </w:r>
          </w:p>
        </w:tc>
        <w:tc>
          <w:tcPr>
            <w:tcW w:w="2302"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Fonts w:hint="default" w:ascii="宋体" w:hAnsi="宋体" w:eastAsia="宋体" w:cs="宋体"/>
                <w:color w:val="333333"/>
                <w:sz w:val="24"/>
                <w:szCs w:val="24"/>
                <w:highlight w:val="none"/>
                <w:lang w:val="en-US" w:eastAsia="zh-CN"/>
              </w:rPr>
            </w:pPr>
            <w:r>
              <w:rPr>
                <w:rFonts w:hint="default" w:ascii="宋体" w:hAnsi="宋体" w:eastAsia="宋体" w:cs="宋体"/>
                <w:color w:val="333333"/>
                <w:kern w:val="0"/>
                <w:sz w:val="24"/>
                <w:szCs w:val="24"/>
                <w:highlight w:val="none"/>
                <w:lang w:val="en-US" w:eastAsia="zh-CN" w:bidi="ar"/>
              </w:rPr>
              <w:t>项目经理一建证签字日期过期，资格审查不通过。</w:t>
            </w:r>
          </w:p>
        </w:tc>
        <w:tc>
          <w:tcPr>
            <w:tcW w:w="370" w:type="pc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5"/>
              <w:keepNext w:val="0"/>
              <w:keepLines w:val="0"/>
              <w:widowControl/>
              <w:suppressLineNumbers w:val="0"/>
              <w:spacing w:before="0" w:beforeAutospacing="0" w:after="0" w:afterAutospacing="0" w:line="400" w:lineRule="atLeast"/>
              <w:ind w:left="0" w:right="0"/>
              <w:jc w:val="both"/>
              <w:rPr>
                <w:rFonts w:hint="default" w:ascii="Times New Roman" w:hAnsi="Times New Roman" w:cs="Times New Roman"/>
                <w:sz w:val="21"/>
                <w:szCs w:val="21"/>
                <w:highlight w:val="none"/>
              </w:rPr>
            </w:pPr>
            <w:r>
              <w:rPr>
                <w:rFonts w:hint="default" w:ascii="Times New Roman" w:hAnsi="Times New Roman" w:eastAsia="微软雅黑" w:cs="Times New Roman"/>
                <w:color w:val="333333"/>
                <w:sz w:val="21"/>
                <w:szCs w:val="21"/>
                <w:highlight w:val="none"/>
              </w:rPr>
              <w:t> </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六、评审结果：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评标委员会依据评审情况一致推荐中标候选人如下：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第一标段：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eastAsia" w:ascii="宋体" w:hAnsi="宋体" w:eastAsia="宋体" w:cs="宋体"/>
          <w:color w:val="333333"/>
          <w:sz w:val="24"/>
          <w:szCs w:val="24"/>
          <w:highlight w:val="none"/>
          <w:lang w:val="en-US" w:eastAsia="zh-CN"/>
        </w:rPr>
        <w:t>河南民投建设工程有限公司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shd w:val="clear" w:color="auto" w:fill="FFFFFF"/>
          <w:lang w:val="en-US" w:eastAsia="zh-CN"/>
        </w:rPr>
        <w:t>魏二收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shd w:val="clear" w:color="auto" w:fill="FFFFFF"/>
          <w:lang w:val="en-US" w:eastAsia="zh-CN"/>
        </w:rPr>
        <w:t>2051359.35元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河南省晟悦建设工程有限公司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陈延昭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2062171.66</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河南锦颐建设工程有限公司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孙欢欢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2055209.01</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第二标段：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default" w:ascii="宋体" w:hAnsi="宋体" w:eastAsia="宋体" w:cs="宋体"/>
          <w:color w:val="333333"/>
          <w:sz w:val="24"/>
          <w:szCs w:val="24"/>
          <w:highlight w:val="none"/>
          <w:lang w:val="en-US" w:eastAsia="zh-CN"/>
        </w:rPr>
        <w:t>河南吉祥建筑工程有限公司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贾懿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2037988.66</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河南东罗建筑工程有限公司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项目经理：</w:t>
      </w:r>
      <w:r>
        <w:rPr>
          <w:rFonts w:hint="eastAsia" w:ascii="宋体" w:hAnsi="宋体" w:cs="宋体"/>
          <w:color w:val="333333"/>
          <w:sz w:val="24"/>
          <w:szCs w:val="24"/>
          <w:highlight w:val="none"/>
          <w:shd w:val="clear" w:color="auto" w:fill="FFFFFF"/>
          <w:lang w:eastAsia="zh-CN"/>
        </w:rPr>
        <w:t>赵刚健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2042435.88</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河南中勋建筑安装工程有限公司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eastAsia" w:ascii="宋体" w:hAnsi="宋体" w:cs="宋体"/>
          <w:color w:val="333333"/>
          <w:sz w:val="24"/>
          <w:szCs w:val="24"/>
          <w:highlight w:val="none"/>
          <w:lang w:val="en-US" w:eastAsia="zh-CN"/>
        </w:rPr>
        <w:t>乔传峰</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2047415.68</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第三标段：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default" w:ascii="宋体" w:hAnsi="宋体" w:eastAsia="宋体" w:cs="宋体"/>
          <w:color w:val="333333"/>
          <w:sz w:val="24"/>
          <w:szCs w:val="24"/>
          <w:highlight w:val="none"/>
          <w:lang w:val="en-US" w:eastAsia="zh-CN"/>
        </w:rPr>
        <w:t>河南骏远建设工程有限公司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陈亮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1876100.53</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河南辰林建设有限公司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崔喜利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1876120.09</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焦作市筑城建筑有限公司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吴宏坤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1876781.35</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w:t>
      </w:r>
      <w:r>
        <w:rPr>
          <w:rFonts w:hint="eastAsia" w:ascii="宋体" w:hAnsi="宋体" w:cs="宋体"/>
          <w:b/>
          <w:bCs/>
          <w:color w:val="333333"/>
          <w:sz w:val="24"/>
          <w:szCs w:val="24"/>
          <w:highlight w:val="none"/>
          <w:shd w:val="clear" w:color="auto" w:fill="FFFFFF"/>
          <w:lang w:val="en-US" w:eastAsia="zh-CN"/>
        </w:rPr>
        <w:t>四</w:t>
      </w:r>
      <w:r>
        <w:rPr>
          <w:rFonts w:hint="eastAsia" w:ascii="宋体" w:hAnsi="宋体" w:eastAsia="宋体" w:cs="宋体"/>
          <w:b/>
          <w:bCs/>
          <w:color w:val="333333"/>
          <w:sz w:val="24"/>
          <w:szCs w:val="24"/>
          <w:highlight w:val="none"/>
          <w:shd w:val="clear" w:color="auto" w:fill="FFFFFF"/>
        </w:rPr>
        <w:t>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eastAsia" w:ascii="宋体" w:hAnsi="宋体" w:eastAsia="宋体" w:cs="宋体"/>
          <w:sz w:val="24"/>
          <w:szCs w:val="24"/>
          <w:highlight w:val="none"/>
          <w:lang w:val="en-US" w:eastAsia="zh-CN"/>
        </w:rPr>
        <w:t>河南中舟水利工程有限公司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刘文玺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1804512.11</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河南同泰建设工程有限公司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张福建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shd w:val="clear" w:color="auto" w:fill="FFFFFF"/>
          <w:lang w:val="en-US" w:eastAsia="zh-CN"/>
        </w:rPr>
        <w:t>1806875.39元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德山建设有限公司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王建辉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1811739.69</w:t>
      </w:r>
      <w:bookmarkStart w:id="0" w:name="_GoBack"/>
      <w:bookmarkEnd w:id="0"/>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w:t>
      </w:r>
      <w:r>
        <w:rPr>
          <w:rFonts w:hint="eastAsia" w:ascii="宋体" w:hAnsi="宋体" w:cs="宋体"/>
          <w:b/>
          <w:bCs/>
          <w:color w:val="333333"/>
          <w:sz w:val="24"/>
          <w:szCs w:val="24"/>
          <w:highlight w:val="none"/>
          <w:shd w:val="clear" w:color="auto" w:fill="FFFFFF"/>
          <w:lang w:val="en-US" w:eastAsia="zh-CN"/>
        </w:rPr>
        <w:t>五</w:t>
      </w:r>
      <w:r>
        <w:rPr>
          <w:rFonts w:hint="eastAsia" w:ascii="宋体" w:hAnsi="宋体" w:eastAsia="宋体" w:cs="宋体"/>
          <w:b/>
          <w:bCs/>
          <w:color w:val="333333"/>
          <w:sz w:val="24"/>
          <w:szCs w:val="24"/>
          <w:highlight w:val="none"/>
          <w:shd w:val="clear" w:color="auto" w:fill="FFFFFF"/>
        </w:rPr>
        <w:t>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default" w:ascii="宋体" w:hAnsi="宋体" w:eastAsia="宋体" w:cs="宋体"/>
          <w:color w:val="333333"/>
          <w:sz w:val="24"/>
          <w:szCs w:val="24"/>
          <w:highlight w:val="none"/>
          <w:lang w:val="en-US" w:eastAsia="zh-CN"/>
        </w:rPr>
        <w:t>征途建设有限公司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肖天增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1940278.86</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河南万好建筑工程有限公司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任佳楠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1955322.63</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河南广汇建筑工程有限公司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李海涛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1950404.45</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w:t>
      </w:r>
      <w:r>
        <w:rPr>
          <w:rFonts w:hint="eastAsia" w:ascii="宋体" w:hAnsi="宋体" w:cs="宋体"/>
          <w:b/>
          <w:bCs/>
          <w:color w:val="333333"/>
          <w:sz w:val="24"/>
          <w:szCs w:val="24"/>
          <w:highlight w:val="none"/>
          <w:shd w:val="clear" w:color="auto" w:fill="FFFFFF"/>
          <w:lang w:val="en-US" w:eastAsia="zh-CN"/>
        </w:rPr>
        <w:t>六</w:t>
      </w:r>
      <w:r>
        <w:rPr>
          <w:rFonts w:hint="eastAsia" w:ascii="宋体" w:hAnsi="宋体" w:eastAsia="宋体" w:cs="宋体"/>
          <w:b/>
          <w:bCs/>
          <w:color w:val="333333"/>
          <w:sz w:val="24"/>
          <w:szCs w:val="24"/>
          <w:highlight w:val="none"/>
          <w:shd w:val="clear" w:color="auto" w:fill="FFFFFF"/>
        </w:rPr>
        <w:t>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default" w:ascii="宋体" w:hAnsi="宋体" w:eastAsia="宋体" w:cs="宋体"/>
          <w:color w:val="333333"/>
          <w:sz w:val="24"/>
          <w:szCs w:val="24"/>
          <w:highlight w:val="none"/>
          <w:lang w:val="en-US" w:eastAsia="zh-CN"/>
        </w:rPr>
        <w:t>河南川特建筑工程有限</w:t>
      </w:r>
      <w:r>
        <w:rPr>
          <w:rFonts w:hint="eastAsia" w:ascii="宋体" w:hAnsi="宋体" w:eastAsia="宋体" w:cs="宋体"/>
          <w:color w:val="333333"/>
          <w:sz w:val="24"/>
          <w:szCs w:val="24"/>
          <w:highlight w:val="none"/>
          <w:lang w:val="en-US" w:eastAsia="zh-CN"/>
        </w:rPr>
        <w:t>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温婷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2033579.21</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eastAsia" w:ascii="宋体" w:hAnsi="宋体" w:eastAsia="宋体" w:cs="宋体"/>
          <w:color w:val="333333"/>
          <w:sz w:val="24"/>
          <w:szCs w:val="24"/>
          <w:highlight w:val="none"/>
          <w:lang w:val="en-US" w:eastAsia="zh-CN"/>
        </w:rPr>
        <w:t>河南省晟悦建设工程有限公司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陈延昭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一</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2036655.38</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河南瑞之雪建筑工程有限公司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default" w:ascii="宋体" w:hAnsi="宋体" w:eastAsia="宋体" w:cs="宋体"/>
          <w:color w:val="333333"/>
          <w:sz w:val="24"/>
          <w:szCs w:val="24"/>
          <w:highlight w:val="none"/>
          <w:lang w:val="en-US" w:eastAsia="zh-CN"/>
        </w:rPr>
        <w:t>孙涵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二</w:t>
      </w:r>
      <w:r>
        <w:rPr>
          <w:rFonts w:hint="eastAsia" w:ascii="宋体" w:hAnsi="宋体" w:eastAsia="宋体" w:cs="宋体"/>
          <w:color w:val="333333"/>
          <w:sz w:val="24"/>
          <w:szCs w:val="24"/>
          <w:highlight w:val="none"/>
          <w:shd w:val="clear" w:color="auto" w:fill="FFFFFF"/>
        </w:rPr>
        <w:t>级建造师注册证书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u w:val="none"/>
        </w:rPr>
      </w:pPr>
      <w:r>
        <w:rPr>
          <w:rFonts w:hint="eastAsia" w:ascii="宋体" w:hAnsi="宋体" w:eastAsia="宋体" w:cs="宋体"/>
          <w:color w:val="333333"/>
          <w:sz w:val="24"/>
          <w:szCs w:val="24"/>
          <w:highlight w:val="none"/>
          <w:u w:val="none"/>
          <w:shd w:val="clear" w:color="auto" w:fill="FFFFFF"/>
        </w:rPr>
        <w:t>编    号：</w:t>
      </w:r>
      <w:r>
        <w:rPr>
          <w:rFonts w:hint="eastAsia" w:ascii="宋体" w:hAnsi="宋体" w:eastAsia="宋体" w:cs="宋体"/>
          <w:color w:val="333333"/>
          <w:sz w:val="24"/>
          <w:szCs w:val="24"/>
          <w:highlight w:val="none"/>
          <w:shd w:val="clear" w:color="auto" w:fill="FFFFFF"/>
        </w:rPr>
        <w:t>豫*</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eastAsia" w:ascii="宋体" w:hAnsi="宋体" w:cs="宋体"/>
          <w:color w:val="333333"/>
          <w:sz w:val="24"/>
          <w:szCs w:val="24"/>
          <w:highlight w:val="none"/>
          <w:lang w:val="en-US" w:eastAsia="zh-CN"/>
        </w:rPr>
        <w:t>2040904.59</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工期：</w:t>
      </w:r>
      <w:r>
        <w:rPr>
          <w:rFonts w:hint="eastAsia" w:ascii="宋体" w:hAnsi="宋体" w:cs="宋体"/>
          <w:color w:val="333333"/>
          <w:sz w:val="24"/>
          <w:szCs w:val="24"/>
          <w:highlight w:val="none"/>
          <w:shd w:val="clear" w:color="auto" w:fill="FFFFFF"/>
          <w:lang w:val="en-US" w:eastAsia="zh-CN"/>
        </w:rPr>
        <w:t>180</w:t>
      </w:r>
      <w:r>
        <w:rPr>
          <w:rFonts w:hint="eastAsia" w:ascii="宋体" w:hAnsi="宋体" w:eastAsia="宋体" w:cs="宋体"/>
          <w:color w:val="333333"/>
          <w:sz w:val="24"/>
          <w:szCs w:val="24"/>
          <w:highlight w:val="none"/>
          <w:shd w:val="clear" w:color="auto" w:fill="FFFFFF"/>
        </w:rPr>
        <w:t>日历天；</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w:t>
      </w:r>
      <w:r>
        <w:rPr>
          <w:rFonts w:hint="eastAsia" w:ascii="宋体" w:hAnsi="宋体" w:cs="宋体"/>
          <w:b/>
          <w:bCs/>
          <w:color w:val="333333"/>
          <w:sz w:val="24"/>
          <w:szCs w:val="24"/>
          <w:highlight w:val="none"/>
          <w:shd w:val="clear" w:color="auto" w:fill="FFFFFF"/>
          <w:lang w:val="en-US" w:eastAsia="zh-CN"/>
        </w:rPr>
        <w:t>七</w:t>
      </w:r>
      <w:r>
        <w:rPr>
          <w:rFonts w:hint="eastAsia" w:ascii="宋体" w:hAnsi="宋体" w:eastAsia="宋体" w:cs="宋体"/>
          <w:b/>
          <w:bCs/>
          <w:color w:val="333333"/>
          <w:sz w:val="24"/>
          <w:szCs w:val="24"/>
          <w:highlight w:val="none"/>
          <w:shd w:val="clear" w:color="auto" w:fill="FFFFFF"/>
        </w:rPr>
        <w:t>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default" w:ascii="宋体" w:hAnsi="宋体" w:eastAsia="宋体" w:cs="宋体"/>
          <w:color w:val="333333"/>
          <w:sz w:val="24"/>
          <w:szCs w:val="24"/>
          <w:highlight w:val="none"/>
          <w:lang w:val="en-US" w:eastAsia="zh-CN"/>
        </w:rPr>
        <w:t>深圳市中安项目管理有限公司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杨亚磊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注册监理工程师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w:t>
      </w:r>
      <w:r>
        <w:rPr>
          <w:rFonts w:hint="default" w:ascii="宋体" w:hAnsi="宋体" w:eastAsia="宋体" w:cs="宋体"/>
          <w:color w:val="333333"/>
          <w:kern w:val="0"/>
          <w:sz w:val="24"/>
          <w:szCs w:val="24"/>
          <w:highlight w:val="none"/>
          <w:lang w:val="en-US" w:eastAsia="zh-CN" w:bidi="ar"/>
        </w:rPr>
        <w:t>00469685</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eastAsia" w:ascii="宋体" w:hAnsi="宋体" w:eastAsia="宋体" w:cs="宋体"/>
          <w:color w:val="333333"/>
          <w:sz w:val="24"/>
          <w:szCs w:val="24"/>
          <w:highlight w:val="none"/>
          <w:lang w:val="en-US" w:eastAsia="zh-CN"/>
        </w:rPr>
        <w:t>58900.0</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工期：</w:t>
      </w:r>
      <w:r>
        <w:rPr>
          <w:rFonts w:hint="eastAsia" w:ascii="宋体" w:hAnsi="宋体" w:eastAsia="宋体" w:cs="宋体"/>
          <w:color w:val="333333"/>
          <w:sz w:val="24"/>
          <w:szCs w:val="24"/>
          <w:highlight w:val="none"/>
          <w:shd w:val="clear" w:color="auto" w:fill="FFFFFF"/>
          <w:lang w:eastAsia="zh-CN"/>
        </w:rPr>
        <w:t>同施工工期，控制在招标人与施工中标单位签订的合同工期之内（考虑正常延期）</w:t>
      </w:r>
      <w:r>
        <w:rPr>
          <w:rFonts w:hint="eastAsia" w:ascii="宋体" w:hAnsi="宋体" w:eastAsia="宋体" w:cs="宋体"/>
          <w:color w:val="333333"/>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w:t>
      </w:r>
      <w:r>
        <w:rPr>
          <w:rFonts w:hint="eastAsia" w:ascii="宋体" w:hAnsi="宋体" w:eastAsia="宋体" w:cs="宋体"/>
          <w:color w:val="333333"/>
          <w:sz w:val="24"/>
          <w:szCs w:val="24"/>
          <w:highlight w:val="none"/>
          <w:shd w:val="clear" w:color="auto" w:fill="FFFFFF"/>
          <w:lang w:eastAsia="zh-CN"/>
        </w:rPr>
        <w:t>达到国家及地方现行施工质量验收规范合格等级标准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河南省城投项目管理有限公司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袁建伟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注册监理工程师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w:t>
      </w:r>
      <w:r>
        <w:rPr>
          <w:rFonts w:hint="eastAsia" w:ascii="宋体" w:hAnsi="宋体" w:cs="宋体"/>
          <w:color w:val="333333"/>
          <w:sz w:val="24"/>
          <w:szCs w:val="24"/>
          <w:highlight w:val="none"/>
          <w:shd w:val="clear" w:color="auto" w:fill="FFFFFF"/>
          <w:lang w:val="en-US" w:eastAsia="zh-CN"/>
        </w:rPr>
        <w:t>0074087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57600.0</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工期：</w:t>
      </w:r>
      <w:r>
        <w:rPr>
          <w:rFonts w:hint="eastAsia" w:ascii="宋体" w:hAnsi="宋体" w:eastAsia="宋体" w:cs="宋体"/>
          <w:color w:val="333333"/>
          <w:sz w:val="24"/>
          <w:szCs w:val="24"/>
          <w:highlight w:val="none"/>
          <w:shd w:val="clear" w:color="auto" w:fill="FFFFFF"/>
          <w:lang w:eastAsia="zh-CN"/>
        </w:rPr>
        <w:t>同施工工期，控制在招标人与施工中标单位签订的合同工期之内（考虑正常延期）</w:t>
      </w:r>
      <w:r>
        <w:rPr>
          <w:rFonts w:hint="eastAsia" w:ascii="宋体" w:hAnsi="宋体" w:eastAsia="宋体" w:cs="宋体"/>
          <w:color w:val="333333"/>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w:t>
      </w:r>
      <w:r>
        <w:rPr>
          <w:rFonts w:hint="eastAsia" w:ascii="宋体" w:hAnsi="宋体" w:eastAsia="宋体" w:cs="宋体"/>
          <w:color w:val="333333"/>
          <w:sz w:val="24"/>
          <w:szCs w:val="24"/>
          <w:highlight w:val="none"/>
          <w:shd w:val="clear" w:color="auto" w:fill="FFFFFF"/>
          <w:lang w:eastAsia="zh-CN"/>
        </w:rPr>
        <w:t>达到国家及地方现行施工质量验收规范合格等级标准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河南汇元工程咨询有限公司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徐光学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注册监理工程师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编    号：0023500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59200.0</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工期：</w:t>
      </w:r>
      <w:r>
        <w:rPr>
          <w:rFonts w:hint="eastAsia" w:ascii="宋体" w:hAnsi="宋体" w:eastAsia="宋体" w:cs="宋体"/>
          <w:color w:val="333333"/>
          <w:sz w:val="24"/>
          <w:szCs w:val="24"/>
          <w:highlight w:val="none"/>
          <w:shd w:val="clear" w:color="auto" w:fill="FFFFFF"/>
          <w:lang w:eastAsia="zh-CN"/>
        </w:rPr>
        <w:t>同施工工期，控制在招标人与施工中标单位签订的合同工期之内（考虑正常延期）</w:t>
      </w:r>
      <w:r>
        <w:rPr>
          <w:rFonts w:hint="eastAsia" w:ascii="宋体" w:hAnsi="宋体" w:eastAsia="宋体" w:cs="宋体"/>
          <w:color w:val="333333"/>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w:t>
      </w:r>
      <w:r>
        <w:rPr>
          <w:rFonts w:hint="eastAsia" w:ascii="宋体" w:hAnsi="宋体" w:eastAsia="宋体" w:cs="宋体"/>
          <w:color w:val="333333"/>
          <w:sz w:val="24"/>
          <w:szCs w:val="24"/>
          <w:highlight w:val="none"/>
          <w:shd w:val="clear" w:color="auto" w:fill="FFFFFF"/>
          <w:lang w:eastAsia="zh-CN"/>
        </w:rPr>
        <w:t>达到国家及地方现行施工质量验收规范合格等级标准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第</w:t>
      </w:r>
      <w:r>
        <w:rPr>
          <w:rFonts w:hint="eastAsia" w:ascii="宋体" w:hAnsi="宋体" w:cs="宋体"/>
          <w:b/>
          <w:bCs/>
          <w:color w:val="333333"/>
          <w:sz w:val="24"/>
          <w:szCs w:val="24"/>
          <w:highlight w:val="none"/>
          <w:shd w:val="clear" w:color="auto" w:fill="FFFFFF"/>
          <w:lang w:val="en-US" w:eastAsia="zh-CN"/>
        </w:rPr>
        <w:t>八</w:t>
      </w:r>
      <w:r>
        <w:rPr>
          <w:rFonts w:hint="eastAsia" w:ascii="宋体" w:hAnsi="宋体" w:eastAsia="宋体" w:cs="宋体"/>
          <w:b/>
          <w:bCs/>
          <w:color w:val="333333"/>
          <w:sz w:val="24"/>
          <w:szCs w:val="24"/>
          <w:highlight w:val="none"/>
          <w:shd w:val="clear" w:color="auto" w:fill="FFFFFF"/>
        </w:rPr>
        <w:t>标段：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第一中标候选人：</w:t>
      </w:r>
      <w:r>
        <w:rPr>
          <w:rFonts w:hint="default" w:ascii="宋体" w:hAnsi="宋体" w:eastAsia="宋体" w:cs="宋体"/>
          <w:color w:val="333333"/>
          <w:sz w:val="24"/>
          <w:szCs w:val="24"/>
          <w:highlight w:val="none"/>
          <w:lang w:val="en-US" w:eastAsia="zh-CN"/>
        </w:rPr>
        <w:t>河南省建科建设监理有限公司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余玉明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注册监理工程师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w:t>
      </w:r>
      <w:r>
        <w:rPr>
          <w:rFonts w:hint="eastAsia" w:ascii="宋体" w:hAnsi="宋体" w:eastAsia="宋体" w:cs="宋体"/>
          <w:color w:val="333333"/>
          <w:kern w:val="0"/>
          <w:sz w:val="24"/>
          <w:szCs w:val="24"/>
          <w:highlight w:val="none"/>
          <w:lang w:val="en-US" w:eastAsia="zh-CN" w:bidi="ar"/>
        </w:rPr>
        <w:t>41011296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56212.5</w:t>
      </w:r>
      <w:r>
        <w:rPr>
          <w:rFonts w:hint="eastAsia" w:ascii="宋体" w:hAnsi="宋体" w:cs="宋体"/>
          <w:color w:val="333333"/>
          <w:sz w:val="24"/>
          <w:szCs w:val="24"/>
          <w:highlight w:val="none"/>
          <w:lang w:val="en-US" w:eastAsia="zh-CN"/>
        </w:rPr>
        <w:t>0</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工期：</w:t>
      </w:r>
      <w:r>
        <w:rPr>
          <w:rFonts w:hint="eastAsia" w:ascii="宋体" w:hAnsi="宋体" w:eastAsia="宋体" w:cs="宋体"/>
          <w:color w:val="333333"/>
          <w:sz w:val="24"/>
          <w:szCs w:val="24"/>
          <w:highlight w:val="none"/>
          <w:shd w:val="clear" w:color="auto" w:fill="FFFFFF"/>
          <w:lang w:eastAsia="zh-CN"/>
        </w:rPr>
        <w:t>同施工工期，控制在招标人与施工中标单位签订的合同工期之内（考虑正常延期）</w:t>
      </w:r>
      <w:r>
        <w:rPr>
          <w:rFonts w:hint="eastAsia" w:ascii="宋体" w:hAnsi="宋体" w:eastAsia="宋体" w:cs="宋体"/>
          <w:color w:val="333333"/>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w:t>
      </w:r>
      <w:r>
        <w:rPr>
          <w:rFonts w:hint="eastAsia" w:ascii="宋体" w:hAnsi="宋体" w:eastAsia="宋体" w:cs="宋体"/>
          <w:color w:val="333333"/>
          <w:sz w:val="24"/>
          <w:szCs w:val="24"/>
          <w:highlight w:val="none"/>
          <w:shd w:val="clear" w:color="auto" w:fill="FFFFFF"/>
          <w:lang w:eastAsia="zh-CN"/>
        </w:rPr>
        <w:t>达到国家及地方现行施工质量验收规范合格等级标准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第二中标候选人：</w:t>
      </w:r>
      <w:r>
        <w:rPr>
          <w:rFonts w:hint="default" w:ascii="宋体" w:hAnsi="宋体" w:eastAsia="宋体" w:cs="宋体"/>
          <w:color w:val="333333"/>
          <w:sz w:val="24"/>
          <w:szCs w:val="24"/>
          <w:highlight w:val="none"/>
          <w:lang w:val="en-US" w:eastAsia="zh-CN"/>
        </w:rPr>
        <w:t>河南昊之伟建设工程管理有限公司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张玉强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注册监理工程师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w:t>
      </w:r>
      <w:r>
        <w:rPr>
          <w:rFonts w:hint="eastAsia" w:ascii="宋体" w:hAnsi="宋体" w:cs="宋体"/>
          <w:color w:val="333333"/>
          <w:sz w:val="24"/>
          <w:szCs w:val="24"/>
          <w:highlight w:val="none"/>
          <w:shd w:val="clear" w:color="auto" w:fill="FFFFFF"/>
          <w:lang w:val="en-US" w:eastAsia="zh-CN"/>
        </w:rPr>
        <w:t>00375364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56454.5</w:t>
      </w:r>
      <w:r>
        <w:rPr>
          <w:rFonts w:hint="eastAsia" w:ascii="宋体" w:hAnsi="宋体" w:cs="宋体"/>
          <w:color w:val="333333"/>
          <w:sz w:val="24"/>
          <w:szCs w:val="24"/>
          <w:highlight w:val="none"/>
          <w:lang w:val="en-US" w:eastAsia="zh-CN"/>
        </w:rPr>
        <w:t>0</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工期：</w:t>
      </w:r>
      <w:r>
        <w:rPr>
          <w:rFonts w:hint="eastAsia" w:ascii="宋体" w:hAnsi="宋体" w:eastAsia="宋体" w:cs="宋体"/>
          <w:color w:val="333333"/>
          <w:sz w:val="24"/>
          <w:szCs w:val="24"/>
          <w:highlight w:val="none"/>
          <w:shd w:val="clear" w:color="auto" w:fill="FFFFFF"/>
          <w:lang w:eastAsia="zh-CN"/>
        </w:rPr>
        <w:t>同施工工期，控制在招标人与施工中标单位签订的合同工期之内（考虑正常延期）</w:t>
      </w:r>
      <w:r>
        <w:rPr>
          <w:rFonts w:hint="eastAsia" w:ascii="宋体" w:hAnsi="宋体" w:eastAsia="宋体" w:cs="宋体"/>
          <w:color w:val="333333"/>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质量要求：</w:t>
      </w:r>
      <w:r>
        <w:rPr>
          <w:rFonts w:hint="eastAsia" w:ascii="宋体" w:hAnsi="宋体" w:eastAsia="宋体" w:cs="宋体"/>
          <w:color w:val="333333"/>
          <w:sz w:val="24"/>
          <w:szCs w:val="24"/>
          <w:highlight w:val="none"/>
          <w:shd w:val="clear" w:color="auto" w:fill="FFFFFF"/>
          <w:lang w:eastAsia="zh-CN"/>
        </w:rPr>
        <w:t>达到国家及地方现行施工质量验收规范合格等级标准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firstLine="240" w:firstLineChars="10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第三中标候选人：</w:t>
      </w:r>
      <w:r>
        <w:rPr>
          <w:rFonts w:hint="default" w:ascii="宋体" w:hAnsi="宋体" w:eastAsia="宋体" w:cs="宋体"/>
          <w:color w:val="333333"/>
          <w:sz w:val="24"/>
          <w:szCs w:val="24"/>
          <w:highlight w:val="none"/>
          <w:lang w:val="en-US" w:eastAsia="zh-CN"/>
        </w:rPr>
        <w:t>首盛国际工程咨询集团有限公司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项目经理：</w:t>
      </w:r>
      <w:r>
        <w:rPr>
          <w:rFonts w:hint="eastAsia" w:ascii="宋体" w:hAnsi="宋体" w:eastAsia="宋体" w:cs="宋体"/>
          <w:color w:val="333333"/>
          <w:sz w:val="24"/>
          <w:szCs w:val="24"/>
          <w:highlight w:val="none"/>
          <w:lang w:val="en-US" w:eastAsia="zh-CN"/>
        </w:rPr>
        <w:t>李永强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lang w:eastAsia="zh-CN"/>
        </w:rPr>
      </w:pPr>
      <w:r>
        <w:rPr>
          <w:rFonts w:hint="eastAsia" w:ascii="宋体" w:hAnsi="宋体" w:eastAsia="宋体" w:cs="宋体"/>
          <w:color w:val="333333"/>
          <w:sz w:val="24"/>
          <w:szCs w:val="24"/>
          <w:highlight w:val="none"/>
          <w:shd w:val="clear" w:color="auto" w:fill="FFFFFF"/>
        </w:rPr>
        <w:t>证书名称：</w:t>
      </w:r>
      <w:r>
        <w:rPr>
          <w:rFonts w:hint="eastAsia" w:ascii="宋体" w:hAnsi="宋体" w:cs="宋体"/>
          <w:color w:val="333333"/>
          <w:sz w:val="24"/>
          <w:szCs w:val="24"/>
          <w:highlight w:val="none"/>
          <w:shd w:val="clear" w:color="auto" w:fill="FFFFFF"/>
          <w:lang w:val="en-US" w:eastAsia="zh-CN"/>
        </w:rPr>
        <w:t>注册监理工程师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sz w:val="24"/>
          <w:szCs w:val="24"/>
          <w:highlight w:val="none"/>
          <w:lang w:val="en-US" w:eastAsia="zh-CN"/>
        </w:rPr>
      </w:pPr>
      <w:r>
        <w:rPr>
          <w:rFonts w:hint="eastAsia" w:ascii="宋体" w:hAnsi="宋体" w:eastAsia="宋体" w:cs="宋体"/>
          <w:color w:val="333333"/>
          <w:sz w:val="24"/>
          <w:szCs w:val="24"/>
          <w:highlight w:val="none"/>
          <w:shd w:val="clear" w:color="auto" w:fill="FFFFFF"/>
        </w:rPr>
        <w:t>编    号：</w:t>
      </w:r>
      <w:r>
        <w:rPr>
          <w:rFonts w:hint="eastAsia" w:ascii="宋体" w:hAnsi="宋体" w:eastAsia="宋体" w:cs="宋体"/>
          <w:color w:val="333333"/>
          <w:sz w:val="24"/>
          <w:szCs w:val="24"/>
          <w:highlight w:val="none"/>
          <w:shd w:val="clear" w:color="auto" w:fill="FFFFFF"/>
          <w:lang w:val="en-US" w:eastAsia="zh-CN"/>
        </w:rPr>
        <w:t>00429052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投标报价：</w:t>
      </w:r>
      <w:r>
        <w:rPr>
          <w:rFonts w:hint="default" w:ascii="宋体" w:hAnsi="宋体" w:eastAsia="宋体" w:cs="宋体"/>
          <w:color w:val="333333"/>
          <w:sz w:val="24"/>
          <w:szCs w:val="24"/>
          <w:highlight w:val="none"/>
          <w:lang w:val="en-US" w:eastAsia="zh-CN"/>
        </w:rPr>
        <w:t>57036.4</w:t>
      </w:r>
      <w:r>
        <w:rPr>
          <w:rFonts w:hint="eastAsia" w:ascii="宋体" w:hAnsi="宋体" w:cs="宋体"/>
          <w:color w:val="333333"/>
          <w:sz w:val="24"/>
          <w:szCs w:val="24"/>
          <w:highlight w:val="none"/>
          <w:lang w:val="en-US" w:eastAsia="zh-CN"/>
        </w:rPr>
        <w:t>0</w:t>
      </w:r>
      <w:r>
        <w:rPr>
          <w:rFonts w:hint="eastAsia" w:ascii="宋体" w:hAnsi="宋体" w:cs="宋体"/>
          <w:color w:val="333333"/>
          <w:sz w:val="24"/>
          <w:szCs w:val="24"/>
          <w:highlight w:val="none"/>
          <w:shd w:val="clear" w:color="auto" w:fill="FFFFFF"/>
          <w:lang w:val="en-US" w:eastAsia="zh-CN"/>
        </w:rPr>
        <w:t>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工期：</w:t>
      </w:r>
      <w:r>
        <w:rPr>
          <w:rFonts w:hint="eastAsia" w:ascii="宋体" w:hAnsi="宋体" w:eastAsia="宋体" w:cs="宋体"/>
          <w:color w:val="333333"/>
          <w:sz w:val="24"/>
          <w:szCs w:val="24"/>
          <w:highlight w:val="none"/>
          <w:shd w:val="clear" w:color="auto" w:fill="FFFFFF"/>
          <w:lang w:eastAsia="zh-CN"/>
        </w:rPr>
        <w:t>同施工工期，控制在招标人与施工中标单位签订的合同工期之内（考虑正常延期）</w:t>
      </w:r>
      <w:r>
        <w:rPr>
          <w:rFonts w:hint="eastAsia" w:ascii="宋体" w:hAnsi="宋体" w:eastAsia="宋体" w:cs="宋体"/>
          <w:color w:val="333333"/>
          <w:sz w:val="24"/>
          <w:szCs w:val="24"/>
          <w:highlight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质量要求：</w:t>
      </w:r>
      <w:r>
        <w:rPr>
          <w:rFonts w:hint="eastAsia" w:ascii="宋体" w:hAnsi="宋体" w:eastAsia="宋体" w:cs="宋体"/>
          <w:color w:val="333333"/>
          <w:sz w:val="24"/>
          <w:szCs w:val="24"/>
          <w:highlight w:val="none"/>
          <w:shd w:val="clear" w:color="auto" w:fill="FFFFFF"/>
          <w:lang w:eastAsia="zh-CN"/>
        </w:rPr>
        <w:t>达到国家及地方现行施工质量验收规范合格等级标准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2"/>
        <w:jc w:val="both"/>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七、评标结果公示期：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sz w:val="24"/>
          <w:szCs w:val="24"/>
          <w:highlight w:val="none"/>
        </w:rPr>
      </w:pPr>
      <w:r>
        <w:rPr>
          <w:rFonts w:hint="eastAsia" w:ascii="宋体" w:hAnsi="宋体" w:eastAsia="宋体" w:cs="宋体"/>
          <w:color w:val="333333"/>
          <w:sz w:val="24"/>
          <w:szCs w:val="24"/>
          <w:highlight w:val="none"/>
          <w:shd w:val="clear" w:color="auto" w:fill="FFFFFF"/>
        </w:rPr>
        <w:t>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rPr>
        <w:t>年</w:t>
      </w:r>
      <w:r>
        <w:rPr>
          <w:rFonts w:hint="eastAsia" w:ascii="宋体" w:hAnsi="宋体" w:cs="宋体"/>
          <w:color w:val="333333"/>
          <w:sz w:val="24"/>
          <w:szCs w:val="24"/>
          <w:highlight w:val="none"/>
          <w:shd w:val="clear" w:color="auto" w:fill="FFFFFF"/>
          <w:lang w:val="en-US" w:eastAsia="zh-CN"/>
        </w:rPr>
        <w:t>7</w:t>
      </w:r>
      <w:r>
        <w:rPr>
          <w:rFonts w:hint="eastAsia" w:ascii="宋体" w:hAnsi="宋体" w:eastAsia="宋体" w:cs="宋体"/>
          <w:color w:val="333333"/>
          <w:sz w:val="24"/>
          <w:szCs w:val="24"/>
          <w:highlight w:val="none"/>
          <w:shd w:val="clear" w:color="auto" w:fill="FFFFFF"/>
        </w:rPr>
        <w:t>月</w:t>
      </w:r>
      <w:r>
        <w:rPr>
          <w:rFonts w:hint="eastAsia" w:ascii="宋体" w:hAnsi="宋体" w:cs="宋体"/>
          <w:color w:val="333333"/>
          <w:sz w:val="24"/>
          <w:szCs w:val="24"/>
          <w:highlight w:val="none"/>
          <w:shd w:val="clear" w:color="auto" w:fill="FFFFFF"/>
          <w:lang w:val="en-US" w:eastAsia="zh-CN"/>
        </w:rPr>
        <w:t>4</w:t>
      </w:r>
      <w:r>
        <w:rPr>
          <w:rFonts w:hint="eastAsia" w:ascii="宋体" w:hAnsi="宋体" w:eastAsia="宋体" w:cs="宋体"/>
          <w:color w:val="333333"/>
          <w:sz w:val="24"/>
          <w:szCs w:val="24"/>
          <w:highlight w:val="none"/>
          <w:shd w:val="clear" w:color="auto" w:fill="FFFFFF"/>
        </w:rPr>
        <w:t>日至202</w:t>
      </w:r>
      <w:r>
        <w:rPr>
          <w:rFonts w:hint="eastAsia" w:ascii="宋体" w:hAnsi="宋体" w:cs="宋体"/>
          <w:color w:val="333333"/>
          <w:sz w:val="24"/>
          <w:szCs w:val="24"/>
          <w:highlight w:val="none"/>
          <w:shd w:val="clear" w:color="auto" w:fill="FFFFFF"/>
          <w:lang w:val="en-US" w:eastAsia="zh-CN"/>
        </w:rPr>
        <w:t>3</w:t>
      </w:r>
      <w:r>
        <w:rPr>
          <w:rFonts w:hint="eastAsia" w:ascii="宋体" w:hAnsi="宋体" w:eastAsia="宋体" w:cs="宋体"/>
          <w:color w:val="333333"/>
          <w:sz w:val="24"/>
          <w:szCs w:val="24"/>
          <w:highlight w:val="none"/>
          <w:shd w:val="clear" w:color="auto" w:fill="FFFFFF"/>
        </w:rPr>
        <w:t>年</w:t>
      </w:r>
      <w:r>
        <w:rPr>
          <w:rFonts w:hint="eastAsia" w:ascii="宋体" w:hAnsi="宋体" w:cs="宋体"/>
          <w:color w:val="333333"/>
          <w:sz w:val="24"/>
          <w:szCs w:val="24"/>
          <w:highlight w:val="none"/>
          <w:shd w:val="clear" w:color="auto" w:fill="FFFFFF"/>
          <w:lang w:val="en-US" w:eastAsia="zh-CN"/>
        </w:rPr>
        <w:t>7</w:t>
      </w:r>
      <w:r>
        <w:rPr>
          <w:rFonts w:hint="eastAsia" w:ascii="宋体" w:hAnsi="宋体" w:eastAsia="宋体" w:cs="宋体"/>
          <w:color w:val="333333"/>
          <w:sz w:val="24"/>
          <w:szCs w:val="24"/>
          <w:highlight w:val="none"/>
          <w:shd w:val="clear" w:color="auto" w:fill="FFFFFF"/>
        </w:rPr>
        <w:t>月</w:t>
      </w:r>
      <w:r>
        <w:rPr>
          <w:rFonts w:hint="eastAsia" w:ascii="宋体" w:hAnsi="宋体" w:cs="宋体"/>
          <w:color w:val="333333"/>
          <w:sz w:val="24"/>
          <w:szCs w:val="24"/>
          <w:highlight w:val="none"/>
          <w:shd w:val="clear" w:color="auto" w:fill="FFFFFF"/>
          <w:lang w:val="en-US" w:eastAsia="zh-CN"/>
        </w:rPr>
        <w:t>6</w:t>
      </w:r>
      <w:r>
        <w:rPr>
          <w:rFonts w:hint="eastAsia" w:ascii="宋体" w:hAnsi="宋体" w:eastAsia="宋体" w:cs="宋体"/>
          <w:color w:val="333333"/>
          <w:sz w:val="24"/>
          <w:szCs w:val="24"/>
          <w:highlight w:val="none"/>
          <w:shd w:val="clear" w:color="auto" w:fill="FFFFFF"/>
        </w:rPr>
        <w:t>日（不少于3个工作日），本次公示同时在《驻马店市公共资源交易中心网》、《河南省电子招投标公共服务平台》 、《河南省政府采购网》发布。（注：公示期间投标人如对评标结果如有异议，必须在公示期内按照规定程序进行，所有异议或投诉材料必须由法定代表人携带法定代表人证明、身份证原件及营业执照副本，以书面形式并加盖单位公章向相关部门提出，逾期将不再受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2"/>
        <w:jc w:val="left"/>
        <w:rPr>
          <w:rFonts w:hint="eastAsia" w:ascii="宋体" w:hAnsi="宋体" w:eastAsia="宋体" w:cs="宋体"/>
          <w:sz w:val="24"/>
          <w:szCs w:val="24"/>
          <w:highlight w:val="none"/>
        </w:rPr>
      </w:pPr>
      <w:r>
        <w:rPr>
          <w:rFonts w:hint="eastAsia" w:ascii="宋体" w:hAnsi="宋体" w:eastAsia="宋体" w:cs="宋体"/>
          <w:b/>
          <w:bCs/>
          <w:color w:val="333333"/>
          <w:sz w:val="24"/>
          <w:szCs w:val="24"/>
          <w:highlight w:val="none"/>
          <w:shd w:val="clear" w:color="auto" w:fill="FFFFFF"/>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招 标 人：</w:t>
      </w:r>
      <w:r>
        <w:rPr>
          <w:rFonts w:hint="eastAsia" w:ascii="宋体" w:hAnsi="宋体" w:eastAsia="宋体" w:cs="宋体"/>
          <w:color w:val="333333"/>
          <w:sz w:val="24"/>
          <w:szCs w:val="24"/>
          <w:highlight w:val="none"/>
          <w:shd w:val="clear" w:color="auto" w:fill="FFFFFF"/>
          <w:lang w:eastAsia="zh-CN"/>
        </w:rPr>
        <w:t>河南驻马店经济开发区金河办事处</w:t>
      </w:r>
      <w:r>
        <w:rPr>
          <w:rFonts w:hint="eastAsia" w:ascii="宋体" w:hAnsi="宋体" w:eastAsia="宋体" w:cs="宋体"/>
          <w:color w:val="333333"/>
          <w:sz w:val="24"/>
          <w:szCs w:val="24"/>
          <w:highlight w:val="none"/>
          <w:shd w:val="clear" w:color="auto"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办公地址：</w:t>
      </w:r>
      <w:r>
        <w:rPr>
          <w:rFonts w:hint="eastAsia" w:ascii="宋体" w:hAnsi="宋体" w:eastAsia="宋体" w:cs="宋体"/>
          <w:color w:val="333333"/>
          <w:sz w:val="24"/>
          <w:szCs w:val="24"/>
          <w:highlight w:val="none"/>
          <w:shd w:val="clear" w:color="auto" w:fill="FFFFFF"/>
          <w:lang w:eastAsia="zh-CN"/>
        </w:rPr>
        <w:t>驻马店市文明大道1466号</w:t>
      </w:r>
      <w:r>
        <w:rPr>
          <w:rFonts w:hint="eastAsia" w:ascii="宋体" w:hAnsi="宋体" w:eastAsia="宋体" w:cs="宋体"/>
          <w:color w:val="333333"/>
          <w:sz w:val="24"/>
          <w:szCs w:val="24"/>
          <w:highlight w:val="none"/>
          <w:shd w:val="clear" w:color="auto"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电    话：</w:t>
      </w:r>
      <w:r>
        <w:rPr>
          <w:rFonts w:hint="eastAsia" w:ascii="宋体" w:hAnsi="宋体" w:eastAsia="宋体" w:cs="宋体"/>
          <w:color w:val="333333"/>
          <w:sz w:val="24"/>
          <w:szCs w:val="24"/>
          <w:highlight w:val="none"/>
          <w:shd w:val="clear" w:color="auto" w:fill="FFFFFF"/>
          <w:lang w:val="en-US" w:eastAsia="zh-CN"/>
        </w:rPr>
        <w:t>19139507666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联 系 人：</w:t>
      </w:r>
      <w:r>
        <w:rPr>
          <w:rFonts w:hint="eastAsia" w:ascii="宋体" w:hAnsi="宋体" w:eastAsia="宋体" w:cs="宋体"/>
          <w:color w:val="333333"/>
          <w:sz w:val="24"/>
          <w:szCs w:val="24"/>
          <w:highlight w:val="none"/>
          <w:shd w:val="clear" w:color="auto" w:fill="FFFFFF"/>
          <w:lang w:eastAsia="zh-CN"/>
        </w:rPr>
        <w:t>何先生</w:t>
      </w:r>
      <w:r>
        <w:rPr>
          <w:rFonts w:hint="eastAsia" w:ascii="宋体" w:hAnsi="宋体" w:eastAsia="宋体" w:cs="宋体"/>
          <w:color w:val="333333"/>
          <w:sz w:val="24"/>
          <w:szCs w:val="24"/>
          <w:highlight w:val="none"/>
          <w:shd w:val="clear" w:color="auto"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代理机构：</w:t>
      </w:r>
      <w:r>
        <w:rPr>
          <w:rFonts w:hint="eastAsia" w:ascii="宋体" w:hAnsi="宋体" w:eastAsia="宋体" w:cs="宋体"/>
          <w:color w:val="333333"/>
          <w:sz w:val="24"/>
          <w:szCs w:val="24"/>
          <w:highlight w:val="none"/>
          <w:shd w:val="clear" w:color="auto" w:fill="FFFFFF"/>
          <w:lang w:eastAsia="zh-CN"/>
        </w:rPr>
        <w:t>驻马店市正泰工程管理有限公司</w:t>
      </w:r>
      <w:r>
        <w:rPr>
          <w:rFonts w:hint="eastAsia" w:ascii="宋体" w:hAnsi="宋体" w:eastAsia="宋体" w:cs="宋体"/>
          <w:color w:val="333333"/>
          <w:sz w:val="24"/>
          <w:szCs w:val="24"/>
          <w:highlight w:val="none"/>
          <w:shd w:val="clear" w:color="auto" w:fill="FFFFFF"/>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办公地址：驻马店市文明大道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default"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电    话：</w:t>
      </w:r>
      <w:r>
        <w:rPr>
          <w:rFonts w:hint="eastAsia" w:ascii="宋体" w:hAnsi="宋体" w:eastAsia="宋体" w:cs="宋体"/>
          <w:color w:val="333333"/>
          <w:sz w:val="24"/>
          <w:szCs w:val="24"/>
          <w:highlight w:val="none"/>
          <w:shd w:val="clear" w:color="auto" w:fill="FFFFFF"/>
          <w:lang w:val="en-US" w:eastAsia="zh-CN"/>
        </w:rPr>
        <w:t>15239609993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联 系 人：</w:t>
      </w:r>
      <w:r>
        <w:rPr>
          <w:rFonts w:hint="eastAsia" w:ascii="宋体" w:hAnsi="宋体" w:eastAsia="宋体" w:cs="宋体"/>
          <w:color w:val="333333"/>
          <w:sz w:val="24"/>
          <w:szCs w:val="24"/>
          <w:highlight w:val="none"/>
          <w:shd w:val="clear" w:color="auto" w:fill="FFFFFF"/>
          <w:lang w:eastAsia="zh-CN"/>
        </w:rPr>
        <w:t>高</w:t>
      </w:r>
      <w:r>
        <w:rPr>
          <w:rFonts w:hint="eastAsia" w:ascii="宋体" w:hAnsi="宋体" w:eastAsia="宋体" w:cs="宋体"/>
          <w:color w:val="333333"/>
          <w:sz w:val="24"/>
          <w:szCs w:val="24"/>
          <w:highlight w:val="none"/>
          <w:shd w:val="clear" w:color="auto" w:fill="FFFFFF"/>
        </w:rPr>
        <w:t>先生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lang w:eastAsia="zh-CN"/>
        </w:rPr>
      </w:pPr>
      <w:r>
        <w:rPr>
          <w:rFonts w:hint="eastAsia" w:ascii="宋体" w:hAnsi="宋体" w:eastAsia="宋体" w:cs="宋体"/>
          <w:color w:val="333333"/>
          <w:sz w:val="24"/>
          <w:szCs w:val="24"/>
          <w:highlight w:val="none"/>
          <w:shd w:val="clear" w:color="auto" w:fill="FFFFFF"/>
        </w:rPr>
        <w:t>监督部门：</w:t>
      </w:r>
      <w:r>
        <w:rPr>
          <w:rFonts w:hint="eastAsia" w:ascii="宋体" w:hAnsi="宋体" w:eastAsia="宋体" w:cs="宋体"/>
          <w:color w:val="333333"/>
          <w:sz w:val="24"/>
          <w:szCs w:val="24"/>
          <w:highlight w:val="none"/>
          <w:shd w:val="clear" w:color="auto" w:fill="FFFFFF"/>
          <w:lang w:val="en-US" w:eastAsia="zh-CN"/>
        </w:rPr>
        <w:t xml:space="preserve">驻马店经济开发区建设交通局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rPr>
        <w:t>地  </w:t>
      </w:r>
      <w:r>
        <w:rPr>
          <w:rFonts w:hint="eastAsia" w:ascii="宋体" w:hAnsi="宋体" w:eastAsia="宋体" w:cs="宋体"/>
          <w:color w:val="333333"/>
          <w:sz w:val="24"/>
          <w:szCs w:val="24"/>
          <w:highlight w:val="none"/>
          <w:shd w:val="clear" w:color="auto" w:fill="FFFFFF"/>
          <w:lang w:val="en-US" w:eastAsia="zh-CN"/>
        </w:rPr>
        <w:t xml:space="preserve"> </w:t>
      </w:r>
      <w:r>
        <w:rPr>
          <w:rFonts w:hint="eastAsia" w:ascii="宋体" w:hAnsi="宋体" w:eastAsia="宋体" w:cs="宋体"/>
          <w:color w:val="333333"/>
          <w:sz w:val="24"/>
          <w:szCs w:val="24"/>
          <w:highlight w:val="none"/>
          <w:shd w:val="clear" w:color="auto" w:fill="FFFFFF"/>
        </w:rPr>
        <w:t>址：</w:t>
      </w:r>
      <w:r>
        <w:rPr>
          <w:rFonts w:hint="eastAsia" w:ascii="宋体" w:hAnsi="宋体" w:eastAsia="宋体" w:cs="宋体"/>
          <w:color w:val="333333"/>
          <w:sz w:val="24"/>
          <w:szCs w:val="24"/>
          <w:highlight w:val="none"/>
          <w:shd w:val="clear" w:color="auto" w:fill="FFFFFF"/>
          <w:lang w:val="en-US" w:eastAsia="zh-CN"/>
        </w:rPr>
        <w:t>驻马店市明文明路与置地大道交叉口西北侧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lang w:val="en-US" w:eastAsia="zh-CN"/>
        </w:rPr>
      </w:pPr>
      <w:r>
        <w:rPr>
          <w:rFonts w:hint="eastAsia" w:ascii="宋体" w:hAnsi="宋体" w:eastAsia="宋体" w:cs="宋体"/>
          <w:color w:val="333333"/>
          <w:sz w:val="24"/>
          <w:szCs w:val="24"/>
          <w:highlight w:val="none"/>
          <w:shd w:val="clear" w:color="auto" w:fill="FFFFFF"/>
          <w:lang w:val="en-US" w:eastAsia="zh-CN"/>
        </w:rPr>
        <w:t>联系人：李先生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80"/>
        <w:jc w:val="both"/>
        <w:rPr>
          <w:rFonts w:hint="eastAsia" w:ascii="宋体" w:hAnsi="宋体" w:eastAsia="宋体" w:cs="宋体"/>
          <w:color w:val="333333"/>
          <w:sz w:val="24"/>
          <w:szCs w:val="24"/>
          <w:highlight w:val="none"/>
          <w:shd w:val="clear" w:color="auto" w:fill="FFFFFF"/>
        </w:rPr>
      </w:pPr>
      <w:r>
        <w:rPr>
          <w:rFonts w:hint="eastAsia" w:ascii="宋体" w:hAnsi="宋体" w:eastAsia="宋体" w:cs="宋体"/>
          <w:color w:val="333333"/>
          <w:sz w:val="24"/>
          <w:szCs w:val="24"/>
          <w:highlight w:val="none"/>
          <w:shd w:val="clear" w:color="auto" w:fill="FFFFFF"/>
        </w:rPr>
        <w:t>电  </w:t>
      </w:r>
      <w:r>
        <w:rPr>
          <w:rFonts w:hint="eastAsia" w:ascii="宋体" w:hAnsi="宋体" w:eastAsia="宋体" w:cs="宋体"/>
          <w:color w:val="333333"/>
          <w:sz w:val="24"/>
          <w:szCs w:val="24"/>
          <w:highlight w:val="none"/>
          <w:shd w:val="clear" w:color="auto" w:fill="FFFFFF"/>
          <w:lang w:val="en-US" w:eastAsia="zh-CN"/>
        </w:rPr>
        <w:t xml:space="preserve"> </w:t>
      </w:r>
      <w:r>
        <w:rPr>
          <w:rFonts w:hint="eastAsia" w:ascii="宋体" w:hAnsi="宋体" w:eastAsia="宋体" w:cs="宋体"/>
          <w:color w:val="333333"/>
          <w:sz w:val="24"/>
          <w:szCs w:val="24"/>
          <w:highlight w:val="none"/>
          <w:shd w:val="clear" w:color="auto" w:fill="FFFFFF"/>
        </w:rPr>
        <w:t>话：</w:t>
      </w:r>
      <w:r>
        <w:rPr>
          <w:rFonts w:hint="eastAsia" w:ascii="宋体" w:hAnsi="宋体" w:eastAsia="宋体" w:cs="宋体"/>
          <w:color w:val="333333"/>
          <w:sz w:val="24"/>
          <w:szCs w:val="24"/>
          <w:highlight w:val="none"/>
          <w:shd w:val="clear" w:color="auto" w:fill="FFFFFF"/>
          <w:lang w:val="en-US" w:eastAsia="zh-CN"/>
        </w:rPr>
        <w:t>0396-2666001</w:t>
      </w:r>
      <w:r>
        <w:rPr>
          <w:rFonts w:hint="eastAsia" w:ascii="宋体" w:hAnsi="宋体" w:eastAsia="宋体" w:cs="宋体"/>
          <w:color w:val="333333"/>
          <w:sz w:val="24"/>
          <w:szCs w:val="24"/>
          <w:highlight w:val="none"/>
          <w:shd w:val="clear" w:color="auto" w:fill="FFFFFF"/>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9EE89"/>
    <w:multiLevelType w:val="singleLevel"/>
    <w:tmpl w:val="9F79EE89"/>
    <w:lvl w:ilvl="0" w:tentative="0">
      <w:start w:val="5"/>
      <w:numFmt w:val="chineseCounting"/>
      <w:suff w:val="nothing"/>
      <w:lvlText w:val="%1、"/>
      <w:lvlJc w:val="left"/>
      <w:rPr>
        <w:rFonts w:hint="eastAsia"/>
      </w:rPr>
    </w:lvl>
  </w:abstractNum>
  <w:abstractNum w:abstractNumId="1">
    <w:nsid w:val="CB553DA2"/>
    <w:multiLevelType w:val="singleLevel"/>
    <w:tmpl w:val="CB553DA2"/>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YTVhYWFhMjY5Y2NlNDBjNzcyZmI3YWQxNWQ4OGMifQ=="/>
  </w:docVars>
  <w:rsids>
    <w:rsidRoot w:val="00000000"/>
    <w:rsid w:val="006C77D7"/>
    <w:rsid w:val="04D127EA"/>
    <w:rsid w:val="04E139A8"/>
    <w:rsid w:val="0A123E3D"/>
    <w:rsid w:val="0B8E5EE4"/>
    <w:rsid w:val="0E004DA8"/>
    <w:rsid w:val="0E97498A"/>
    <w:rsid w:val="0EE4486D"/>
    <w:rsid w:val="12CD545B"/>
    <w:rsid w:val="14E00A2E"/>
    <w:rsid w:val="16AE4F75"/>
    <w:rsid w:val="18254EE6"/>
    <w:rsid w:val="18B214B8"/>
    <w:rsid w:val="1BDE1ACA"/>
    <w:rsid w:val="21BB5F06"/>
    <w:rsid w:val="23C86CD2"/>
    <w:rsid w:val="27FF0249"/>
    <w:rsid w:val="29767C43"/>
    <w:rsid w:val="298F014B"/>
    <w:rsid w:val="2A175A5E"/>
    <w:rsid w:val="315C7453"/>
    <w:rsid w:val="3A43603C"/>
    <w:rsid w:val="41293E09"/>
    <w:rsid w:val="42E21E9F"/>
    <w:rsid w:val="42F273CF"/>
    <w:rsid w:val="44F20D8A"/>
    <w:rsid w:val="4B8C3BFC"/>
    <w:rsid w:val="524D6117"/>
    <w:rsid w:val="52C27FEE"/>
    <w:rsid w:val="59D14457"/>
    <w:rsid w:val="61DD480C"/>
    <w:rsid w:val="622267A9"/>
    <w:rsid w:val="65A13508"/>
    <w:rsid w:val="65DE22F5"/>
    <w:rsid w:val="72553C65"/>
    <w:rsid w:val="730F11A0"/>
    <w:rsid w:val="7569111B"/>
    <w:rsid w:val="7E505B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numPr>
        <w:ilvl w:val="0"/>
        <w:numId w:val="0"/>
      </w:numPr>
      <w:tabs>
        <w:tab w:val="left" w:pos="0"/>
      </w:tabs>
      <w:spacing w:after="12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Typewriter"/>
    <w:basedOn w:val="7"/>
    <w:uiPriority w:val="0"/>
    <w:rPr>
      <w:rFonts w:ascii="monospace" w:hAnsi="monospace" w:eastAsia="monospace" w:cs="monospace"/>
      <w:sz w:val="20"/>
    </w:rPr>
  </w:style>
  <w:style w:type="character" w:styleId="13">
    <w:name w:val="HTML Acronym"/>
    <w:basedOn w:val="7"/>
    <w:qFormat/>
    <w:uiPriority w:val="0"/>
  </w:style>
  <w:style w:type="character" w:styleId="14">
    <w:name w:val="HTML Variable"/>
    <w:basedOn w:val="7"/>
    <w:uiPriority w:val="0"/>
  </w:style>
  <w:style w:type="character" w:styleId="15">
    <w:name w:val="Hyperlink"/>
    <w:basedOn w:val="7"/>
    <w:qFormat/>
    <w:uiPriority w:val="0"/>
    <w:rPr>
      <w:color w:val="0000FF"/>
      <w:u w:val="none"/>
    </w:rPr>
  </w:style>
  <w:style w:type="character" w:styleId="16">
    <w:name w:val="HTML Code"/>
    <w:basedOn w:val="7"/>
    <w:uiPriority w:val="0"/>
    <w:rPr>
      <w:rFonts w:hint="default" w:ascii="monospace" w:hAnsi="monospace" w:eastAsia="monospace" w:cs="monospace"/>
      <w:sz w:val="20"/>
    </w:rPr>
  </w:style>
  <w:style w:type="character" w:styleId="17">
    <w:name w:val="HTML Cite"/>
    <w:basedOn w:val="7"/>
    <w:qFormat/>
    <w:uiPriority w:val="0"/>
  </w:style>
  <w:style w:type="character" w:styleId="18">
    <w:name w:val="HTML Keyboard"/>
    <w:basedOn w:val="7"/>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character" w:customStyle="1" w:styleId="20">
    <w:name w:val="toolbarlabel2"/>
    <w:basedOn w:val="7"/>
    <w:qFormat/>
    <w:uiPriority w:val="0"/>
  </w:style>
  <w:style w:type="character" w:customStyle="1" w:styleId="21">
    <w:name w:val="toolbarlabel"/>
    <w:basedOn w:val="7"/>
    <w:qFormat/>
    <w:uiPriority w:val="0"/>
    <w:rPr>
      <w:color w:val="333333"/>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7239</Words>
  <Characters>10742</Characters>
  <Lines>0</Lines>
  <Paragraphs>0</Paragraphs>
  <TotalTime>2</TotalTime>
  <ScaleCrop>false</ScaleCrop>
  <LinksUpToDate>false</LinksUpToDate>
  <CharactersWithSpaces>10881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G.w.</cp:lastModifiedBy>
  <dcterms:modified xsi:type="dcterms:W3CDTF">2023-07-03T02:01:56Z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9C6BCFFBA4EA4E969EF8B610B3AF980D_13</vt:lpwstr>
  </property>
</Properties>
</file>