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B84D4">
      <w:pPr>
        <w:jc w:val="center"/>
        <w:rPr>
          <w:rFonts w:hint="default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周口市生态环境局202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至6月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政府采购意向</w:t>
      </w:r>
    </w:p>
    <w:p w14:paraId="60BA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03A71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为便于供应商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及时</w:t>
      </w:r>
      <w:r>
        <w:rPr>
          <w:rFonts w:hint="default" w:ascii="Times New Roman" w:hAnsi="Times New Roman" w:eastAsia="宋体" w:cs="Times New Roman"/>
          <w:sz w:val="28"/>
          <w:szCs w:val="28"/>
        </w:rPr>
        <w:t>了解政府采购信息，根据《河南省财政厅关于开展政府采购意向公开工作的通知》（豫财购</w:t>
      </w:r>
      <w:r>
        <w:rPr>
          <w:rFonts w:hint="eastAsia" w:ascii="宋体" w:hAnsi="宋体" w:eastAsia="宋体" w:cs="宋体"/>
          <w:sz w:val="28"/>
          <w:szCs w:val="28"/>
        </w:rPr>
        <w:t>〔</w:t>
      </w:r>
      <w:r>
        <w:rPr>
          <w:rFonts w:hint="default" w:ascii="Times New Roman" w:hAnsi="Times New Roman" w:eastAsia="宋体" w:cs="Times New Roman"/>
          <w:sz w:val="28"/>
          <w:szCs w:val="28"/>
        </w:rPr>
        <w:t>2020</w:t>
      </w:r>
      <w:r>
        <w:rPr>
          <w:rFonts w:hint="eastAsia" w:ascii="宋体" w:hAnsi="宋体" w:eastAsia="宋体" w:cs="宋体"/>
          <w:sz w:val="28"/>
          <w:szCs w:val="28"/>
        </w:rPr>
        <w:t>〕</w:t>
      </w:r>
      <w:r>
        <w:rPr>
          <w:rFonts w:hint="default" w:ascii="Times New Roman" w:hAnsi="Times New Roman" w:eastAsia="宋体" w:cs="Times New Roman"/>
          <w:sz w:val="28"/>
          <w:szCs w:val="28"/>
        </w:rPr>
        <w:t>8号）等有关规定，现将周口市生态环境局202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月至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政府</w:t>
      </w:r>
      <w:r>
        <w:rPr>
          <w:rFonts w:hint="default" w:ascii="Times New Roman" w:hAnsi="Times New Roman" w:eastAsia="宋体" w:cs="Times New Roman"/>
          <w:sz w:val="28"/>
          <w:szCs w:val="28"/>
        </w:rPr>
        <w:t>采购意向公开如下：</w:t>
      </w:r>
    </w:p>
    <w:tbl>
      <w:tblPr>
        <w:tblStyle w:val="5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32"/>
        <w:gridCol w:w="1478"/>
        <w:gridCol w:w="2623"/>
        <w:gridCol w:w="1179"/>
        <w:gridCol w:w="1449"/>
        <w:gridCol w:w="764"/>
      </w:tblGrid>
      <w:tr w14:paraId="1E02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591" w:type="dxa"/>
            <w:noWrap w:val="0"/>
            <w:vAlign w:val="center"/>
          </w:tcPr>
          <w:p w14:paraId="3B70AE75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1232" w:type="dxa"/>
            <w:noWrap w:val="0"/>
            <w:vAlign w:val="center"/>
          </w:tcPr>
          <w:p w14:paraId="07C69190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采购单位名称</w:t>
            </w:r>
          </w:p>
        </w:tc>
        <w:tc>
          <w:tcPr>
            <w:tcW w:w="1478" w:type="dxa"/>
            <w:noWrap w:val="0"/>
            <w:vAlign w:val="center"/>
          </w:tcPr>
          <w:p w14:paraId="606357DE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采购项目</w:t>
            </w:r>
          </w:p>
          <w:p w14:paraId="5D946F27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名称</w:t>
            </w:r>
          </w:p>
        </w:tc>
        <w:tc>
          <w:tcPr>
            <w:tcW w:w="2623" w:type="dxa"/>
            <w:noWrap w:val="0"/>
            <w:vAlign w:val="center"/>
          </w:tcPr>
          <w:p w14:paraId="02B065E1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采购需求概况</w:t>
            </w:r>
          </w:p>
        </w:tc>
        <w:tc>
          <w:tcPr>
            <w:tcW w:w="1179" w:type="dxa"/>
            <w:noWrap w:val="0"/>
            <w:vAlign w:val="center"/>
          </w:tcPr>
          <w:p w14:paraId="2AA13788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预算金额</w:t>
            </w:r>
          </w:p>
          <w:p w14:paraId="2885B382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（万元）</w:t>
            </w:r>
          </w:p>
        </w:tc>
        <w:tc>
          <w:tcPr>
            <w:tcW w:w="1449" w:type="dxa"/>
            <w:noWrap w:val="0"/>
            <w:vAlign w:val="center"/>
          </w:tcPr>
          <w:p w14:paraId="7B78DB62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预计采购</w:t>
            </w:r>
          </w:p>
          <w:p w14:paraId="1F8873F5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时间</w:t>
            </w:r>
          </w:p>
        </w:tc>
        <w:tc>
          <w:tcPr>
            <w:tcW w:w="764" w:type="dxa"/>
            <w:noWrap w:val="0"/>
            <w:vAlign w:val="center"/>
          </w:tcPr>
          <w:p w14:paraId="6C0A96E4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备注</w:t>
            </w:r>
          </w:p>
        </w:tc>
      </w:tr>
      <w:tr w14:paraId="256D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7" w:hRule="atLeast"/>
        </w:trPr>
        <w:tc>
          <w:tcPr>
            <w:tcW w:w="591" w:type="dxa"/>
            <w:noWrap w:val="0"/>
            <w:vAlign w:val="center"/>
          </w:tcPr>
          <w:p w14:paraId="566973C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232" w:type="dxa"/>
            <w:noWrap w:val="0"/>
            <w:vAlign w:val="center"/>
          </w:tcPr>
          <w:p w14:paraId="0B707DC2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周口市生态环境局</w:t>
            </w:r>
          </w:p>
        </w:tc>
        <w:tc>
          <w:tcPr>
            <w:tcW w:w="1478" w:type="dxa"/>
            <w:noWrap w:val="0"/>
            <w:vAlign w:val="center"/>
          </w:tcPr>
          <w:p w14:paraId="306BB5C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燃油燃气货车执法设备购置</w:t>
            </w:r>
          </w:p>
        </w:tc>
        <w:tc>
          <w:tcPr>
            <w:tcW w:w="2623" w:type="dxa"/>
            <w:noWrap w:val="0"/>
            <w:vAlign w:val="center"/>
          </w:tcPr>
          <w:p w14:paraId="41B0B707"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购置便携式氮氧化物检测仪</w:t>
            </w:r>
          </w:p>
        </w:tc>
        <w:tc>
          <w:tcPr>
            <w:tcW w:w="1179" w:type="dxa"/>
            <w:noWrap w:val="0"/>
            <w:vAlign w:val="center"/>
          </w:tcPr>
          <w:p w14:paraId="0120937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154</w:t>
            </w:r>
          </w:p>
        </w:tc>
        <w:tc>
          <w:tcPr>
            <w:tcW w:w="1449" w:type="dxa"/>
            <w:noWrap w:val="0"/>
            <w:vAlign w:val="center"/>
          </w:tcPr>
          <w:p w14:paraId="29C25A0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2025年6月</w:t>
            </w:r>
          </w:p>
        </w:tc>
        <w:tc>
          <w:tcPr>
            <w:tcW w:w="764" w:type="dxa"/>
            <w:noWrap w:val="0"/>
            <w:vAlign w:val="center"/>
          </w:tcPr>
          <w:p w14:paraId="188E3CDD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</w:tbl>
    <w:p w14:paraId="42F92E87">
      <w:pP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24"/>
          <w:szCs w:val="24"/>
          <w:shd w:val="clear" w:color="auto" w:fill="F9F9F9"/>
        </w:rPr>
      </w:pPr>
    </w:p>
    <w:p w14:paraId="74656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本次公开的采购意向是本单位政府采购工作的初步安排，具体采购项目情况以相关采购公告和采购文件为准。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ZDQ1ZDRhNmUyZDg3NWZlNjY5MzNjNzE1NzE4NzkifQ=="/>
  </w:docVars>
  <w:rsids>
    <w:rsidRoot w:val="00000000"/>
    <w:rsid w:val="01F62D3B"/>
    <w:rsid w:val="033A426C"/>
    <w:rsid w:val="07E2505E"/>
    <w:rsid w:val="0A442606"/>
    <w:rsid w:val="10E741A0"/>
    <w:rsid w:val="1E032835"/>
    <w:rsid w:val="1FAE47ED"/>
    <w:rsid w:val="27DF65F5"/>
    <w:rsid w:val="2D32459D"/>
    <w:rsid w:val="43C9095C"/>
    <w:rsid w:val="45230F44"/>
    <w:rsid w:val="46721A0D"/>
    <w:rsid w:val="4BCD1C09"/>
    <w:rsid w:val="530513D6"/>
    <w:rsid w:val="543D4759"/>
    <w:rsid w:val="54CF254E"/>
    <w:rsid w:val="5A985AD8"/>
    <w:rsid w:val="5FB62E3A"/>
    <w:rsid w:val="62E62FC3"/>
    <w:rsid w:val="631276F0"/>
    <w:rsid w:val="646A5DEF"/>
    <w:rsid w:val="655820EC"/>
    <w:rsid w:val="657558D8"/>
    <w:rsid w:val="68E42D78"/>
    <w:rsid w:val="6E043847"/>
    <w:rsid w:val="77647933"/>
    <w:rsid w:val="7DE40569"/>
    <w:rsid w:val="7E2D4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249</Characters>
  <Lines>0</Lines>
  <Paragraphs>0</Paragraphs>
  <TotalTime>20</TotalTime>
  <ScaleCrop>false</ScaleCrop>
  <LinksUpToDate>false</LinksUpToDate>
  <CharactersWithSpaces>249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2021-12-23T03:13:00Z</dcterms:created>
  <dc:creator>yh</dc:creator>
  <cp:lastModifiedBy>武</cp:lastModifiedBy>
  <cp:lastPrinted>2024-01-03T01:13:00Z</cp:lastPrinted>
  <dcterms:modified xsi:type="dcterms:W3CDTF">2025-05-23T08:40:33Z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63DB15C4115143A79F25BF4E0E7DEA3F_13</vt:lpwstr>
  </property>
  <property fmtid="{D5CDD505-2E9C-101B-9397-08002B2CF9AE}" pid="4" name="KSOTemplateDocerSaveRecord">
    <vt:lpwstr>eyJoZGlkIjoiOWQxYTUyM2I5ZDYyMzZlMzQ3YWM1NjEyMmFjYmY5MjkiLCJ1c2VySWQiOiIyNzM5MjY1NDQifQ==</vt:lpwstr>
  </property>
</Properties>
</file>