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EEA66">
      <w:r>
        <w:drawing>
          <wp:inline distT="0" distB="0" distL="114300" distR="114300">
            <wp:extent cx="5210175" cy="5476875"/>
            <wp:effectExtent l="0" t="0" r="9525" b="952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7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2025-07-17T07:44:54Z</dcterms:created>
  <dc:creator>Administrator</dc:creator>
  <cp:lastModifiedBy>家沛</cp:lastModifiedBy>
  <dcterms:modified xsi:type="dcterms:W3CDTF">2025-07-17T07:44:58Z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eyJoZGlkIjoiOTQ0MzE4MDAyYTliZGNmZWY0MWQyYjQwNTE5YWZkYTUiLCJ1c2VySWQiOiI0NzYxMzM2NjUifQ==</vt:lpwstr>
  </property>
  <property fmtid="{D5CDD505-2E9C-101B-9397-08002B2CF9AE}" pid="4" name="ICV">
    <vt:lpwstr>56A64870862E45849A3CBA5E3F381595_12</vt:lpwstr>
  </property>
</Properties>
</file>