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40275">
      <w:pPr>
        <w:spacing w:line="240" w:lineRule="auto"/>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禹州市住房和城乡建设局</w:t>
      </w:r>
    </w:p>
    <w:p w14:paraId="116910E3">
      <w:pPr>
        <w:spacing w:line="240" w:lineRule="auto"/>
        <w:jc w:val="center"/>
        <w:rPr>
          <w:rFonts w:hint="default"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val="en-US" w:eastAsia="zh-CN"/>
        </w:rPr>
        <w:t>2025年城区公厕及垃圾中转站建设工程项目</w:t>
      </w:r>
    </w:p>
    <w:p w14:paraId="53FCA8C1">
      <w:pPr>
        <w:spacing w:line="240" w:lineRule="auto"/>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w:t>
      </w:r>
      <w:r>
        <w:rPr>
          <w:rFonts w:hint="eastAsia" w:ascii="微软雅黑" w:hAnsi="微软雅黑" w:eastAsia="微软雅黑" w:cs="微软雅黑"/>
          <w:b/>
          <w:bCs/>
          <w:sz w:val="44"/>
          <w:szCs w:val="44"/>
        </w:rPr>
        <w:t>不见面开标</w:t>
      </w:r>
      <w:r>
        <w:rPr>
          <w:rFonts w:hint="eastAsia" w:ascii="微软雅黑" w:hAnsi="微软雅黑" w:eastAsia="微软雅黑" w:cs="微软雅黑"/>
          <w:b/>
          <w:bCs/>
          <w:sz w:val="44"/>
          <w:szCs w:val="44"/>
          <w:lang w:eastAsia="zh-CN"/>
        </w:rPr>
        <w:t>）</w:t>
      </w:r>
    </w:p>
    <w:p w14:paraId="75BF23E8">
      <w:pPr>
        <w:jc w:val="center"/>
        <w:rPr>
          <w:rFonts w:asciiTheme="majorEastAsia" w:hAnsiTheme="majorEastAsia" w:eastAsiaTheme="majorEastAsia" w:cstheme="majorEastAsia"/>
          <w:b/>
          <w:bCs/>
          <w:sz w:val="44"/>
          <w:szCs w:val="44"/>
        </w:rPr>
      </w:pPr>
    </w:p>
    <w:p w14:paraId="32BDC893">
      <w:pPr>
        <w:rPr>
          <w:rFonts w:ascii="微软简隶书" w:eastAsia="微软简隶书"/>
          <w:u w:val="single"/>
        </w:rPr>
      </w:pPr>
    </w:p>
    <w:p w14:paraId="52572F52">
      <w:pPr>
        <w:rPr>
          <w:rFonts w:ascii="微软简隶书" w:eastAsia="微软简隶书"/>
        </w:rPr>
      </w:pPr>
    </w:p>
    <w:p w14:paraId="0072BABE">
      <w:pPr>
        <w:rPr>
          <w:rFonts w:ascii="微软简隶书" w:eastAsia="微软简隶书"/>
        </w:rPr>
      </w:pPr>
    </w:p>
    <w:p w14:paraId="10F8C82B">
      <w:pPr>
        <w:rPr>
          <w:rFonts w:ascii="微软简隶书" w:eastAsia="微软简隶书"/>
        </w:rPr>
      </w:pPr>
    </w:p>
    <w:p w14:paraId="3E3FB5DD">
      <w:pPr>
        <w:rPr>
          <w:rFonts w:ascii="微软简隶书" w:eastAsia="微软简隶书"/>
        </w:rPr>
      </w:pPr>
    </w:p>
    <w:p w14:paraId="3370E40A">
      <w:pPr>
        <w:rPr>
          <w:rFonts w:ascii="微软简隶书" w:eastAsia="微软简隶书"/>
        </w:rPr>
      </w:pPr>
    </w:p>
    <w:p w14:paraId="33A8F25C">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14:paraId="37D9608B">
      <w:pPr>
        <w:rPr>
          <w:rFonts w:ascii="微软简隶书" w:eastAsia="微软简隶书"/>
        </w:rPr>
      </w:pPr>
    </w:p>
    <w:p w14:paraId="2CAFBA1A">
      <w:pPr>
        <w:rPr>
          <w:rFonts w:ascii="微软简隶书" w:eastAsia="微软简隶书"/>
        </w:rPr>
      </w:pPr>
    </w:p>
    <w:p w14:paraId="1FD32E82">
      <w:pPr>
        <w:rPr>
          <w:rFonts w:ascii="微软简隶书" w:eastAsia="微软简隶书"/>
        </w:rPr>
      </w:pPr>
    </w:p>
    <w:p w14:paraId="521FC064">
      <w:pPr>
        <w:rPr>
          <w:rFonts w:ascii="微软简隶书" w:eastAsia="微软简隶书"/>
        </w:rPr>
      </w:pPr>
    </w:p>
    <w:p w14:paraId="51470D92">
      <w:pPr>
        <w:rPr>
          <w:rFonts w:ascii="微软简隶书" w:eastAsia="微软简隶书"/>
        </w:rPr>
      </w:pPr>
    </w:p>
    <w:p w14:paraId="3CCD10EE">
      <w:pPr>
        <w:rPr>
          <w:rFonts w:ascii="微软简隶书" w:eastAsia="微软简隶书"/>
        </w:rPr>
      </w:pPr>
    </w:p>
    <w:p w14:paraId="1F33CB74">
      <w:pPr>
        <w:rPr>
          <w:rFonts w:ascii="微软简隶书" w:eastAsia="微软简隶书"/>
        </w:rPr>
      </w:pPr>
    </w:p>
    <w:p w14:paraId="5E8ADF78">
      <w:pPr>
        <w:rPr>
          <w:rFonts w:ascii="微软简隶书" w:eastAsia="微软简隶书"/>
        </w:rPr>
      </w:pPr>
    </w:p>
    <w:p w14:paraId="5F892E6D">
      <w:pPr>
        <w:rPr>
          <w:rFonts w:ascii="微软简隶书" w:eastAsia="微软简隶书"/>
        </w:rPr>
      </w:pPr>
    </w:p>
    <w:p w14:paraId="5117A66F">
      <w:pPr>
        <w:rPr>
          <w:rFonts w:ascii="微软简隶书" w:eastAsia="微软简隶书"/>
        </w:rPr>
      </w:pPr>
    </w:p>
    <w:p w14:paraId="479525BF">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5025</w:t>
      </w:r>
    </w:p>
    <w:p w14:paraId="1519C3EC">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 禹州市</w:t>
      </w:r>
      <w:r>
        <w:rPr>
          <w:rFonts w:hint="eastAsia" w:asciiTheme="majorEastAsia" w:hAnsiTheme="majorEastAsia" w:eastAsiaTheme="majorEastAsia" w:cstheme="majorEastAsia"/>
          <w:b/>
          <w:bCs/>
          <w:sz w:val="36"/>
          <w:szCs w:val="36"/>
          <w:lang w:val="en-US" w:eastAsia="zh-CN"/>
        </w:rPr>
        <w:t>住房和城乡建设局</w:t>
      </w:r>
    </w:p>
    <w:p w14:paraId="1C8504FA">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503433EB">
      <w:pPr>
        <w:rPr>
          <w:rFonts w:asciiTheme="majorEastAsia" w:hAnsiTheme="majorEastAsia" w:eastAsiaTheme="majorEastAsia" w:cstheme="majorEastAsia"/>
          <w:b/>
          <w:bCs/>
          <w:sz w:val="36"/>
          <w:szCs w:val="36"/>
        </w:rPr>
      </w:pPr>
    </w:p>
    <w:p w14:paraId="72C88687">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八</w:t>
      </w:r>
      <w:r>
        <w:rPr>
          <w:rFonts w:hint="eastAsia" w:asciiTheme="majorEastAsia" w:hAnsiTheme="majorEastAsia" w:eastAsiaTheme="majorEastAsia" w:cstheme="majorEastAsia"/>
          <w:b/>
          <w:bCs/>
          <w:sz w:val="36"/>
          <w:szCs w:val="36"/>
        </w:rPr>
        <w:t>月</w:t>
      </w:r>
    </w:p>
    <w:p w14:paraId="317245F0">
      <w:pPr>
        <w:autoSpaceDE w:val="0"/>
        <w:autoSpaceDN w:val="0"/>
        <w:adjustRightInd w:val="0"/>
        <w:spacing w:line="700" w:lineRule="exact"/>
        <w:jc w:val="both"/>
        <w:rPr>
          <w:rFonts w:cs="宋体" w:asciiTheme="majorEastAsia" w:hAnsiTheme="majorEastAsia" w:eastAsiaTheme="majorEastAsia"/>
          <w:b/>
          <w:kern w:val="0"/>
          <w:sz w:val="44"/>
          <w:szCs w:val="44"/>
        </w:rPr>
      </w:pPr>
    </w:p>
    <w:p w14:paraId="673FF7D5">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14:paraId="6FC598A2">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9C93D4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14:paraId="6224F8E4">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085CBD2">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6F3C789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12C41B9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B328A6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14:paraId="187132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5848018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1C614853">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14:paraId="361CA93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49BA8D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20AB231">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3DB12885">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CD3E81A">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A9F7689">
      <w:pPr>
        <w:jc w:val="both"/>
        <w:rPr>
          <w:rFonts w:cs="宋体" w:asciiTheme="majorEastAsia" w:hAnsiTheme="majorEastAsia" w:eastAsiaTheme="majorEastAsia"/>
          <w:b/>
          <w:kern w:val="0"/>
          <w:sz w:val="32"/>
          <w:szCs w:val="32"/>
        </w:rPr>
      </w:pPr>
    </w:p>
    <w:p w14:paraId="3F5A4D69">
      <w:pPr>
        <w:jc w:val="both"/>
        <w:rPr>
          <w:rFonts w:cs="宋体" w:asciiTheme="majorEastAsia" w:hAnsiTheme="majorEastAsia" w:eastAsiaTheme="majorEastAsia"/>
          <w:b/>
          <w:kern w:val="0"/>
          <w:sz w:val="32"/>
          <w:szCs w:val="32"/>
        </w:rPr>
      </w:pPr>
    </w:p>
    <w:p w14:paraId="47C9C44A">
      <w:pPr>
        <w:numPr>
          <w:ilvl w:val="0"/>
          <w:numId w:val="2"/>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磋商邀请</w:t>
      </w:r>
    </w:p>
    <w:p w14:paraId="1721FE2C">
      <w:pPr>
        <w:wordWrap/>
        <w:autoSpaceDE w:val="0"/>
        <w:autoSpaceDN w:val="0"/>
        <w:adjustRightInd w:val="0"/>
        <w:snapToGrid/>
        <w:spacing w:before="0" w:after="0" w:line="500" w:lineRule="exact"/>
        <w:ind w:left="0" w:leftChars="0" w:right="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禹州市政府采购中心受禹州市住房和城乡建设局的委托，对“禹州市住房和城乡建设局2025年城区公厕及垃圾中转站建设工程项目（不见面开标）”进行竞争性磋商，现邀请符合本文件规定条件的供应商前来投标。</w:t>
      </w:r>
    </w:p>
    <w:p w14:paraId="520C7D68">
      <w:pPr>
        <w:numPr>
          <w:ilvl w:val="0"/>
          <w:numId w:val="0"/>
        </w:numPr>
        <w:wordWrap/>
        <w:autoSpaceDE w:val="0"/>
        <w:autoSpaceDN w:val="0"/>
        <w:adjustRightInd w:val="0"/>
        <w:snapToGrid/>
        <w:spacing w:before="0" w:after="0" w:line="500" w:lineRule="atLeast"/>
        <w:ind w:right="0"/>
        <w:jc w:val="both"/>
        <w:textAlignment w:val="auto"/>
        <w:outlineLvl w:val="9"/>
        <w:rPr>
          <w:rFonts w:hint="default"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　　一、</w:t>
      </w:r>
      <w:r>
        <w:rPr>
          <w:rFonts w:hint="eastAsia" w:ascii="宋体" w:hAnsi="宋体" w:eastAsia="宋体" w:cs="宋体"/>
          <w:b/>
          <w:bCs/>
          <w:kern w:val="2"/>
          <w:sz w:val="21"/>
          <w:szCs w:val="21"/>
          <w:lang w:val="en-US" w:eastAsia="zh-CN" w:bidi="ar-SA"/>
        </w:rPr>
        <w:t>采购编号</w:t>
      </w:r>
      <w:r>
        <w:rPr>
          <w:rFonts w:hint="eastAsia" w:ascii="宋体" w:hAnsi="宋体" w:eastAsia="宋体" w:cs="宋体"/>
          <w:kern w:val="2"/>
          <w:sz w:val="21"/>
          <w:szCs w:val="21"/>
          <w:lang w:val="en-US" w:eastAsia="zh-CN" w:bidi="ar-SA"/>
        </w:rPr>
        <w:t>：YZCG-C</w:t>
      </w:r>
      <w:r>
        <w:rPr>
          <w:rFonts w:hint="eastAsia" w:ascii="宋体" w:hAnsi="宋体" w:cs="宋体"/>
          <w:kern w:val="2"/>
          <w:sz w:val="21"/>
          <w:szCs w:val="21"/>
          <w:lang w:val="en-US" w:eastAsia="zh-CN" w:bidi="ar-SA"/>
        </w:rPr>
        <w:t>2025025</w:t>
      </w:r>
    </w:p>
    <w:p w14:paraId="2DB19ECF">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w:t>
      </w:r>
      <w:r>
        <w:rPr>
          <w:rFonts w:hint="eastAsia" w:ascii="宋体" w:hAnsi="宋体" w:eastAsia="宋体" w:cs="宋体"/>
          <w:b/>
          <w:bCs/>
          <w:kern w:val="2"/>
          <w:sz w:val="21"/>
          <w:szCs w:val="21"/>
          <w:lang w:val="en-US" w:eastAsia="zh-CN" w:bidi="ar-SA"/>
        </w:rPr>
        <w:t>　二、项目名称：</w:t>
      </w:r>
      <w:r>
        <w:rPr>
          <w:rFonts w:hint="eastAsia" w:ascii="宋体" w:hAnsi="宋体" w:eastAsia="宋体" w:cs="宋体"/>
          <w:kern w:val="2"/>
          <w:sz w:val="21"/>
          <w:szCs w:val="21"/>
          <w:lang w:val="en-US" w:eastAsia="zh-CN" w:bidi="ar-SA"/>
        </w:rPr>
        <w:t>禹州市住房和城乡建设局2025年城区公厕及垃圾中转站建设工程项目（不见面开标）</w:t>
      </w:r>
    </w:p>
    <w:p w14:paraId="75BF15E1">
      <w:pPr>
        <w:pStyle w:val="10"/>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三、采购方式：</w:t>
      </w:r>
      <w:r>
        <w:rPr>
          <w:rFonts w:hint="eastAsia" w:ascii="宋体" w:hAnsi="宋体" w:eastAsia="宋体" w:cs="宋体"/>
          <w:kern w:val="2"/>
          <w:sz w:val="21"/>
          <w:szCs w:val="21"/>
          <w:lang w:val="en-US" w:eastAsia="zh-CN" w:bidi="ar-SA"/>
        </w:rPr>
        <w:t>竞争性磋商</w:t>
      </w:r>
    </w:p>
    <w:p w14:paraId="39C202D0">
      <w:pPr>
        <w:pStyle w:val="10"/>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四、项目属性：</w:t>
      </w:r>
      <w:r>
        <w:rPr>
          <w:rFonts w:hint="eastAsia" w:ascii="宋体" w:hAnsi="宋体" w:eastAsia="宋体" w:cs="宋体"/>
          <w:kern w:val="2"/>
          <w:sz w:val="21"/>
          <w:szCs w:val="21"/>
          <w:lang w:val="en-US" w:eastAsia="zh-CN" w:bidi="ar-SA"/>
        </w:rPr>
        <w:t xml:space="preserve">工程 </w:t>
      </w:r>
    </w:p>
    <w:p w14:paraId="0363F9CD">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五、项目基本情况：</w:t>
      </w:r>
    </w:p>
    <w:p w14:paraId="07E68D58">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1、采购人：禹州市住房和城乡建设局</w:t>
      </w:r>
    </w:p>
    <w:p w14:paraId="70AA70DB">
      <w:pPr>
        <w:pStyle w:val="10"/>
        <w:widowControl/>
        <w:numPr>
          <w:ilvl w:val="0"/>
          <w:numId w:val="0"/>
        </w:numPr>
        <w:wordWrap/>
        <w:adjustRightInd/>
        <w:snapToGrid/>
        <w:spacing w:before="0" w:beforeAutospacing="0" w:after="0" w:afterAutospacing="0" w:line="440" w:lineRule="exact"/>
        <w:ind w:right="0" w:firstLine="210" w:firstLineChars="1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2、项目主要内容、数量及要求：轩辕路与智慧大道交叉口公厕及垃圾中转站；商贸路太和段与大学路交叉口公厕；水镜路与开元大道交叉口公厕及垃圾中转站（详见磋商文件）</w:t>
      </w:r>
    </w:p>
    <w:p w14:paraId="59A62C2A">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3、预算金额：</w:t>
      </w:r>
      <w:r>
        <w:rPr>
          <w:rFonts w:hint="eastAsia" w:ascii="宋体" w:hAnsi="宋体" w:cs="宋体"/>
          <w:kern w:val="2"/>
          <w:sz w:val="21"/>
          <w:szCs w:val="21"/>
          <w:lang w:val="en-US" w:eastAsia="zh-CN" w:bidi="ar-SA"/>
        </w:rPr>
        <w:t>2372954.32</w:t>
      </w:r>
      <w:r>
        <w:rPr>
          <w:rFonts w:hint="eastAsia" w:ascii="宋体" w:hAnsi="宋体" w:eastAsia="宋体" w:cs="宋体"/>
          <w:kern w:val="2"/>
          <w:sz w:val="21"/>
          <w:szCs w:val="21"/>
          <w:lang w:val="en-US" w:eastAsia="zh-CN" w:bidi="ar-SA"/>
        </w:rPr>
        <w:t>元</w:t>
      </w:r>
    </w:p>
    <w:p w14:paraId="3CADEA48">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4、履约时间 ：签订合同后</w:t>
      </w:r>
      <w:r>
        <w:rPr>
          <w:rFonts w:hint="eastAsia" w:ascii="宋体" w:hAnsi="宋体" w:cs="宋体"/>
          <w:kern w:val="2"/>
          <w:sz w:val="21"/>
          <w:szCs w:val="21"/>
          <w:lang w:val="en-US" w:eastAsia="zh-CN" w:bidi="ar-SA"/>
        </w:rPr>
        <w:t>120</w:t>
      </w:r>
      <w:r>
        <w:rPr>
          <w:rFonts w:hint="eastAsia" w:ascii="宋体" w:hAnsi="宋体" w:eastAsia="宋体" w:cs="宋体"/>
          <w:kern w:val="2"/>
          <w:sz w:val="21"/>
          <w:szCs w:val="21"/>
          <w:lang w:val="en-US" w:eastAsia="zh-CN" w:bidi="ar-SA"/>
        </w:rPr>
        <w:t>日历天内完成</w:t>
      </w:r>
    </w:p>
    <w:p w14:paraId="2C749919">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5、履约地点</w:t>
      </w:r>
      <w:r>
        <w:rPr>
          <w:rFonts w:hint="eastAsia" w:ascii="宋体" w:hAnsi="宋体" w:cs="宋体"/>
          <w:kern w:val="2"/>
          <w:sz w:val="21"/>
          <w:szCs w:val="21"/>
          <w:lang w:val="en-US" w:eastAsia="zh-CN" w:bidi="ar-SA"/>
        </w:rPr>
        <w:t>：轩辕路、商贸路、水镜路</w:t>
      </w:r>
    </w:p>
    <w:p w14:paraId="0241EBD2">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6、分包：不允许</w:t>
      </w:r>
    </w:p>
    <w:p w14:paraId="43F08DFF">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7、是否面向中小企业采购：是</w:t>
      </w:r>
    </w:p>
    <w:p w14:paraId="6D6EE716">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六、申请人的资格要求：</w:t>
      </w:r>
    </w:p>
    <w:p w14:paraId="02197169">
      <w:pPr>
        <w:pStyle w:val="10"/>
        <w:widowControl/>
        <w:numPr>
          <w:ilvl w:val="0"/>
          <w:numId w:val="0"/>
        </w:numPr>
        <w:wordWrap/>
        <w:adjustRightInd/>
        <w:snapToGrid/>
        <w:spacing w:before="0" w:beforeAutospacing="0" w:after="0" w:afterAutospacing="0" w:line="440" w:lineRule="exact"/>
        <w:ind w:left="420"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满足《</w:t>
      </w:r>
      <w:r>
        <w:rPr>
          <w:rFonts w:hint="eastAsia" w:ascii="宋体" w:hAnsi="宋体" w:cs="宋体"/>
          <w:kern w:val="2"/>
          <w:sz w:val="21"/>
          <w:szCs w:val="21"/>
          <w:lang w:val="en-US" w:eastAsia="zh-CN" w:bidi="ar-SA"/>
        </w:rPr>
        <w:t>中华人民共和国政府采购法</w:t>
      </w:r>
      <w:r>
        <w:rPr>
          <w:rFonts w:hint="eastAsia" w:ascii="宋体" w:hAnsi="宋体" w:eastAsia="宋体" w:cs="宋体"/>
          <w:kern w:val="2"/>
          <w:sz w:val="21"/>
          <w:szCs w:val="21"/>
          <w:lang w:val="en-US" w:eastAsia="zh-CN" w:bidi="ar-SA"/>
        </w:rPr>
        <w:t>》第二十二条规定。</w:t>
      </w:r>
    </w:p>
    <w:p w14:paraId="46ED3E10">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2、本项目落实节约能源、保护环境、扶持不发达地区和少数民族地区、促进中小企业、监狱企业发展等政府采购政策。</w:t>
      </w:r>
    </w:p>
    <w:p w14:paraId="683F029D">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3、投标人须具有</w:t>
      </w:r>
      <w:r>
        <w:rPr>
          <w:rFonts w:hint="eastAsia" w:ascii="宋体" w:hAnsi="宋体" w:cs="宋体"/>
          <w:kern w:val="2"/>
          <w:sz w:val="21"/>
          <w:szCs w:val="21"/>
          <w:lang w:val="en-US" w:eastAsia="zh-CN" w:bidi="ar-SA"/>
        </w:rPr>
        <w:t>房屋建筑</w:t>
      </w:r>
      <w:r>
        <w:rPr>
          <w:rFonts w:hint="default" w:ascii="宋体" w:hAnsi="宋体" w:eastAsia="宋体" w:cs="宋体"/>
          <w:kern w:val="2"/>
          <w:sz w:val="21"/>
          <w:szCs w:val="21"/>
          <w:lang w:val="en-US" w:eastAsia="zh-CN" w:bidi="ar-SA"/>
        </w:rPr>
        <w:t>工程施工总承包三级以上资质，且具有有效安全生产许可证；拟派项目</w:t>
      </w:r>
      <w:r>
        <w:rPr>
          <w:rFonts w:hint="eastAsia" w:ascii="宋体" w:hAnsi="宋体" w:eastAsia="宋体" w:cs="宋体"/>
          <w:kern w:val="2"/>
          <w:sz w:val="21"/>
          <w:szCs w:val="21"/>
          <w:lang w:val="en-US" w:eastAsia="zh-CN" w:bidi="ar-SA"/>
        </w:rPr>
        <w:t>经理</w:t>
      </w:r>
      <w:r>
        <w:rPr>
          <w:rFonts w:hint="default" w:ascii="宋体" w:hAnsi="宋体" w:eastAsia="宋体" w:cs="宋体"/>
          <w:kern w:val="2"/>
          <w:sz w:val="21"/>
          <w:szCs w:val="21"/>
          <w:lang w:val="en-US" w:eastAsia="zh-CN" w:bidi="ar-SA"/>
        </w:rPr>
        <w:t>须为</w:t>
      </w:r>
      <w:r>
        <w:rPr>
          <w:rFonts w:hint="eastAsia" w:ascii="宋体" w:hAnsi="宋体" w:cs="宋体"/>
          <w:kern w:val="2"/>
          <w:sz w:val="21"/>
          <w:szCs w:val="21"/>
          <w:lang w:val="en-US" w:eastAsia="zh-CN" w:bidi="ar-SA"/>
        </w:rPr>
        <w:t>建筑</w:t>
      </w:r>
      <w:r>
        <w:rPr>
          <w:rFonts w:hint="default" w:ascii="宋体" w:hAnsi="宋体" w:eastAsia="宋体" w:cs="宋体"/>
          <w:kern w:val="2"/>
          <w:sz w:val="21"/>
          <w:szCs w:val="21"/>
          <w:lang w:val="en-US" w:eastAsia="zh-CN" w:bidi="ar-SA"/>
        </w:rPr>
        <w:t>工程专业二级及以上注册建造师执业资格并具有有效安全生产考核合格证（B类），且未担任其他在施建设工程项目的项目经理</w:t>
      </w:r>
      <w:r>
        <w:rPr>
          <w:rFonts w:hint="eastAsia" w:ascii="宋体" w:hAnsi="宋体" w:eastAsia="宋体" w:cs="宋体"/>
          <w:kern w:val="2"/>
          <w:sz w:val="21"/>
          <w:szCs w:val="21"/>
          <w:lang w:val="en-US" w:eastAsia="zh-CN" w:bidi="ar-SA"/>
        </w:rPr>
        <w:t>。</w:t>
      </w:r>
    </w:p>
    <w:p w14:paraId="7DA0FD92">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七、磋商文件的获取：</w:t>
      </w:r>
      <w:bookmarkStart w:id="4" w:name="_GoBack"/>
      <w:bookmarkEnd w:id="4"/>
    </w:p>
    <w:p w14:paraId="42E9A21F">
      <w:pPr>
        <w:pStyle w:val="10"/>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s://ggzy.xuchang.gov.cn）的“投标人”登录入口免费获取本项目采购文件。</w:t>
      </w:r>
    </w:p>
    <w:p w14:paraId="069C411D">
      <w:pPr>
        <w:pStyle w:val="10"/>
        <w:widowControl/>
        <w:wordWrap/>
        <w:adjustRightInd/>
        <w:snapToGrid/>
        <w:spacing w:before="0" w:beforeAutospacing="0" w:after="0" w:afterAutospacing="0" w:line="440" w:lineRule="exact"/>
        <w:ind w:left="420" w:right="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八、响应文件的提交方式及注意事项：</w:t>
      </w:r>
    </w:p>
    <w:p w14:paraId="43A92485">
      <w:pPr>
        <w:pStyle w:val="10"/>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05F5463E">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九、磋商截止时间、磋商时间及地点：</w:t>
      </w:r>
    </w:p>
    <w:p w14:paraId="164F8915">
      <w:pPr>
        <w:pStyle w:val="10"/>
        <w:widowControl/>
        <w:numPr>
          <w:ilvl w:val="0"/>
          <w:numId w:val="0"/>
        </w:numPr>
        <w:wordWrap/>
        <w:adjustRightInd/>
        <w:snapToGrid/>
        <w:spacing w:before="0" w:beforeAutospacing="0" w:after="0" w:afterAutospacing="0" w:line="440" w:lineRule="exact"/>
        <w:ind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磋商截止及磋商时间：</w:t>
      </w:r>
      <w:r>
        <w:rPr>
          <w:rFonts w:hint="eastAsia" w:ascii="宋体" w:hAnsi="宋体" w:cs="宋体"/>
          <w:kern w:val="2"/>
          <w:sz w:val="21"/>
          <w:szCs w:val="21"/>
          <w:lang w:val="en-US" w:eastAsia="zh-CN" w:bidi="ar-SA"/>
        </w:rPr>
        <w:t>2025</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9</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9</w:t>
      </w:r>
      <w:r>
        <w:rPr>
          <w:rFonts w:hint="eastAsia" w:ascii="宋体" w:hAnsi="宋体" w:eastAsia="宋体" w:cs="宋体"/>
          <w:kern w:val="2"/>
          <w:sz w:val="21"/>
          <w:szCs w:val="21"/>
          <w:lang w:val="en-US" w:eastAsia="zh-CN" w:bidi="ar-SA"/>
        </w:rPr>
        <w:t>日8 时30分（北京时间），逾期提交或不符合规定的响应文件不予接受。</w:t>
      </w:r>
    </w:p>
    <w:p w14:paraId="4FA5234C">
      <w:pPr>
        <w:pStyle w:val="10"/>
        <w:widowControl/>
        <w:numPr>
          <w:ilvl w:val="0"/>
          <w:numId w:val="0"/>
        </w:numPr>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2、磋商文件开启地点：禹州市公共资源交易中心九楼第二开标室。（本项目采用远程不见面开标方式，投标人无须到现场）。</w:t>
      </w:r>
    </w:p>
    <w:p w14:paraId="2484D3D7">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十、开标注意事项：</w:t>
      </w:r>
    </w:p>
    <w:p w14:paraId="32B71F28">
      <w:pPr>
        <w:pStyle w:val="10"/>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352C21AF">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十一、本次采购公告同时在《中国政府采购网》《河南省政府采购网》《许昌市政府采购网》《全国公共资源交易平台（河南省·许昌市）》发布。</w:t>
      </w:r>
    </w:p>
    <w:p w14:paraId="61E29396">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十二、联系方式：</w:t>
      </w:r>
    </w:p>
    <w:p w14:paraId="215AE259">
      <w:pPr>
        <w:pStyle w:val="10"/>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采购人名称：禹州市住房和城乡</w:t>
      </w:r>
      <w:r>
        <w:rPr>
          <w:rFonts w:hint="eastAsia" w:ascii="宋体" w:hAnsi="宋体" w:cs="宋体"/>
          <w:kern w:val="2"/>
          <w:sz w:val="21"/>
          <w:szCs w:val="21"/>
          <w:lang w:val="en-US" w:eastAsia="zh-CN" w:bidi="ar-SA"/>
        </w:rPr>
        <w:t>建</w:t>
      </w:r>
      <w:r>
        <w:rPr>
          <w:rFonts w:hint="eastAsia" w:ascii="宋体" w:hAnsi="宋体" w:cs="宋体"/>
          <w:kern w:val="2"/>
          <w:sz w:val="21"/>
          <w:szCs w:val="21"/>
          <w:highlight w:val="none"/>
          <w:lang w:val="en-US" w:eastAsia="zh-CN" w:bidi="ar-SA"/>
        </w:rPr>
        <w:t>设</w:t>
      </w:r>
      <w:r>
        <w:rPr>
          <w:rFonts w:hint="eastAsia" w:ascii="宋体" w:hAnsi="宋体" w:eastAsia="宋体" w:cs="宋体"/>
          <w:kern w:val="2"/>
          <w:sz w:val="21"/>
          <w:szCs w:val="21"/>
          <w:lang w:val="en-US" w:eastAsia="zh-CN" w:bidi="ar-SA"/>
        </w:rPr>
        <w:t>局</w:t>
      </w:r>
    </w:p>
    <w:p w14:paraId="25BD99CD">
      <w:pPr>
        <w:pStyle w:val="10"/>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地址：禹州市行政南路</w:t>
      </w:r>
    </w:p>
    <w:p w14:paraId="3F3CB3F2">
      <w:pPr>
        <w:widowControl/>
        <w:shd w:val="clear" w:color="auto" w:fill="FFFFFF"/>
        <w:wordWrap/>
        <w:adjustRightInd/>
        <w:snapToGrid/>
        <w:spacing w:line="440" w:lineRule="exact"/>
        <w:ind w:firstLine="840" w:firstLineChars="4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szCs w:val="21"/>
          <w:shd w:val="clear" w:color="auto" w:fill="FFFFFF"/>
        </w:rPr>
        <w:t>联系人：</w:t>
      </w:r>
      <w:r>
        <w:rPr>
          <w:rFonts w:hint="eastAsia" w:ascii="宋体" w:hAnsi="宋体" w:cs="宋体"/>
          <w:color w:val="000000"/>
          <w:szCs w:val="21"/>
          <w:shd w:val="clear" w:color="auto" w:fill="FFFFFF"/>
          <w:lang w:val="en-US" w:eastAsia="zh-CN"/>
        </w:rPr>
        <w:t xml:space="preserve">陈女士 </w:t>
      </w:r>
      <w:r>
        <w:rPr>
          <w:rFonts w:hint="eastAsia" w:ascii="宋体" w:hAnsi="宋体" w:eastAsia="宋体" w:cs="宋体"/>
          <w:color w:val="000000"/>
          <w:szCs w:val="21"/>
          <w:shd w:val="clear" w:color="auto" w:fill="FFFFFF"/>
        </w:rPr>
        <w:t xml:space="preserve">  联系电话：</w:t>
      </w:r>
      <w:r>
        <w:rPr>
          <w:rFonts w:hint="eastAsia" w:ascii="宋体" w:hAnsi="宋体" w:eastAsia="宋体" w:cs="宋体"/>
          <w:color w:val="000000"/>
          <w:szCs w:val="21"/>
          <w:shd w:val="clear" w:color="auto" w:fill="FFFFFF"/>
          <w:lang w:val="en-US" w:eastAsia="zh-CN"/>
        </w:rPr>
        <w:t>0374-8113131</w:t>
      </w:r>
    </w:p>
    <w:p w14:paraId="10CB2CEE">
      <w:pPr>
        <w:pStyle w:val="10"/>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集中采购机构：禹州市政府采购中心 </w:t>
      </w:r>
    </w:p>
    <w:p w14:paraId="353561AD">
      <w:pPr>
        <w:pStyle w:val="10"/>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地址：禹州市行政服务中心楼8楼820室</w:t>
      </w:r>
    </w:p>
    <w:p w14:paraId="595953F2">
      <w:pPr>
        <w:pStyle w:val="10"/>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 方女士   联系电话：0374-2077111</w:t>
      </w:r>
    </w:p>
    <w:p w14:paraId="0C125A2D">
      <w:pPr>
        <w:pStyle w:val="10"/>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监督单位：禹州市政府采购监督管理办公室</w:t>
      </w:r>
    </w:p>
    <w:p w14:paraId="39437675">
      <w:pPr>
        <w:pStyle w:val="10"/>
        <w:widowControl/>
        <w:wordWrap/>
        <w:adjustRightInd/>
        <w:snapToGrid/>
        <w:spacing w:before="0" w:beforeAutospacing="0" w:after="0" w:afterAutospacing="0" w:line="440" w:lineRule="exact"/>
        <w:ind w:left="0" w:right="0" w:firstLine="840"/>
        <w:jc w:val="left"/>
        <w:textAlignment w:val="auto"/>
        <w:rPr>
          <w:rFonts w:hint="eastAsia" w:ascii="仿宋" w:hAnsi="仿宋" w:eastAsia="仿宋" w:cs="仿宋"/>
          <w:color w:val="000000"/>
          <w:szCs w:val="21"/>
          <w:shd w:val="clear" w:color="auto" w:fill="FFFFFF"/>
        </w:rPr>
      </w:pPr>
      <w:r>
        <w:rPr>
          <w:rFonts w:hint="eastAsia" w:ascii="宋体" w:hAnsi="宋体" w:eastAsia="宋体" w:cs="宋体"/>
          <w:kern w:val="2"/>
          <w:sz w:val="21"/>
          <w:szCs w:val="21"/>
          <w:lang w:val="en-US" w:eastAsia="zh-CN" w:bidi="ar-SA"/>
        </w:rPr>
        <w:t>联系人：</w:t>
      </w:r>
      <w:r>
        <w:rPr>
          <w:rFonts w:hint="eastAsia" w:ascii="宋体" w:hAnsi="宋体" w:cs="宋体"/>
          <w:kern w:val="2"/>
          <w:sz w:val="21"/>
          <w:szCs w:val="21"/>
          <w:lang w:val="en-US" w:eastAsia="zh-CN" w:bidi="ar-SA"/>
        </w:rPr>
        <w:t xml:space="preserve">赵先生   </w:t>
      </w:r>
      <w:r>
        <w:rPr>
          <w:rFonts w:hint="eastAsia" w:ascii="宋体" w:hAnsi="宋体" w:eastAsia="宋体" w:cs="宋体"/>
          <w:kern w:val="2"/>
          <w:sz w:val="21"/>
          <w:szCs w:val="21"/>
          <w:lang w:val="en-US" w:eastAsia="zh-CN" w:bidi="ar-SA"/>
        </w:rPr>
        <w:t xml:space="preserve"> 联系电话：0374-8112523</w:t>
      </w:r>
    </w:p>
    <w:p w14:paraId="7241B819"/>
    <w:p w14:paraId="4D7D8C10">
      <w:pPr>
        <w:pStyle w:val="10"/>
        <w:keepNext w:val="0"/>
        <w:keepLines w:val="0"/>
        <w:widowControl/>
        <w:suppressLineNumbers w:val="0"/>
        <w:spacing w:before="0" w:beforeAutospacing="0" w:after="0" w:afterAutospacing="0" w:line="23" w:lineRule="atLeast"/>
        <w:ind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2.磋商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3.2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4.2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5.1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5.4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供应商对开标过程和开标记录如有异议，可在本项目开标大厅界面右下方“发起异议”中提出异议。</w:t>
      </w:r>
    </w:p>
    <w:p w14:paraId="1437E6F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6.1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6.2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3A03AE4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7.1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7.2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“全国公共资源交易平台（河南省·许昌市）”的“投标人”登录入口获取本项目招标文件。</w:t>
      </w:r>
    </w:p>
    <w:p w14:paraId="0B16A578">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2EA9ADF3">
      <w:pPr>
        <w:numPr>
          <w:ilvl w:val="0"/>
          <w:numId w:val="3"/>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14:paraId="33F113E2">
      <w:pPr>
        <w:pStyle w:val="2"/>
      </w:pPr>
    </w:p>
    <w:p w14:paraId="3C26582C">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新宋体" w:hAnsi="新宋体" w:eastAsia="新宋体" w:cs="新宋体"/>
          <w:b w:val="0"/>
          <w:bCs w:val="0"/>
          <w:i w:val="0"/>
          <w:iCs w:val="0"/>
          <w:kern w:val="2"/>
          <w:sz w:val="21"/>
          <w:szCs w:val="21"/>
          <w:lang w:val="zh-CN" w:eastAsia="zh-CN" w:bidi="ar-SA"/>
        </w:rPr>
      </w:pPr>
      <w:r>
        <w:rPr>
          <w:rFonts w:hint="eastAsia" w:asciiTheme="minorEastAsia" w:hAnsiTheme="minorEastAsia" w:cstheme="minorEastAsia"/>
          <w:b/>
          <w:bCs/>
          <w:kern w:val="0"/>
          <w:sz w:val="21"/>
          <w:szCs w:val="21"/>
          <w:lang w:val="en-US" w:eastAsia="zh-CN"/>
        </w:rPr>
        <w:t>一、</w:t>
      </w:r>
      <w:r>
        <w:rPr>
          <w:rFonts w:hint="eastAsia" w:asciiTheme="minorEastAsia" w:hAnsiTheme="minorEastAsia" w:eastAsiaTheme="minorEastAsia" w:cstheme="minorEastAsia"/>
          <w:b/>
          <w:bCs/>
          <w:kern w:val="0"/>
          <w:sz w:val="21"/>
          <w:szCs w:val="21"/>
          <w:lang w:val="zh-CN"/>
        </w:rPr>
        <w:t>本项目需实现的功能或者目标：</w:t>
      </w:r>
      <w:r>
        <w:rPr>
          <w:rFonts w:hint="eastAsia" w:ascii="新宋体" w:hAnsi="新宋体" w:eastAsia="新宋体" w:cs="新宋体"/>
          <w:b w:val="0"/>
          <w:bCs w:val="0"/>
          <w:i w:val="0"/>
          <w:iCs w:val="0"/>
          <w:kern w:val="2"/>
          <w:sz w:val="21"/>
          <w:szCs w:val="21"/>
          <w:lang w:val="en-US" w:eastAsia="zh-CN" w:bidi="ar-SA"/>
        </w:rPr>
        <w:t>提高市民生活质量，方便群众。</w:t>
      </w:r>
    </w:p>
    <w:p w14:paraId="076D36E7">
      <w:pPr>
        <w:widowControl/>
        <w:shd w:val="clear" w:color="auto" w:fill="FFFFFF"/>
        <w:spacing w:line="360" w:lineRule="auto"/>
        <w:ind w:firstLine="422" w:firstLineChars="200"/>
        <w:jc w:val="left"/>
        <w:rPr>
          <w:rFonts w:hint="default"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szCs w:val="21"/>
          <w:lang w:val="zh-CN"/>
        </w:rPr>
        <w:t>二、</w:t>
      </w:r>
      <w:r>
        <w:rPr>
          <w:rFonts w:hint="eastAsia" w:ascii="新宋体" w:hAnsi="新宋体" w:eastAsia="新宋体" w:cs="新宋体"/>
          <w:b/>
          <w:szCs w:val="21"/>
          <w:lang w:val="en-US" w:eastAsia="zh-CN"/>
        </w:rPr>
        <w:t>采购内容：</w:t>
      </w:r>
      <w:r>
        <w:rPr>
          <w:rFonts w:hint="eastAsia" w:ascii="新宋体" w:hAnsi="新宋体" w:eastAsia="新宋体" w:cs="新宋体"/>
          <w:b w:val="0"/>
          <w:bCs w:val="0"/>
          <w:i w:val="0"/>
          <w:iCs w:val="0"/>
          <w:kern w:val="2"/>
          <w:sz w:val="21"/>
          <w:szCs w:val="21"/>
          <w:lang w:val="en-US" w:eastAsia="zh-CN" w:bidi="ar-SA"/>
        </w:rPr>
        <w:t>2025年城区公厕及垃圾中转站建设工程是我市2025年城市更新重点项目。该工程分别是轩辕路与智慧大道交叉口公厕及垃圾中转站；商贸路太和段与大学路交叉口公厕；水镜路与开元大道交叉口公厕及垃圾中转站（</w:t>
      </w:r>
      <w:r>
        <w:rPr>
          <w:rFonts w:hint="eastAsia" w:ascii="宋体" w:hAnsi="宋体" w:eastAsia="宋体" w:cs="宋体"/>
          <w:kern w:val="2"/>
          <w:sz w:val="21"/>
          <w:szCs w:val="21"/>
          <w:lang w:val="en-US" w:eastAsia="zh-CN" w:bidi="ar-SA"/>
        </w:rPr>
        <w:t>详见</w:t>
      </w:r>
      <w:r>
        <w:rPr>
          <w:rFonts w:hint="eastAsia" w:ascii="宋体" w:hAnsi="宋体" w:cs="宋体"/>
          <w:kern w:val="2"/>
          <w:sz w:val="21"/>
          <w:szCs w:val="21"/>
          <w:lang w:val="en-US" w:eastAsia="zh-CN" w:bidi="ar-SA"/>
        </w:rPr>
        <w:t>磋商文件</w:t>
      </w:r>
      <w:r>
        <w:rPr>
          <w:rFonts w:hint="eastAsia" w:ascii="新宋体" w:hAnsi="新宋体" w:eastAsia="新宋体" w:cs="新宋体"/>
          <w:b w:val="0"/>
          <w:bCs w:val="0"/>
          <w:i w:val="0"/>
          <w:iCs w:val="0"/>
          <w:kern w:val="2"/>
          <w:sz w:val="21"/>
          <w:szCs w:val="21"/>
          <w:lang w:val="en-US" w:eastAsia="zh-CN" w:bidi="ar-SA"/>
        </w:rPr>
        <w:t>）。</w:t>
      </w:r>
    </w:p>
    <w:p w14:paraId="14A86969">
      <w:pPr>
        <w:widowControl w:val="0"/>
        <w:shd w:val="clear" w:color="040000" w:fill="auto"/>
        <w:wordWrap/>
        <w:adjustRightInd/>
        <w:snapToGrid/>
        <w:spacing w:line="240" w:lineRule="auto"/>
        <w:ind w:left="0" w:right="0" w:firstLine="632" w:firstLineChars="300"/>
        <w:jc w:val="left"/>
        <w:textAlignment w:val="auto"/>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bCs/>
          <w:i w:val="0"/>
          <w:iCs w:val="0"/>
          <w:kern w:val="2"/>
          <w:sz w:val="21"/>
          <w:szCs w:val="21"/>
          <w:lang w:val="en-US" w:eastAsia="zh-CN" w:bidi="ar-SA"/>
        </w:rPr>
        <w:t>三、</w:t>
      </w:r>
      <w:r>
        <w:rPr>
          <w:rFonts w:hint="eastAsia" w:ascii="新宋体" w:hAnsi="新宋体" w:eastAsia="新宋体" w:cs="新宋体"/>
          <w:b/>
          <w:bCs/>
          <w:i w:val="0"/>
          <w:iCs w:val="0"/>
          <w:kern w:val="2"/>
          <w:sz w:val="21"/>
          <w:szCs w:val="21"/>
          <w:lang w:val="zh-CN" w:eastAsia="zh-CN" w:bidi="ar-SA"/>
        </w:rPr>
        <w:t>采购标的执行标准：</w:t>
      </w:r>
      <w:r>
        <w:rPr>
          <w:rFonts w:hint="eastAsia" w:ascii="新宋体" w:hAnsi="新宋体" w:eastAsia="新宋体" w:cs="新宋体"/>
          <w:b w:val="0"/>
          <w:bCs w:val="0"/>
          <w:i w:val="0"/>
          <w:iCs w:val="0"/>
          <w:kern w:val="2"/>
          <w:sz w:val="21"/>
          <w:szCs w:val="21"/>
          <w:lang w:val="en-US" w:eastAsia="zh-CN" w:bidi="ar-SA"/>
        </w:rPr>
        <w:t>需执行国家的相关标准、行业标准、地方标准或者其他标准、规范。</w:t>
      </w:r>
    </w:p>
    <w:p w14:paraId="09213E90">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14:paraId="106693D5">
      <w:pPr>
        <w:widowControl/>
        <w:shd w:val="clear" w:color="auto" w:fill="FFFFFF"/>
        <w:spacing w:line="360" w:lineRule="auto"/>
        <w:ind w:firstLine="422" w:firstLineChars="200"/>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bCs/>
          <w:i w:val="0"/>
          <w:iCs w:val="0"/>
          <w:kern w:val="2"/>
          <w:sz w:val="21"/>
          <w:szCs w:val="21"/>
          <w:lang w:val="en-US" w:eastAsia="zh-CN" w:bidi="ar-SA"/>
        </w:rPr>
        <w:t xml:space="preserve"> </w:t>
      </w:r>
      <w:r>
        <w:rPr>
          <w:rFonts w:hint="eastAsia" w:ascii="新宋体" w:hAnsi="新宋体" w:eastAsia="新宋体" w:cs="新宋体"/>
          <w:b w:val="0"/>
          <w:bCs w:val="0"/>
          <w:i w:val="0"/>
          <w:iCs w:val="0"/>
          <w:kern w:val="2"/>
          <w:sz w:val="21"/>
          <w:szCs w:val="21"/>
          <w:lang w:val="en-US" w:eastAsia="zh-CN" w:bidi="ar-SA"/>
        </w:rPr>
        <w:t xml:space="preserve"> 1、服务标准：供应商按合同规定时限交付施工成果，并达到国家竣工验收标准。</w:t>
      </w:r>
    </w:p>
    <w:p w14:paraId="48123A7E">
      <w:pPr>
        <w:widowControl/>
        <w:shd w:val="clear" w:color="auto" w:fill="FFFFFF"/>
        <w:spacing w:line="360" w:lineRule="auto"/>
        <w:ind w:firstLine="420" w:firstLineChars="200"/>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 xml:space="preserve">  2、期限：合同签订后具备施工条件接业主开工通知后120日历天内完成。</w:t>
      </w:r>
    </w:p>
    <w:p w14:paraId="5500D621">
      <w:pPr>
        <w:widowControl/>
        <w:shd w:val="clear" w:color="auto" w:fill="FFFFFF"/>
        <w:spacing w:line="360" w:lineRule="auto"/>
        <w:ind w:firstLine="630" w:firstLineChars="300"/>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3、效果：有效改善交通秩序、强化交通安全保障、优化市民出行体验并促进城市形象提升与区域经济发展。</w:t>
      </w:r>
    </w:p>
    <w:p w14:paraId="300A258E">
      <w:pPr>
        <w:widowControl/>
        <w:shd w:val="clear" w:color="auto" w:fill="FFFFFF"/>
        <w:spacing w:line="360" w:lineRule="auto"/>
        <w:ind w:firstLine="482" w:firstLineChars="200"/>
        <w:contextualSpacing/>
        <w:jc w:val="left"/>
        <w:rPr>
          <w:rFonts w:hint="eastAsia" w:ascii="宋体" w:cs="宋体"/>
          <w:b/>
          <w:bCs/>
          <w:sz w:val="24"/>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成交供应商</w:t>
      </w:r>
      <w:r>
        <w:rPr>
          <w:rFonts w:hint="eastAsia" w:ascii="宋体" w:cs="宋体"/>
          <w:b/>
          <w:bCs/>
          <w:sz w:val="24"/>
          <w:lang w:val="zh-CN"/>
        </w:rPr>
        <w:t>后，</w:t>
      </w:r>
      <w:r>
        <w:rPr>
          <w:rFonts w:hint="eastAsia" w:ascii="宋体" w:cs="宋体"/>
          <w:b/>
          <w:bCs/>
          <w:sz w:val="24"/>
          <w:lang w:val="en-US" w:eastAsia="zh-CN"/>
        </w:rPr>
        <w:t>成交供应商</w:t>
      </w:r>
      <w:r>
        <w:rPr>
          <w:rFonts w:hint="eastAsia" w:ascii="宋体" w:cs="宋体"/>
          <w:b/>
          <w:bCs/>
          <w:sz w:val="24"/>
          <w:lang w:val="zh-CN"/>
        </w:rPr>
        <w:t>须向禹州市政府采购中心发送投标报价及分项报价（如果货物需求中有分项的话）一览表电子档，并同时通知采购中心。邮箱：</w:t>
      </w:r>
      <w:r>
        <w:rPr>
          <w:rFonts w:hint="eastAsia" w:ascii="宋体" w:cs="宋体"/>
          <w:b/>
          <w:bCs/>
          <w:sz w:val="24"/>
          <w:lang w:val="zh-CN"/>
        </w:rPr>
        <w:fldChar w:fldCharType="begin"/>
      </w:r>
      <w:r>
        <w:rPr>
          <w:rFonts w:hint="eastAsia" w:ascii="宋体" w:cs="宋体"/>
          <w:b/>
          <w:bCs/>
          <w:sz w:val="24"/>
          <w:lang w:val="zh-CN"/>
        </w:rPr>
        <w:instrText xml:space="preserve"> HYPERLINK "mailto:YZGGZY2076770@163.com。" </w:instrText>
      </w:r>
      <w:r>
        <w:rPr>
          <w:rFonts w:hint="eastAsia" w:ascii="宋体" w:cs="宋体"/>
          <w:b/>
          <w:bCs/>
          <w:sz w:val="24"/>
          <w:lang w:val="zh-CN"/>
        </w:rPr>
        <w:fldChar w:fldCharType="separate"/>
      </w:r>
      <w:r>
        <w:rPr>
          <w:rStyle w:val="15"/>
          <w:rFonts w:hint="eastAsia" w:ascii="宋体" w:cs="宋体"/>
          <w:b/>
          <w:bCs/>
          <w:sz w:val="24"/>
          <w:lang w:val="en-US" w:eastAsia="zh-CN"/>
        </w:rPr>
        <w:t>ztbjyglzx</w:t>
      </w:r>
      <w:r>
        <w:rPr>
          <w:rStyle w:val="15"/>
          <w:rFonts w:hint="eastAsia" w:ascii="宋体" w:cs="宋体"/>
          <w:b/>
          <w:bCs/>
          <w:sz w:val="24"/>
          <w:lang w:val="zh-CN"/>
        </w:rPr>
        <w:t>@163.com。</w:t>
      </w:r>
      <w:r>
        <w:rPr>
          <w:rFonts w:hint="eastAsia" w:ascii="宋体" w:cs="宋体"/>
          <w:b/>
          <w:bCs/>
          <w:sz w:val="24"/>
          <w:lang w:val="zh-CN"/>
        </w:rPr>
        <w:fldChar w:fldCharType="end"/>
      </w:r>
    </w:p>
    <w:p w14:paraId="4D084D7A">
      <w:pPr>
        <w:topLinePunct/>
        <w:snapToGrid w:val="0"/>
        <w:spacing w:line="360" w:lineRule="auto"/>
        <w:ind w:firstLine="422" w:firstLineChars="200"/>
        <w:rPr>
          <w:rFonts w:hint="eastAsia" w:cs="宋体" w:asciiTheme="minorEastAsia" w:hAnsiTheme="minorEastAsia"/>
          <w:b/>
          <w:color w:val="000000"/>
          <w:kern w:val="0"/>
          <w:szCs w:val="21"/>
          <w:lang w:val="zh-CN" w:eastAsia="zh-CN"/>
        </w:rPr>
      </w:pPr>
      <w:r>
        <w:rPr>
          <w:rFonts w:hint="eastAsia" w:cs="宋体" w:asciiTheme="minorEastAsia" w:hAnsiTheme="minorEastAsia"/>
          <w:b/>
          <w:color w:val="000000"/>
          <w:kern w:val="0"/>
          <w:szCs w:val="21"/>
          <w:lang w:val="en-US" w:eastAsia="zh-CN"/>
        </w:rPr>
        <w:t>五、</w:t>
      </w:r>
      <w:r>
        <w:rPr>
          <w:rFonts w:hint="eastAsia" w:cs="宋体" w:asciiTheme="minorEastAsia" w:hAnsiTheme="minorEastAsia"/>
          <w:b/>
          <w:color w:val="000000"/>
          <w:kern w:val="0"/>
          <w:szCs w:val="21"/>
          <w:lang w:val="zh-CN" w:eastAsia="zh-CN"/>
        </w:rPr>
        <w:t>采购标的的其他技术、服务等要求</w:t>
      </w:r>
    </w:p>
    <w:p w14:paraId="46C45774">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1、供应</w:t>
      </w:r>
      <w:r>
        <w:rPr>
          <w:rFonts w:hint="eastAsia" w:ascii="新宋体" w:hAnsi="新宋体" w:eastAsia="新宋体" w:cs="新宋体"/>
          <w:b w:val="0"/>
          <w:bCs w:val="0"/>
          <w:i w:val="0"/>
          <w:iCs w:val="0"/>
          <w:kern w:val="2"/>
          <w:sz w:val="21"/>
          <w:szCs w:val="21"/>
          <w:lang w:val="zh-CN" w:eastAsia="zh-CN" w:bidi="ar-SA"/>
        </w:rPr>
        <w:t>商应就该项目完整投标（报价包括但不限于完成本项目材料费、人工费、管理费、维护费、保险费、利润、税费等所有费用），否则为无效投标。</w:t>
      </w:r>
    </w:p>
    <w:p w14:paraId="20284614">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2</w:t>
      </w:r>
      <w:r>
        <w:rPr>
          <w:rFonts w:hint="eastAsia" w:ascii="新宋体" w:hAnsi="新宋体" w:eastAsia="新宋体" w:cs="新宋体"/>
          <w:b w:val="0"/>
          <w:bCs w:val="0"/>
          <w:i w:val="0"/>
          <w:iCs w:val="0"/>
          <w:kern w:val="2"/>
          <w:sz w:val="21"/>
          <w:szCs w:val="21"/>
          <w:lang w:val="zh-CN" w:eastAsia="zh-CN" w:bidi="ar-SA"/>
        </w:rPr>
        <w:t>、</w:t>
      </w:r>
      <w:r>
        <w:rPr>
          <w:rFonts w:hint="eastAsia" w:ascii="新宋体" w:hAnsi="新宋体" w:eastAsia="新宋体" w:cs="新宋体"/>
          <w:b w:val="0"/>
          <w:bCs w:val="0"/>
          <w:i w:val="0"/>
          <w:iCs w:val="0"/>
          <w:kern w:val="2"/>
          <w:sz w:val="21"/>
          <w:szCs w:val="21"/>
          <w:lang w:val="en-US" w:eastAsia="zh-CN" w:bidi="ar-SA"/>
        </w:rPr>
        <w:t>供应商</w:t>
      </w:r>
      <w:r>
        <w:rPr>
          <w:rFonts w:hint="eastAsia" w:ascii="新宋体" w:hAnsi="新宋体" w:eastAsia="新宋体" w:cs="新宋体"/>
          <w:b w:val="0"/>
          <w:bCs w:val="0"/>
          <w:i w:val="0"/>
          <w:iCs w:val="0"/>
          <w:kern w:val="2"/>
          <w:sz w:val="21"/>
          <w:szCs w:val="21"/>
          <w:lang w:val="zh-CN" w:eastAsia="zh-CN" w:bidi="ar-SA"/>
        </w:rPr>
        <w:t>投标文件中应具有完整可行的实施（技术）方案。</w:t>
      </w:r>
    </w:p>
    <w:p w14:paraId="74D1D2C4">
      <w:pPr>
        <w:widowControl/>
        <w:numPr>
          <w:ilvl w:val="0"/>
          <w:numId w:val="0"/>
        </w:numPr>
        <w:shd w:val="clear" w:color="auto" w:fill="FFFFFF"/>
        <w:spacing w:line="360" w:lineRule="auto"/>
        <w:ind w:firstLine="210" w:firstLineChars="1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　3</w:t>
      </w:r>
      <w:r>
        <w:rPr>
          <w:rFonts w:hint="eastAsia" w:ascii="新宋体" w:hAnsi="新宋体" w:eastAsia="新宋体" w:cs="新宋体"/>
          <w:b w:val="0"/>
          <w:bCs w:val="0"/>
          <w:i w:val="0"/>
          <w:iCs w:val="0"/>
          <w:kern w:val="2"/>
          <w:sz w:val="21"/>
          <w:szCs w:val="21"/>
          <w:lang w:val="zh-CN" w:eastAsia="zh-CN" w:bidi="ar-SA"/>
        </w:rPr>
        <w:t>、采购人根据实际需求有权要求</w:t>
      </w:r>
      <w:r>
        <w:rPr>
          <w:rFonts w:hint="eastAsia" w:ascii="新宋体" w:hAnsi="新宋体" w:eastAsia="新宋体" w:cs="新宋体"/>
          <w:b w:val="0"/>
          <w:bCs w:val="0"/>
          <w:i w:val="0"/>
          <w:iCs w:val="0"/>
          <w:kern w:val="2"/>
          <w:sz w:val="21"/>
          <w:szCs w:val="21"/>
          <w:lang w:val="en-US" w:eastAsia="zh-CN" w:bidi="ar-SA"/>
        </w:rPr>
        <w:t>成交供应商</w:t>
      </w:r>
      <w:r>
        <w:rPr>
          <w:rFonts w:hint="eastAsia" w:ascii="新宋体" w:hAnsi="新宋体" w:eastAsia="新宋体" w:cs="新宋体"/>
          <w:b w:val="0"/>
          <w:bCs w:val="0"/>
          <w:i w:val="0"/>
          <w:iCs w:val="0"/>
          <w:kern w:val="2"/>
          <w:sz w:val="21"/>
          <w:szCs w:val="21"/>
          <w:lang w:val="zh-CN" w:eastAsia="zh-CN" w:bidi="ar-SA"/>
        </w:rPr>
        <w:t>于中标后</w:t>
      </w:r>
      <w:r>
        <w:rPr>
          <w:rFonts w:hint="eastAsia" w:ascii="新宋体" w:hAnsi="新宋体" w:eastAsia="新宋体" w:cs="新宋体"/>
          <w:b w:val="0"/>
          <w:bCs w:val="0"/>
          <w:i w:val="0"/>
          <w:iCs w:val="0"/>
          <w:kern w:val="2"/>
          <w:sz w:val="21"/>
          <w:szCs w:val="21"/>
          <w:lang w:val="en-US" w:eastAsia="zh-CN" w:bidi="ar-SA"/>
        </w:rPr>
        <w:t>业主要求</w:t>
      </w:r>
      <w:r>
        <w:rPr>
          <w:rFonts w:hint="eastAsia" w:ascii="新宋体" w:hAnsi="新宋体" w:eastAsia="新宋体" w:cs="新宋体"/>
          <w:b w:val="0"/>
          <w:bCs w:val="0"/>
          <w:i w:val="0"/>
          <w:iCs w:val="0"/>
          <w:kern w:val="2"/>
          <w:sz w:val="21"/>
          <w:szCs w:val="21"/>
          <w:lang w:val="zh-CN" w:eastAsia="zh-CN" w:bidi="ar-SA"/>
        </w:rPr>
        <w:t>提供投标文件中所有证件原件，不符合或不能提供的，取消其中标资格并列入不良记录及信用中国。</w:t>
      </w:r>
    </w:p>
    <w:p w14:paraId="3729984C">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14:paraId="5E2015D3">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由采购人成立验收小组,按照采购合同的约定对成交供应商履约情况进行验收。验收时,按照采购合同的约定对每一项技术、服务、安全标准的履约情况进行确认。验收结束后由验收小组出具验收报告,列明各项标准的验收情况及项目总体评价,由验收双方共同签署。</w:t>
      </w:r>
    </w:p>
    <w:p w14:paraId="6A12F631">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（1）按照国家相关标准、行业标准、地方标准或其他标准、规范验收。</w:t>
      </w:r>
    </w:p>
    <w:p w14:paraId="05029A7D">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（2）按照磋商文件要求、投标文件响应和承诺验收。</w:t>
      </w:r>
    </w:p>
    <w:p w14:paraId="42C70888">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（3）本项目验收如需要第三方验收，中标商将承担所有产生的费用。</w:t>
      </w:r>
    </w:p>
    <w:p w14:paraId="0697D575">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14:paraId="2171FAF6">
      <w:pPr>
        <w:widowControl/>
        <w:shd w:val="clear" w:color="auto" w:fill="FFFFFF"/>
        <w:spacing w:line="360" w:lineRule="auto"/>
        <w:ind w:firstLine="600"/>
        <w:jc w:val="left"/>
        <w:rPr>
          <w:rFonts w:hint="default" w:ascii="新宋体" w:hAnsi="新宋体" w:eastAsia="新宋体" w:cs="新宋体"/>
          <w:kern w:val="0"/>
          <w:szCs w:val="21"/>
          <w:lang w:val="en-US" w:eastAsia="zh-CN"/>
        </w:rPr>
      </w:pPr>
      <w:r>
        <w:rPr>
          <w:rFonts w:hint="eastAsia" w:ascii="新宋体" w:hAnsi="新宋体" w:eastAsia="新宋体" w:cs="新宋体"/>
          <w:kern w:val="0"/>
          <w:szCs w:val="21"/>
        </w:rPr>
        <w:t>（一）支付方式：财政支付</w:t>
      </w:r>
      <w:r>
        <w:rPr>
          <w:rFonts w:hint="eastAsia" w:ascii="新宋体" w:hAnsi="新宋体" w:eastAsia="新宋体" w:cs="新宋体"/>
          <w:kern w:val="0"/>
          <w:szCs w:val="21"/>
          <w:lang w:eastAsia="zh-CN"/>
        </w:rPr>
        <w:t>，</w:t>
      </w:r>
      <w:r>
        <w:rPr>
          <w:rFonts w:hint="eastAsia" w:ascii="新宋体" w:hAnsi="新宋体" w:eastAsia="新宋体" w:cs="新宋体"/>
          <w:kern w:val="0"/>
          <w:szCs w:val="21"/>
          <w:lang w:val="en-US" w:eastAsia="zh-CN"/>
        </w:rPr>
        <w:t>银行转帐。</w:t>
      </w:r>
    </w:p>
    <w:p w14:paraId="346225D2">
      <w:pPr>
        <w:widowControl/>
        <w:shd w:val="clear" w:color="auto" w:fill="FFFFFF"/>
        <w:spacing w:line="360" w:lineRule="auto"/>
        <w:ind w:firstLine="600"/>
        <w:jc w:val="left"/>
        <w:rPr>
          <w:rFonts w:hint="default" w:ascii="新宋体" w:hAnsi="新宋体" w:eastAsia="新宋体" w:cs="新宋体"/>
          <w:kern w:val="0"/>
          <w:szCs w:val="21"/>
          <w:lang w:val="en-US" w:eastAsia="zh-CN"/>
        </w:rPr>
      </w:pPr>
      <w:r>
        <w:rPr>
          <w:rFonts w:hint="eastAsia" w:ascii="新宋体" w:hAnsi="新宋体" w:eastAsia="新宋体" w:cs="新宋体"/>
          <w:kern w:val="0"/>
          <w:szCs w:val="21"/>
        </w:rPr>
        <w:t>（二）支付时间及条件：</w:t>
      </w:r>
      <w:r>
        <w:rPr>
          <w:rFonts w:hint="eastAsia" w:ascii="新宋体" w:hAnsi="新宋体" w:eastAsia="新宋体" w:cs="新宋体"/>
          <w:kern w:val="0"/>
          <w:szCs w:val="21"/>
          <w:lang w:val="en-US" w:eastAsia="zh-CN"/>
        </w:rPr>
        <w:t>项目验收合格后，自交付之日起30日内一次性支付。</w:t>
      </w:r>
    </w:p>
    <w:p w14:paraId="44B00142">
      <w:pPr>
        <w:widowControl/>
        <w:shd w:val="clear" w:color="auto" w:fill="FFFFFF"/>
        <w:spacing w:line="560" w:lineRule="exact"/>
        <w:ind w:firstLine="600"/>
        <w:jc w:val="left"/>
        <w:rPr>
          <w:rFonts w:ascii="新宋体" w:hAnsi="新宋体" w:eastAsia="新宋体" w:cs="新宋体"/>
          <w:kern w:val="0"/>
          <w:szCs w:val="21"/>
        </w:rPr>
      </w:pPr>
    </w:p>
    <w:p w14:paraId="002757FE">
      <w:pPr>
        <w:pStyle w:val="5"/>
        <w:rPr>
          <w:rFonts w:hint="eastAsia" w:cs="宋体" w:asciiTheme="majorEastAsia" w:hAnsiTheme="majorEastAsia" w:eastAsiaTheme="majorEastAsia"/>
          <w:b/>
          <w:kern w:val="0"/>
          <w:sz w:val="32"/>
          <w:szCs w:val="32"/>
        </w:rPr>
      </w:pPr>
    </w:p>
    <w:p w14:paraId="1DB1091A">
      <w:pPr>
        <w:widowControl/>
        <w:ind w:firstLine="2570" w:firstLineChars="800"/>
        <w:jc w:val="both"/>
        <w:rPr>
          <w:rFonts w:hint="eastAsia" w:cs="宋体" w:asciiTheme="majorEastAsia" w:hAnsiTheme="majorEastAsia" w:eastAsiaTheme="majorEastAsia"/>
          <w:b/>
          <w:kern w:val="0"/>
          <w:sz w:val="32"/>
          <w:szCs w:val="32"/>
        </w:rPr>
      </w:pPr>
    </w:p>
    <w:p w14:paraId="77943FC1">
      <w:pPr>
        <w:widowControl/>
        <w:ind w:firstLine="2570" w:firstLineChars="800"/>
        <w:jc w:val="both"/>
        <w:rPr>
          <w:rFonts w:hint="eastAsia" w:cs="宋体" w:asciiTheme="majorEastAsia" w:hAnsiTheme="majorEastAsia" w:eastAsiaTheme="majorEastAsia"/>
          <w:b/>
          <w:kern w:val="0"/>
          <w:sz w:val="32"/>
          <w:szCs w:val="32"/>
        </w:rPr>
      </w:pPr>
    </w:p>
    <w:p w14:paraId="751CF1FA">
      <w:pPr>
        <w:widowControl/>
        <w:ind w:firstLine="2570" w:firstLineChars="800"/>
        <w:jc w:val="both"/>
        <w:rPr>
          <w:rFonts w:hint="eastAsia" w:cs="宋体" w:asciiTheme="majorEastAsia" w:hAnsiTheme="majorEastAsia" w:eastAsiaTheme="majorEastAsia"/>
          <w:b/>
          <w:kern w:val="0"/>
          <w:sz w:val="32"/>
          <w:szCs w:val="32"/>
        </w:rPr>
      </w:pPr>
    </w:p>
    <w:p w14:paraId="5384019D">
      <w:pPr>
        <w:widowControl/>
        <w:ind w:firstLine="2570" w:firstLineChars="800"/>
        <w:jc w:val="both"/>
        <w:rPr>
          <w:rFonts w:hint="eastAsia" w:cs="宋体" w:asciiTheme="majorEastAsia" w:hAnsiTheme="majorEastAsia" w:eastAsiaTheme="majorEastAsia"/>
          <w:b/>
          <w:kern w:val="0"/>
          <w:sz w:val="32"/>
          <w:szCs w:val="32"/>
        </w:rPr>
      </w:pPr>
    </w:p>
    <w:p w14:paraId="3EC2B12C">
      <w:pPr>
        <w:widowControl/>
        <w:ind w:firstLine="2570" w:firstLineChars="800"/>
        <w:jc w:val="both"/>
        <w:rPr>
          <w:rFonts w:hint="eastAsia" w:cs="宋体" w:asciiTheme="majorEastAsia" w:hAnsiTheme="majorEastAsia" w:eastAsiaTheme="majorEastAsia"/>
          <w:b/>
          <w:kern w:val="0"/>
          <w:sz w:val="32"/>
          <w:szCs w:val="32"/>
        </w:rPr>
      </w:pPr>
    </w:p>
    <w:p w14:paraId="78448D88">
      <w:pPr>
        <w:widowControl/>
        <w:ind w:firstLine="2570" w:firstLineChars="800"/>
        <w:jc w:val="both"/>
        <w:rPr>
          <w:rFonts w:hint="eastAsia" w:cs="宋体" w:asciiTheme="majorEastAsia" w:hAnsiTheme="majorEastAsia" w:eastAsiaTheme="majorEastAsia"/>
          <w:b/>
          <w:kern w:val="0"/>
          <w:sz w:val="32"/>
          <w:szCs w:val="32"/>
        </w:rPr>
      </w:pPr>
    </w:p>
    <w:p w14:paraId="4E07430E">
      <w:pPr>
        <w:widowControl/>
        <w:ind w:firstLine="2570" w:firstLineChars="800"/>
        <w:jc w:val="both"/>
        <w:rPr>
          <w:rFonts w:hint="eastAsia" w:cs="宋体" w:asciiTheme="majorEastAsia" w:hAnsiTheme="majorEastAsia" w:eastAsiaTheme="majorEastAsia"/>
          <w:b/>
          <w:kern w:val="0"/>
          <w:sz w:val="32"/>
          <w:szCs w:val="32"/>
        </w:rPr>
      </w:pPr>
    </w:p>
    <w:p w14:paraId="4E8D8A04">
      <w:pPr>
        <w:widowControl/>
        <w:jc w:val="both"/>
        <w:rPr>
          <w:rFonts w:hint="eastAsia" w:cs="宋体" w:asciiTheme="majorEastAsia" w:hAnsiTheme="majorEastAsia" w:eastAsiaTheme="majorEastAsia"/>
          <w:b/>
          <w:kern w:val="0"/>
          <w:sz w:val="32"/>
          <w:szCs w:val="32"/>
        </w:rPr>
      </w:pPr>
    </w:p>
    <w:p w14:paraId="23A1B281">
      <w:pPr>
        <w:pStyle w:val="2"/>
        <w:rPr>
          <w:rFonts w:hint="eastAsia" w:cs="宋体" w:asciiTheme="majorEastAsia" w:hAnsiTheme="majorEastAsia" w:eastAsiaTheme="majorEastAsia"/>
          <w:b/>
          <w:kern w:val="0"/>
          <w:sz w:val="32"/>
          <w:szCs w:val="32"/>
        </w:rPr>
      </w:pPr>
    </w:p>
    <w:p w14:paraId="0070B8E8">
      <w:pPr>
        <w:pStyle w:val="2"/>
        <w:rPr>
          <w:rFonts w:hint="eastAsia" w:cs="宋体" w:asciiTheme="majorEastAsia" w:hAnsiTheme="majorEastAsia" w:eastAsiaTheme="majorEastAsia"/>
          <w:b/>
          <w:kern w:val="0"/>
          <w:sz w:val="32"/>
          <w:szCs w:val="32"/>
        </w:rPr>
      </w:pPr>
    </w:p>
    <w:p w14:paraId="533D9194">
      <w:pPr>
        <w:pStyle w:val="2"/>
        <w:rPr>
          <w:rFonts w:hint="eastAsia" w:cs="宋体" w:asciiTheme="majorEastAsia" w:hAnsiTheme="majorEastAsia" w:eastAsiaTheme="majorEastAsia"/>
          <w:b/>
          <w:kern w:val="0"/>
          <w:sz w:val="32"/>
          <w:szCs w:val="32"/>
        </w:rPr>
      </w:pPr>
    </w:p>
    <w:p w14:paraId="4BC79A90">
      <w:pPr>
        <w:pStyle w:val="2"/>
        <w:rPr>
          <w:rFonts w:hint="eastAsia" w:cs="宋体" w:asciiTheme="majorEastAsia" w:hAnsiTheme="majorEastAsia" w:eastAsiaTheme="majorEastAsia"/>
          <w:b/>
          <w:kern w:val="0"/>
          <w:sz w:val="32"/>
          <w:szCs w:val="32"/>
        </w:rPr>
      </w:pPr>
    </w:p>
    <w:p w14:paraId="41712451">
      <w:pPr>
        <w:pStyle w:val="2"/>
        <w:rPr>
          <w:rFonts w:hint="eastAsia" w:cs="宋体" w:asciiTheme="majorEastAsia" w:hAnsiTheme="majorEastAsia" w:eastAsiaTheme="majorEastAsia"/>
          <w:b/>
          <w:kern w:val="0"/>
          <w:sz w:val="32"/>
          <w:szCs w:val="32"/>
        </w:rPr>
      </w:pPr>
    </w:p>
    <w:p w14:paraId="29960DD1">
      <w:pPr>
        <w:pStyle w:val="2"/>
        <w:rPr>
          <w:rFonts w:hint="eastAsia" w:cs="宋体" w:asciiTheme="majorEastAsia" w:hAnsiTheme="majorEastAsia" w:eastAsiaTheme="majorEastAsia"/>
          <w:b/>
          <w:kern w:val="0"/>
          <w:sz w:val="32"/>
          <w:szCs w:val="32"/>
        </w:rPr>
      </w:pPr>
    </w:p>
    <w:p w14:paraId="5FFF1E6B">
      <w:pPr>
        <w:pStyle w:val="2"/>
        <w:rPr>
          <w:rFonts w:hint="eastAsia" w:cs="宋体" w:asciiTheme="majorEastAsia" w:hAnsiTheme="majorEastAsia" w:eastAsiaTheme="majorEastAsia"/>
          <w:b/>
          <w:kern w:val="0"/>
          <w:sz w:val="32"/>
          <w:szCs w:val="32"/>
        </w:rPr>
      </w:pPr>
    </w:p>
    <w:p w14:paraId="77E4CF8D">
      <w:pPr>
        <w:widowControl/>
        <w:jc w:val="both"/>
        <w:rPr>
          <w:rFonts w:hint="eastAsia" w:cs="宋体" w:asciiTheme="majorEastAsia" w:hAnsiTheme="majorEastAsia" w:eastAsiaTheme="majorEastAsia"/>
          <w:b/>
          <w:kern w:val="0"/>
          <w:sz w:val="32"/>
          <w:szCs w:val="32"/>
        </w:rPr>
      </w:pPr>
    </w:p>
    <w:p w14:paraId="6F676FB1">
      <w:pPr>
        <w:widowControl/>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233EF6F7">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1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15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7E60B48">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5A93546F">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748256E6">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1770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6F0C1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23F26C8C">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5B08BB64">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cs="仿宋_GB2312" w:asciiTheme="minorEastAsia" w:hAnsiTheme="minorEastAsia"/>
                <w:szCs w:val="21"/>
              </w:rPr>
              <w:t>项目名称：</w:t>
            </w:r>
            <w:r>
              <w:rPr>
                <w:rFonts w:hint="eastAsia" w:ascii="宋体" w:hAnsi="宋体" w:eastAsia="宋体" w:cs="宋体"/>
                <w:kern w:val="2"/>
                <w:sz w:val="21"/>
                <w:szCs w:val="21"/>
                <w:lang w:val="en-US" w:eastAsia="zh-CN" w:bidi="ar-SA"/>
              </w:rPr>
              <w:t>禹州市住房和城乡建设局2025年城区公厕及垃圾中转站建设工程项目（不见面开标）</w:t>
            </w:r>
          </w:p>
          <w:p w14:paraId="2A3ECE99">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5025</w:t>
            </w:r>
          </w:p>
          <w:p w14:paraId="3DC5DADE">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w:t>
            </w:r>
            <w:r>
              <w:rPr>
                <w:rFonts w:hint="eastAsia" w:ascii="宋体" w:hAnsi="宋体" w:eastAsia="宋体" w:cs="宋体"/>
                <w:kern w:val="2"/>
                <w:sz w:val="21"/>
                <w:szCs w:val="21"/>
                <w:lang w:val="en-US" w:eastAsia="zh-CN" w:bidi="ar-SA"/>
              </w:rPr>
              <w:t>签订合同后</w:t>
            </w:r>
            <w:r>
              <w:rPr>
                <w:rFonts w:hint="eastAsia" w:ascii="宋体" w:hAnsi="宋体" w:cs="宋体"/>
                <w:kern w:val="2"/>
                <w:sz w:val="21"/>
                <w:szCs w:val="21"/>
                <w:lang w:val="en-US" w:eastAsia="zh-CN" w:bidi="ar-SA"/>
              </w:rPr>
              <w:t>120</w:t>
            </w:r>
            <w:r>
              <w:rPr>
                <w:rFonts w:hint="eastAsia" w:ascii="宋体" w:hAnsi="宋体" w:eastAsia="宋体" w:cs="宋体"/>
                <w:kern w:val="2"/>
                <w:sz w:val="21"/>
                <w:szCs w:val="21"/>
                <w:lang w:val="en-US" w:eastAsia="zh-CN" w:bidi="ar-SA"/>
              </w:rPr>
              <w:t>日历天内完成</w:t>
            </w:r>
          </w:p>
          <w:p w14:paraId="1F51D70C">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履约地点：</w:t>
            </w:r>
            <w:r>
              <w:rPr>
                <w:rFonts w:hint="eastAsia" w:ascii="宋体" w:hAnsi="宋体" w:cs="宋体"/>
                <w:kern w:val="2"/>
                <w:sz w:val="21"/>
                <w:szCs w:val="21"/>
                <w:lang w:val="en-US" w:eastAsia="zh-CN" w:bidi="ar-SA"/>
              </w:rPr>
              <w:t>轩辕路、商贸路、水镜路</w:t>
            </w:r>
          </w:p>
        </w:tc>
      </w:tr>
      <w:tr w14:paraId="3B7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73F8D28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004F5A35">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28DBD55">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住房和城乡建设局</w:t>
            </w:r>
          </w:p>
          <w:p w14:paraId="3F924BCC">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行政南路</w:t>
            </w:r>
          </w:p>
          <w:p w14:paraId="2DC83A2C">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ascii="宋体" w:hAnsi="宋体" w:cs="宋体"/>
                <w:color w:val="000000"/>
                <w:szCs w:val="21"/>
                <w:shd w:val="clear" w:color="auto" w:fill="FFFFFF"/>
                <w:lang w:val="en-US" w:eastAsia="zh-CN"/>
              </w:rPr>
              <w:t>陈女士</w:t>
            </w:r>
            <w:r>
              <w:rPr>
                <w:rFonts w:hint="eastAsia" w:cs="仿宋_GB2312" w:asciiTheme="minorEastAsia" w:hAnsiTheme="minorEastAsia"/>
                <w:color w:val="000000"/>
                <w:szCs w:val="21"/>
                <w:shd w:val="clear" w:color="auto" w:fill="FFFFFF"/>
              </w:rPr>
              <w:t>         联系电话：0374-</w:t>
            </w:r>
            <w:r>
              <w:rPr>
                <w:rFonts w:hint="eastAsia" w:cs="仿宋_GB2312" w:asciiTheme="minorEastAsia" w:hAnsiTheme="minorEastAsia"/>
                <w:color w:val="000000"/>
                <w:szCs w:val="21"/>
                <w:shd w:val="clear" w:color="auto" w:fill="FFFFFF"/>
                <w:lang w:val="en-US" w:eastAsia="zh-CN"/>
              </w:rPr>
              <w:t>8113131</w:t>
            </w:r>
          </w:p>
        </w:tc>
      </w:tr>
      <w:tr w14:paraId="39D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534C2C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7AB624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5536CBEC">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46822E18">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r>
              <w:rPr>
                <w:rFonts w:hint="eastAsia" w:cs="仿宋_GB2312" w:asciiTheme="minorEastAsia" w:hAnsiTheme="minorEastAsia"/>
                <w:szCs w:val="21"/>
                <w:lang w:val="en-US" w:eastAsia="zh-CN"/>
              </w:rPr>
              <w:t>820房间</w:t>
            </w:r>
          </w:p>
          <w:p w14:paraId="4B13758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0016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20AA7A5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1915ACF4">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14:paraId="21C8B9AA">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w:t>
            </w:r>
            <w:r>
              <w:rPr>
                <w:rFonts w:hint="eastAsia" w:cs="仿宋_GB2312" w:asciiTheme="minorEastAsia" w:hAnsiTheme="minorEastAsia"/>
                <w:b/>
                <w:color w:val="FF0000"/>
                <w:szCs w:val="21"/>
                <w:shd w:val="clear" w:color="auto" w:fill="FFFFFF"/>
                <w:lang w:eastAsia="zh-CN"/>
              </w:rPr>
              <w:t>中华人民共和国政府采购法</w:t>
            </w:r>
            <w:r>
              <w:rPr>
                <w:rFonts w:hint="eastAsia" w:cs="仿宋_GB2312" w:asciiTheme="minorEastAsia" w:hAnsiTheme="minorEastAsia"/>
                <w:b/>
                <w:color w:val="FF0000"/>
                <w:szCs w:val="21"/>
                <w:shd w:val="clear" w:color="auto" w:fill="FFFFFF"/>
              </w:rPr>
              <w:t>》第二十二条规定</w:t>
            </w:r>
          </w:p>
          <w:p w14:paraId="76476AE1">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1285376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709F1895">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4F487610">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6335AC8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14:paraId="42E2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5D242E77">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7B3A6EE3">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14:paraId="6A1D9238">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6858FC0A">
            <w:pPr>
              <w:pStyle w:val="19"/>
              <w:numPr>
                <w:ilvl w:val="0"/>
                <w:numId w:val="4"/>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w:t>
            </w:r>
            <w:r>
              <w:rPr>
                <w:rFonts w:hint="eastAsia" w:cs="宋体" w:asciiTheme="minorEastAsia" w:hAnsiTheme="minorEastAsia"/>
                <w:color w:val="FF0000"/>
                <w:szCs w:val="21"/>
                <w:lang w:val="en-US" w:eastAsia="zh-CN"/>
              </w:rPr>
              <w:t>磋商</w:t>
            </w:r>
            <w:r>
              <w:rPr>
                <w:rFonts w:hint="eastAsia" w:cs="宋体" w:asciiTheme="minorEastAsia" w:hAnsiTheme="minorEastAsia"/>
                <w:color w:val="FF0000"/>
                <w:szCs w:val="21"/>
              </w:rPr>
              <w:t>文件第八章3.5格式），无需再提交上述证明材料。</w:t>
            </w:r>
          </w:p>
          <w:p w14:paraId="2348995F">
            <w:pPr>
              <w:pStyle w:val="19"/>
              <w:numPr>
                <w:ilvl w:val="0"/>
                <w:numId w:val="4"/>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w:t>
            </w:r>
            <w:r>
              <w:rPr>
                <w:rFonts w:hint="eastAsia" w:cs="宋体" w:asciiTheme="minorEastAsia" w:hAnsiTheme="minorEastAsia"/>
                <w:color w:val="FF0000"/>
                <w:szCs w:val="21"/>
                <w:lang w:val="en-US" w:eastAsia="zh-CN"/>
              </w:rPr>
              <w:t>成交</w:t>
            </w:r>
            <w:r>
              <w:rPr>
                <w:rFonts w:hint="eastAsia" w:cs="宋体" w:asciiTheme="minorEastAsia" w:hAnsiTheme="minorEastAsia"/>
                <w:color w:val="FF0000"/>
                <w:szCs w:val="21"/>
              </w:rPr>
              <w:t>供应商提供相关证明材料以核实中标供应商承诺事项的真实性。</w:t>
            </w:r>
          </w:p>
          <w:p w14:paraId="497E64B5">
            <w:pPr>
              <w:pStyle w:val="29"/>
              <w:numPr>
                <w:ilvl w:val="0"/>
                <w:numId w:val="4"/>
              </w:numPr>
              <w:bidi w:val="0"/>
            </w:pPr>
            <w:r>
              <w:rPr>
                <w:rFonts w:hint="eastAsia"/>
              </w:rPr>
              <w:t>供应商对信用承诺内容的真实性、合法性、有效性负责。如作出虚假信用承诺，视同为“提供虚假材料谋取中标”的违法行为。</w:t>
            </w:r>
          </w:p>
        </w:tc>
      </w:tr>
      <w:tr w14:paraId="48F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5964C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7FEE4C8C">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42E82FDE">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35A7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8CB43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264244C7">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4F0E435E">
            <w:pPr>
              <w:autoSpaceDE w:val="0"/>
              <w:autoSpaceDN w:val="0"/>
              <w:adjustRightInd w:val="0"/>
              <w:spacing w:line="276" w:lineRule="auto"/>
              <w:rPr>
                <w:rFonts w:cs="宋体" w:asciiTheme="minorEastAsia" w:hAnsiTheme="minorEastAsia"/>
                <w:bCs/>
                <w:szCs w:val="21"/>
                <w:lang w:val="zh-CN"/>
              </w:rPr>
            </w:pPr>
            <w:r>
              <w:rPr>
                <w:rFonts w:hint="eastAsia" w:ascii="宋体" w:hAnsi="宋体" w:cs="宋体"/>
                <w:kern w:val="2"/>
                <w:sz w:val="21"/>
                <w:szCs w:val="21"/>
                <w:lang w:val="en-US" w:eastAsia="zh-CN" w:bidi="ar-SA"/>
              </w:rPr>
              <w:t>2372954.32</w:t>
            </w:r>
            <w:r>
              <w:rPr>
                <w:rFonts w:hint="eastAsia" w:ascii="宋体" w:hAnsi="宋体" w:cs="仿宋_GB2312"/>
                <w:color w:val="000000"/>
                <w:szCs w:val="21"/>
                <w:shd w:val="clear" w:color="auto" w:fill="FFFFFF"/>
                <w:lang w:val="en-US" w:eastAsia="zh-CN"/>
              </w:rPr>
              <w:t>元</w:t>
            </w:r>
            <w:r>
              <w:rPr>
                <w:rFonts w:hint="eastAsia" w:cs="宋体" w:asciiTheme="minorEastAsia" w:hAnsiTheme="minorEastAsia"/>
                <w:bCs/>
                <w:szCs w:val="21"/>
                <w:lang w:val="zh-CN"/>
              </w:rPr>
              <w:t>，超出预算金额的响应无效。</w:t>
            </w:r>
          </w:p>
        </w:tc>
      </w:tr>
      <w:tr w14:paraId="55AE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AB02C7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11FB4B8E">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48642BE6">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6D7E07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2C3A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A9FAFF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186948D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14:paraId="62EF1DB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2908F43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629E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17601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1C11B6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1AB28945">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720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CEF8D4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160DC491">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14:paraId="641B3F4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14:paraId="0C488F28">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300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BCF10A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15C4F845">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3D11E75D">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3F4B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D7716A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5DEA3788">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14:paraId="7F000DED">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14:paraId="605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8E7D86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2D2016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2BE691B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3435063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14:paraId="71BF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413A4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7B545BD8">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14:paraId="49264D2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5F089BF2">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14:paraId="180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14:paraId="6F76C1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14FE982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0D4B4AC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14:paraId="5362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9BAF57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2BD5D7E5">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0E7FF183">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14:paraId="21A1438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14:paraId="4F53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10CA82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2260C716">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14:paraId="7DCB27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6FC989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14:paraId="434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F5580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6C175BD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2767623">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14:paraId="249A4C11">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7D1CB52E">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370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26F49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7282051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5DC8A6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07659155">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14:paraId="3EB413D3">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AB1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399ADA">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160FB03A">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14:paraId="0EB9CCEB">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14:paraId="20E5913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21D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1044C74">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5B7585B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6ADAF1E2">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14:paraId="5BE3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EDD1A0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7A981CA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D1A2F7D">
            <w:pPr>
              <w:numPr>
                <w:ilvl w:val="0"/>
                <w:numId w:val="5"/>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5C72F8C5">
            <w:pPr>
              <w:numPr>
                <w:ilvl w:val="0"/>
                <w:numId w:val="5"/>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建筑业</w:t>
            </w:r>
          </w:p>
          <w:p w14:paraId="516F2350">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5876E01D">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6278C762">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7EB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FBC3A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3467E40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126BB85D">
            <w:pPr>
              <w:autoSpaceDE w:val="0"/>
              <w:adjustRightInd w:val="0"/>
              <w:snapToGrid w:val="0"/>
              <w:spacing w:line="560" w:lineRule="exact"/>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51BAD36">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AA3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0CDCE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3A3E4BE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652C2DC2">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14:paraId="2ABD5CF4">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605C4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30A0DC65">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54D3D02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CB3643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87E83B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3A9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A38928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4840C8F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7B3A005">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23AE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256CA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4A62B2E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563F83F9">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7BA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C18ED3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52A3863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2CCD02C">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磋商小组的，须向集中采购机构出具授权函。除授权代表外，采购单位委派纪检监察人员对磋商过程实施监督的须进入禹州市公共资源交易中心九楼电子监督室，并向集中采购代理机构出具授权函，且不得超过2人。</w:t>
            </w:r>
          </w:p>
        </w:tc>
      </w:tr>
      <w:tr w14:paraId="632E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1EC40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3FE4788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2BBD3B43">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14:paraId="4DD401DC">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14:paraId="451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DA4F97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1F89766F">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38D95437">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14:paraId="47678A15">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22181AD3">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14:paraId="7507EFA7">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14:paraId="7A0C9AF9">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35F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8A51C6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1D8C657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42DF2154">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633193B3">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13471C01">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14:paraId="727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A79401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6CD04C1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32597A5D">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7D1CB2E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668D6DD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116ED96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4C00070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58DA937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6E956830">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625391C0">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4BF23723">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A60485E">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CEF8F73">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2024</w:t>
            </w:r>
            <w:r>
              <w:rPr>
                <w:rFonts w:hint="eastAsia" w:asciiTheme="minorEastAsia" w:hAnsiTheme="minorEastAsia"/>
                <w:bCs/>
                <w:szCs w:val="21"/>
              </w:rPr>
              <w:t>年度经审计的财务报告，包括资产负债表、利润表、现金流量表、所有者权益变动表及其附注；</w:t>
            </w:r>
          </w:p>
          <w:p w14:paraId="49CD2269">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23530E94">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15CF9182">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0346775D">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D4166C9">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2024</w:t>
            </w:r>
            <w:r>
              <w:rPr>
                <w:rFonts w:hint="eastAsia" w:asciiTheme="minorEastAsia" w:hAnsiTheme="minorEastAsia"/>
                <w:bCs/>
                <w:szCs w:val="21"/>
              </w:rPr>
              <w:t>年度经审计的财务报告，包括资产负债表、利润表、现金流量表、所有者权益变动表及其附注；</w:t>
            </w:r>
          </w:p>
          <w:p w14:paraId="06C18FD8">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0DFC1F2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4A56CBF">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58A1A282">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057571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14:paraId="2DFED68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14:paraId="6B95B8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14:paraId="4FEE753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2815B924">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0D6BA397">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14:paraId="5847D943">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0ACE4C63">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25C8049A">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66CF5AC">
            <w:pPr>
              <w:numPr>
                <w:ilvl w:val="0"/>
                <w:numId w:val="6"/>
              </w:numPr>
              <w:wordWrap w:val="0"/>
              <w:autoSpaceDE w:val="0"/>
              <w:autoSpaceDN w:val="0"/>
              <w:spacing w:line="360" w:lineRule="auto"/>
              <w:contextualSpacing/>
              <w:jc w:val="left"/>
            </w:pP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493E44CD">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3FDD06B">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486F5EB">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198A93C">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7558E9EC">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525DBC57">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14:paraId="28B392D1">
            <w:pPr>
              <w:spacing w:line="560" w:lineRule="exact"/>
              <w:jc w:val="left"/>
              <w:rPr>
                <w:rFonts w:hint="eastAsia" w:eastAsia="宋体"/>
                <w:lang w:val="en-US" w:eastAsia="zh-CN"/>
              </w:rPr>
            </w:pPr>
            <w:r>
              <w:rPr>
                <w:rFonts w:hint="eastAsia" w:cs="宋体" w:asciiTheme="minorEastAsia" w:hAnsiTheme="minorEastAsia"/>
                <w:kern w:val="0"/>
                <w:szCs w:val="21"/>
                <w:lang w:val="en-US" w:eastAsia="zh-CN"/>
              </w:rPr>
              <w:t>八、供应商</w:t>
            </w:r>
            <w:r>
              <w:rPr>
                <w:rFonts w:hint="eastAsia" w:ascii="宋体" w:hAnsi="宋体" w:eastAsia="宋体" w:cs="宋体"/>
                <w:kern w:val="2"/>
                <w:sz w:val="21"/>
                <w:szCs w:val="21"/>
                <w:lang w:val="en-US" w:eastAsia="zh-CN" w:bidi="ar-SA"/>
              </w:rPr>
              <w:t>须具有</w:t>
            </w:r>
            <w:r>
              <w:rPr>
                <w:rFonts w:hint="default" w:ascii="宋体" w:hAnsi="宋体" w:eastAsia="宋体" w:cs="宋体"/>
                <w:kern w:val="2"/>
                <w:sz w:val="21"/>
                <w:szCs w:val="21"/>
                <w:lang w:val="en-US" w:eastAsia="zh-CN" w:bidi="ar-SA"/>
              </w:rPr>
              <w:t>市政公用工程施工总承包三级及以上资质，且具有有效安全生产许可证；拟派项目</w:t>
            </w:r>
            <w:r>
              <w:rPr>
                <w:rFonts w:hint="eastAsia" w:ascii="宋体" w:hAnsi="宋体" w:eastAsia="宋体" w:cs="宋体"/>
                <w:kern w:val="2"/>
                <w:sz w:val="21"/>
                <w:szCs w:val="21"/>
                <w:lang w:val="en-US" w:eastAsia="zh-CN" w:bidi="ar-SA"/>
              </w:rPr>
              <w:t>经理</w:t>
            </w:r>
            <w:r>
              <w:rPr>
                <w:rFonts w:hint="default" w:ascii="宋体" w:hAnsi="宋体" w:eastAsia="宋体" w:cs="宋体"/>
                <w:kern w:val="2"/>
                <w:sz w:val="21"/>
                <w:szCs w:val="21"/>
                <w:lang w:val="en-US" w:eastAsia="zh-CN" w:bidi="ar-SA"/>
              </w:rPr>
              <w:t>须为市政工程专业二级及以上注册建造师执业资格并具有有效安全生产考核合格证（B类），且未担任其他在施建设工程项目的项目经理</w:t>
            </w:r>
            <w:r>
              <w:rPr>
                <w:rFonts w:hint="eastAsia" w:ascii="仿宋" w:hAnsi="仿宋" w:eastAsia="仿宋"/>
                <w:sz w:val="24"/>
                <w:szCs w:val="24"/>
                <w:lang w:eastAsia="zh-CN"/>
              </w:rPr>
              <w:t>。</w:t>
            </w:r>
          </w:p>
        </w:tc>
      </w:tr>
    </w:tbl>
    <w:p w14:paraId="5161F9EA">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4FC886F">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2C575A8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B3646C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B9989F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9FAC514">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6A0D0A09">
      <w:pPr>
        <w:pStyle w:val="11"/>
        <w:rPr>
          <w:rFonts w:hint="eastAsia" w:cs="宋体" w:asciiTheme="majorEastAsia" w:hAnsiTheme="majorEastAsia" w:eastAsiaTheme="majorEastAsia"/>
          <w:b/>
          <w:kern w:val="0"/>
          <w:sz w:val="32"/>
          <w:szCs w:val="32"/>
        </w:rPr>
      </w:pPr>
    </w:p>
    <w:p w14:paraId="7C8EF3BD">
      <w:pPr>
        <w:rPr>
          <w:rFonts w:hint="eastAsia" w:cs="宋体" w:asciiTheme="majorEastAsia" w:hAnsiTheme="majorEastAsia" w:eastAsiaTheme="majorEastAsia"/>
          <w:b/>
          <w:kern w:val="0"/>
          <w:sz w:val="32"/>
          <w:szCs w:val="32"/>
        </w:rPr>
      </w:pPr>
    </w:p>
    <w:p w14:paraId="5A762AE7">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63168F05">
      <w:pPr>
        <w:pStyle w:val="2"/>
        <w:rPr>
          <w:rFonts w:hint="eastAsia" w:cs="宋体" w:asciiTheme="majorEastAsia" w:hAnsiTheme="majorEastAsia" w:eastAsiaTheme="majorEastAsia"/>
          <w:b/>
          <w:kern w:val="0"/>
          <w:sz w:val="32"/>
          <w:szCs w:val="32"/>
        </w:rPr>
      </w:pPr>
    </w:p>
    <w:p w14:paraId="5EDB2CD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70D7A64D">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627A9A07">
      <w:pPr>
        <w:pStyle w:val="19"/>
        <w:numPr>
          <w:ilvl w:val="0"/>
          <w:numId w:val="7"/>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14:paraId="4DED53FB">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14:paraId="7E2199B6">
      <w:pPr>
        <w:pStyle w:val="19"/>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14:paraId="50BD5B17">
      <w:pPr>
        <w:pStyle w:val="19"/>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14:paraId="79631D9F">
      <w:pPr>
        <w:pStyle w:val="19"/>
        <w:autoSpaceDE w:val="0"/>
        <w:autoSpaceDN w:val="0"/>
        <w:spacing w:line="360" w:lineRule="auto"/>
        <w:ind w:left="780" w:firstLine="0" w:firstLineChars="0"/>
        <w:contextualSpacing/>
        <w:rPr>
          <w:rFonts w:cs="宋体" w:asciiTheme="minorEastAsia" w:hAnsiTheme="minorEastAsia"/>
          <w:kern w:val="0"/>
          <w:szCs w:val="21"/>
        </w:rPr>
      </w:pPr>
    </w:p>
    <w:p w14:paraId="3BDDACDC">
      <w:pPr>
        <w:pStyle w:val="1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00E7427E">
      <w:pPr>
        <w:pStyle w:val="19"/>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151EADB8">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14:paraId="05FCF643">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14:paraId="726F93EE">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14:paraId="04632680">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47E9D05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35E42D08">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1BC03AD7">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14:paraId="1EF8A69E">
      <w:pPr>
        <w:pStyle w:val="19"/>
        <w:autoSpaceDE w:val="0"/>
        <w:autoSpaceDN w:val="0"/>
        <w:spacing w:line="360" w:lineRule="auto"/>
        <w:ind w:left="964" w:firstLine="0" w:firstLineChars="0"/>
        <w:contextualSpacing/>
        <w:rPr>
          <w:rFonts w:cs="宋体" w:asciiTheme="minorEastAsia" w:hAnsiTheme="minorEastAsia"/>
          <w:kern w:val="0"/>
          <w:szCs w:val="21"/>
        </w:rPr>
      </w:pPr>
    </w:p>
    <w:p w14:paraId="5CCE7FF1">
      <w:pPr>
        <w:pStyle w:val="1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5FB64BD0">
      <w:pPr>
        <w:pStyle w:val="19"/>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14:paraId="3C1FB04E">
      <w:pPr>
        <w:pStyle w:val="19"/>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6EA0C2F8">
      <w:pPr>
        <w:pStyle w:val="19"/>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AC29E9E">
      <w:pPr>
        <w:pStyle w:val="1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5"/>
          <w:rFonts w:cs="宋体" w:asciiTheme="minorEastAsia" w:hAnsiTheme="minorEastAsia"/>
          <w:color w:val="auto"/>
          <w:szCs w:val="21"/>
        </w:rPr>
        <w:t>https://chinanpo.mca.gov.cn</w:t>
      </w:r>
      <w:r>
        <w:rPr>
          <w:rStyle w:val="15"/>
          <w:rFonts w:cs="宋体" w:asciiTheme="minorEastAsia" w:hAnsiTheme="minorEastAsia"/>
          <w:color w:val="auto"/>
          <w:szCs w:val="21"/>
        </w:rPr>
        <w:fldChar w:fldCharType="end"/>
      </w:r>
      <w:r>
        <w:rPr>
          <w:rFonts w:hint="eastAsia" w:cs="宋体" w:asciiTheme="minorEastAsia" w:hAnsiTheme="minorEastAsia"/>
          <w:kern w:val="0"/>
          <w:szCs w:val="21"/>
        </w:rPr>
        <w:t>）；</w:t>
      </w:r>
    </w:p>
    <w:p w14:paraId="27111537">
      <w:pPr>
        <w:pStyle w:val="1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14:paraId="6C358395">
      <w:pPr>
        <w:pStyle w:val="1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14:paraId="5D98CB73">
      <w:pPr>
        <w:pStyle w:val="1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0ABE4864">
      <w:pPr>
        <w:pStyle w:val="1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14:paraId="7BBDE3E6">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519E7DBE">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38DD0DAA">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72755B38">
      <w:pPr>
        <w:pStyle w:val="1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0E236EB">
      <w:pPr>
        <w:pStyle w:val="1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0BDF3A83">
      <w:pPr>
        <w:pStyle w:val="1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5E78D471">
      <w:pPr>
        <w:pStyle w:val="1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10D91CF5">
      <w:pPr>
        <w:pStyle w:val="1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105C2BAB">
      <w:pPr>
        <w:pStyle w:val="19"/>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5EB16CD2">
      <w:pPr>
        <w:pStyle w:val="19"/>
        <w:autoSpaceDE w:val="0"/>
        <w:autoSpaceDN w:val="0"/>
        <w:spacing w:line="360" w:lineRule="auto"/>
        <w:ind w:left="964" w:firstLine="0" w:firstLineChars="0"/>
        <w:contextualSpacing/>
        <w:rPr>
          <w:rFonts w:cs="宋体" w:asciiTheme="minorEastAsia" w:hAnsiTheme="minorEastAsia"/>
          <w:kern w:val="0"/>
          <w:szCs w:val="21"/>
        </w:rPr>
      </w:pPr>
    </w:p>
    <w:p w14:paraId="345B0F2B">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2831031D">
      <w:pPr>
        <w:pStyle w:val="1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2A59A537">
      <w:pPr>
        <w:pStyle w:val="1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7DA1ACBE">
      <w:pPr>
        <w:pStyle w:val="1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4B8B90A">
      <w:pPr>
        <w:pStyle w:val="1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505B0777">
      <w:pPr>
        <w:pStyle w:val="19"/>
        <w:autoSpaceDE w:val="0"/>
        <w:autoSpaceDN w:val="0"/>
        <w:spacing w:line="360" w:lineRule="auto"/>
        <w:ind w:left="964" w:firstLine="0" w:firstLineChars="0"/>
        <w:contextualSpacing/>
        <w:rPr>
          <w:rFonts w:cs="宋体" w:asciiTheme="minorEastAsia" w:hAnsiTheme="minorEastAsia"/>
          <w:kern w:val="0"/>
          <w:szCs w:val="21"/>
        </w:rPr>
      </w:pPr>
    </w:p>
    <w:p w14:paraId="2691535E">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14:paraId="69B089E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14:paraId="49698960">
      <w:pPr>
        <w:autoSpaceDE w:val="0"/>
        <w:autoSpaceDN w:val="0"/>
        <w:spacing w:line="360" w:lineRule="auto"/>
        <w:ind w:left="964"/>
        <w:contextualSpacing/>
        <w:rPr>
          <w:rFonts w:cs="宋体" w:asciiTheme="minorEastAsia" w:hAnsiTheme="minorEastAsia"/>
          <w:kern w:val="0"/>
          <w:szCs w:val="21"/>
        </w:rPr>
      </w:pPr>
    </w:p>
    <w:p w14:paraId="5AA7D611">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691A7EC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14:paraId="78EB5760">
      <w:pPr>
        <w:autoSpaceDE w:val="0"/>
        <w:autoSpaceDN w:val="0"/>
        <w:spacing w:line="360" w:lineRule="auto"/>
        <w:ind w:left="964"/>
        <w:contextualSpacing/>
        <w:rPr>
          <w:rFonts w:cs="宋体" w:asciiTheme="minorEastAsia" w:hAnsiTheme="minorEastAsia"/>
          <w:kern w:val="0"/>
          <w:szCs w:val="21"/>
        </w:rPr>
      </w:pPr>
    </w:p>
    <w:p w14:paraId="5644B222">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14:paraId="21A93F69">
      <w:pPr>
        <w:pStyle w:val="1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14:paraId="53AB1345">
      <w:pPr>
        <w:pStyle w:val="19"/>
        <w:autoSpaceDE w:val="0"/>
        <w:autoSpaceDN w:val="0"/>
        <w:spacing w:line="360" w:lineRule="auto"/>
        <w:ind w:left="964" w:firstLine="0" w:firstLineChars="0"/>
        <w:contextualSpacing/>
        <w:rPr>
          <w:rFonts w:cs="宋体" w:asciiTheme="minorEastAsia" w:hAnsiTheme="minorEastAsia"/>
          <w:kern w:val="0"/>
          <w:szCs w:val="21"/>
        </w:rPr>
      </w:pPr>
    </w:p>
    <w:p w14:paraId="71542BFE">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6CA7B8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514AEA75">
      <w:pPr>
        <w:autoSpaceDE w:val="0"/>
        <w:autoSpaceDN w:val="0"/>
        <w:spacing w:line="360" w:lineRule="auto"/>
        <w:ind w:left="964"/>
        <w:contextualSpacing/>
        <w:rPr>
          <w:rFonts w:cs="宋体" w:asciiTheme="minorEastAsia" w:hAnsiTheme="minorEastAsia"/>
          <w:kern w:val="0"/>
          <w:szCs w:val="21"/>
        </w:rPr>
      </w:pPr>
    </w:p>
    <w:p w14:paraId="71FC37E4">
      <w:pPr>
        <w:autoSpaceDE w:val="0"/>
        <w:autoSpaceDN w:val="0"/>
        <w:spacing w:line="360" w:lineRule="auto"/>
        <w:contextualSpacing/>
        <w:rPr>
          <w:rFonts w:cs="宋体" w:asciiTheme="minorEastAsia" w:hAnsiTheme="minorEastAsia"/>
          <w:kern w:val="0"/>
          <w:szCs w:val="21"/>
        </w:rPr>
      </w:pPr>
    </w:p>
    <w:p w14:paraId="6405B0DB">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14:paraId="1C1C4B9F">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14:paraId="00B55E5C">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14:paraId="084DE8C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14:paraId="0C4381E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4B1B495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4F2E203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4211795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4752F72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771E803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5C206C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50B4ED1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14:paraId="55916B0D">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2A018EED">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6624D50">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14:paraId="57F74A68">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10.1     </w:t>
      </w: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采购人组织现场考察或者召开磋商前答疑会的，所有供应商应按“供应商须知前附表”规定的时间、地点前往参加现场考察或者磋商前答疑会。供应商如不参加，其风险由供应商自行承担，采购人不承担任何责任。</w:t>
      </w:r>
    </w:p>
    <w:p w14:paraId="78B5A1A8">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2FC5B685">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36951329">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0630388F">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7FCABDC4">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1F3E7C18">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5B77C02B">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510B7FC7">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030C7421">
      <w:pPr>
        <w:pStyle w:val="19"/>
        <w:numPr>
          <w:ilvl w:val="0"/>
          <w:numId w:val="19"/>
        </w:numPr>
        <w:autoSpaceDE w:val="0"/>
        <w:autoSpaceDN w:val="0"/>
        <w:spacing w:line="360" w:lineRule="auto"/>
        <w:ind w:firstLineChars="0"/>
        <w:contextualSpacing/>
        <w:rPr>
          <w:rFonts w:cs="宋体" w:asciiTheme="minorEastAsia" w:hAnsiTheme="minorEastAsia"/>
          <w:vanish/>
          <w:kern w:val="0"/>
          <w:szCs w:val="21"/>
        </w:rPr>
      </w:pPr>
    </w:p>
    <w:p w14:paraId="3DC26E02">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10.2     </w:t>
      </w: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14:paraId="1C47529D">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10.3  </w:t>
      </w: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6B7A7852">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10.4  </w:t>
      </w:r>
      <w:r>
        <w:rPr>
          <w:rFonts w:hint="eastAsia" w:cs="宋体" w:asciiTheme="minorEastAsia" w:hAnsiTheme="minorEastAsia"/>
          <w:kern w:val="0"/>
          <w:szCs w:val="21"/>
        </w:rPr>
        <w:t>现场考察及参加磋商前答疑会所发生的费用及一切责任由供应商自行承担。</w:t>
      </w:r>
    </w:p>
    <w:p w14:paraId="3F5FD97E">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14:paraId="3AB8495B">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14:paraId="32BDC35A">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14:paraId="1B09532A">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14:paraId="10B024EC">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14:paraId="0AB86D8A">
      <w:pPr>
        <w:autoSpaceDE w:val="0"/>
        <w:autoSpaceDN w:val="0"/>
        <w:spacing w:line="360" w:lineRule="auto"/>
        <w:contextualSpacing/>
        <w:rPr>
          <w:rFonts w:cs="宋体" w:asciiTheme="minorEastAsia" w:hAnsiTheme="minorEastAsia"/>
          <w:kern w:val="0"/>
          <w:szCs w:val="21"/>
        </w:rPr>
      </w:pPr>
    </w:p>
    <w:p w14:paraId="37FDC323">
      <w:pPr>
        <w:autoSpaceDE w:val="0"/>
        <w:autoSpaceDN w:val="0"/>
        <w:spacing w:line="360" w:lineRule="auto"/>
        <w:contextualSpacing/>
        <w:rPr>
          <w:rFonts w:cs="宋体" w:asciiTheme="minorEastAsia" w:hAnsiTheme="minorEastAsia"/>
          <w:kern w:val="0"/>
          <w:szCs w:val="21"/>
        </w:rPr>
      </w:pPr>
    </w:p>
    <w:p w14:paraId="6AFE632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4DECA4AD">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4FE8C6ED">
      <w:pPr>
        <w:pStyle w:val="1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14:paraId="217310A0">
      <w:pPr>
        <w:pStyle w:val="1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14:paraId="52F6481C">
      <w:pPr>
        <w:pStyle w:val="19"/>
        <w:autoSpaceDE w:val="0"/>
        <w:autoSpaceDN w:val="0"/>
        <w:spacing w:line="360" w:lineRule="auto"/>
        <w:ind w:left="964" w:firstLine="0" w:firstLineChars="0"/>
        <w:contextualSpacing/>
        <w:rPr>
          <w:rFonts w:cs="宋体" w:asciiTheme="minorEastAsia" w:hAnsiTheme="minorEastAsia"/>
          <w:kern w:val="0"/>
          <w:szCs w:val="21"/>
        </w:rPr>
      </w:pPr>
    </w:p>
    <w:p w14:paraId="061685CC">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14:paraId="0CAEB9A9">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14:paraId="0BE636D3">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564DA6A4">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545FA926">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14:paraId="56F2041D">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13.5     </w:t>
      </w:r>
      <w:r>
        <w:rPr>
          <w:rFonts w:hint="eastAsia" w:cs="宋体" w:asciiTheme="minorEastAsia" w:hAnsiTheme="minorEastAsia"/>
          <w:kern w:val="0"/>
          <w:szCs w:val="21"/>
        </w:rPr>
        <w:t>本项目所涉及的运输、施工、安装、集成、调试、验收、备品和工具等费用均包含在响应报价中。</w:t>
      </w:r>
    </w:p>
    <w:p w14:paraId="17379ECD">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13.6    </w:t>
      </w: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03505B73">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13.7    </w:t>
      </w:r>
      <w:r>
        <w:rPr>
          <w:rFonts w:hint="eastAsia" w:cs="宋体" w:asciiTheme="minorEastAsia" w:hAnsiTheme="minorEastAsia"/>
          <w:kern w:val="0"/>
          <w:szCs w:val="21"/>
        </w:rPr>
        <w:t>最低报价不能做为成交的保证。</w:t>
      </w:r>
    </w:p>
    <w:p w14:paraId="2C55C285">
      <w:pPr>
        <w:autoSpaceDE w:val="0"/>
        <w:autoSpaceDN w:val="0"/>
        <w:spacing w:line="360" w:lineRule="auto"/>
        <w:ind w:left="420"/>
        <w:contextualSpacing/>
        <w:rPr>
          <w:rFonts w:cs="宋体" w:asciiTheme="minorEastAsia" w:hAnsiTheme="minorEastAsia"/>
          <w:kern w:val="0"/>
          <w:szCs w:val="21"/>
        </w:rPr>
      </w:pPr>
    </w:p>
    <w:p w14:paraId="2964420D">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14:paraId="77AE1417">
      <w:pPr>
        <w:pStyle w:val="1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w:t>
      </w:r>
      <w:r>
        <w:rPr>
          <w:rFonts w:hint="eastAsia" w:cs="宋体" w:asciiTheme="minorEastAsia" w:hAnsiTheme="minorEastAsia"/>
          <w:kern w:val="0"/>
          <w:szCs w:val="21"/>
          <w:lang w:val="en-US" w:eastAsia="zh-CN"/>
        </w:rPr>
        <w:t>投标</w:t>
      </w:r>
      <w:r>
        <w:rPr>
          <w:rFonts w:hint="eastAsia" w:cs="宋体" w:asciiTheme="minorEastAsia" w:hAnsiTheme="minorEastAsia"/>
          <w:kern w:val="0"/>
          <w:szCs w:val="21"/>
        </w:rPr>
        <w:t>响应有效期比磋商文件规定短的属于非实质性响应，将被认定为无效投标。</w:t>
      </w:r>
    </w:p>
    <w:p w14:paraId="385BA1B6">
      <w:pPr>
        <w:pStyle w:val="1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14:paraId="6760E255">
      <w:pPr>
        <w:pStyle w:val="1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14:paraId="19A48314">
      <w:pPr>
        <w:pStyle w:val="1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38CFD203">
      <w:pPr>
        <w:pStyle w:val="19"/>
        <w:autoSpaceDE w:val="0"/>
        <w:autoSpaceDN w:val="0"/>
        <w:spacing w:line="360" w:lineRule="auto"/>
        <w:ind w:left="964" w:firstLine="0" w:firstLineChars="0"/>
        <w:contextualSpacing/>
        <w:rPr>
          <w:rFonts w:cs="宋体" w:asciiTheme="minorEastAsia" w:hAnsiTheme="minorEastAsia"/>
          <w:kern w:val="0"/>
          <w:szCs w:val="21"/>
        </w:rPr>
      </w:pPr>
    </w:p>
    <w:p w14:paraId="6E96AE24">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14:paraId="6CB55173">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14:paraId="3F8AEE7D">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14:paraId="7C737623">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14:paraId="2AE7892A">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0D1CEFD5">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14:paraId="00DB622C">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14:paraId="13670216">
      <w:pPr>
        <w:autoSpaceDE w:val="0"/>
        <w:autoSpaceDN w:val="0"/>
        <w:spacing w:line="360" w:lineRule="auto"/>
        <w:ind w:left="964"/>
        <w:contextualSpacing/>
        <w:rPr>
          <w:rFonts w:cs="宋体" w:asciiTheme="minorEastAsia" w:hAnsiTheme="minorEastAsia"/>
          <w:kern w:val="0"/>
          <w:szCs w:val="21"/>
        </w:rPr>
      </w:pPr>
    </w:p>
    <w:p w14:paraId="35117968">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14:paraId="3736706E">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14:paraId="3735445E">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14:paraId="5966AEB5">
      <w:pPr>
        <w:autoSpaceDE w:val="0"/>
        <w:autoSpaceDN w:val="0"/>
        <w:spacing w:line="360" w:lineRule="auto"/>
        <w:ind w:left="420"/>
        <w:contextualSpacing/>
        <w:rPr>
          <w:rFonts w:cs="宋体" w:asciiTheme="minorEastAsia" w:hAnsiTheme="minorEastAsia"/>
          <w:kern w:val="0"/>
          <w:szCs w:val="21"/>
        </w:rPr>
      </w:pPr>
    </w:p>
    <w:p w14:paraId="7B7D14A7">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14:paraId="0BB6FD31">
      <w:pPr>
        <w:pStyle w:val="1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14:paraId="51C69579">
      <w:pPr>
        <w:pStyle w:val="1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14:paraId="4735A262">
      <w:pPr>
        <w:pStyle w:val="19"/>
        <w:autoSpaceDE w:val="0"/>
        <w:autoSpaceDN w:val="0"/>
        <w:spacing w:line="360" w:lineRule="auto"/>
        <w:ind w:left="964" w:firstLine="0" w:firstLineChars="0"/>
        <w:contextualSpacing/>
        <w:rPr>
          <w:rFonts w:cs="宋体" w:asciiTheme="minorEastAsia" w:hAnsiTheme="minorEastAsia"/>
          <w:kern w:val="0"/>
          <w:szCs w:val="21"/>
        </w:rPr>
      </w:pPr>
    </w:p>
    <w:p w14:paraId="218B5355">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14:paraId="2287A602">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05D5A24E">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14:paraId="4A7E5A45">
      <w:pPr>
        <w:tabs>
          <w:tab w:val="left" w:pos="1260"/>
        </w:tabs>
        <w:autoSpaceDE w:val="0"/>
        <w:autoSpaceDN w:val="0"/>
        <w:spacing w:line="360" w:lineRule="auto"/>
        <w:contextualSpacing/>
        <w:rPr>
          <w:rFonts w:cs="仿宋_GB2312" w:asciiTheme="minorEastAsia" w:hAnsiTheme="minorEastAsia"/>
          <w:szCs w:val="21"/>
          <w:lang w:val="zh-CN"/>
        </w:rPr>
      </w:pPr>
    </w:p>
    <w:p w14:paraId="3947182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442BA6FF">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14:paraId="621C22F8">
      <w:pPr>
        <w:pStyle w:val="19"/>
        <w:numPr>
          <w:ilvl w:val="0"/>
          <w:numId w:val="2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14:paraId="659C1EE8">
      <w:pPr>
        <w:pStyle w:val="19"/>
        <w:numPr>
          <w:ilvl w:val="0"/>
          <w:numId w:val="2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14:paraId="58D7BBB9">
      <w:pPr>
        <w:pStyle w:val="19"/>
        <w:autoSpaceDE w:val="0"/>
        <w:autoSpaceDN w:val="0"/>
        <w:spacing w:line="360" w:lineRule="auto"/>
        <w:ind w:left="964" w:firstLine="0" w:firstLineChars="0"/>
        <w:contextualSpacing/>
        <w:rPr>
          <w:rFonts w:cs="宋体" w:asciiTheme="minorEastAsia" w:hAnsiTheme="minorEastAsia"/>
          <w:kern w:val="0"/>
          <w:szCs w:val="21"/>
        </w:rPr>
      </w:pPr>
    </w:p>
    <w:p w14:paraId="1477966B">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14:paraId="384F210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14:paraId="6FBDF7B1">
      <w:pPr>
        <w:autoSpaceDE w:val="0"/>
        <w:autoSpaceDN w:val="0"/>
        <w:spacing w:line="360" w:lineRule="auto"/>
        <w:ind w:left="964"/>
        <w:contextualSpacing/>
        <w:rPr>
          <w:rFonts w:cs="宋体" w:asciiTheme="minorEastAsia" w:hAnsiTheme="minorEastAsia"/>
          <w:kern w:val="0"/>
          <w:szCs w:val="21"/>
        </w:rPr>
      </w:pPr>
    </w:p>
    <w:p w14:paraId="1271FD90">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633F8B5F">
      <w:pPr>
        <w:pStyle w:val="1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14:paraId="66704CF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14:paraId="44DADE52">
      <w:pPr>
        <w:pStyle w:val="1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42773EAF">
      <w:pPr>
        <w:pStyle w:val="1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14:paraId="051C63D5">
      <w:pPr>
        <w:pStyle w:val="1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14:paraId="2FE82655">
      <w:pPr>
        <w:autoSpaceDE w:val="0"/>
        <w:autoSpaceDN w:val="0"/>
        <w:spacing w:line="360" w:lineRule="auto"/>
        <w:ind w:left="420"/>
        <w:contextualSpacing/>
        <w:rPr>
          <w:rFonts w:cs="宋体" w:asciiTheme="minorEastAsia" w:hAnsiTheme="minorEastAsia"/>
          <w:kern w:val="0"/>
          <w:szCs w:val="21"/>
        </w:rPr>
      </w:pPr>
    </w:p>
    <w:p w14:paraId="0BABA07E">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6BD08CD">
      <w:pPr>
        <w:autoSpaceDE w:val="0"/>
        <w:autoSpaceDN w:val="0"/>
        <w:spacing w:line="360" w:lineRule="auto"/>
        <w:contextualSpacing/>
        <w:rPr>
          <w:rFonts w:cs="宋体" w:asciiTheme="minorEastAsia" w:hAnsiTheme="minorEastAsia"/>
          <w:kern w:val="0"/>
          <w:szCs w:val="21"/>
        </w:rPr>
      </w:pPr>
    </w:p>
    <w:p w14:paraId="1A7020FE">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14:paraId="496217DD">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14:paraId="041DFBC6">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14:paraId="0A8DB605">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25EA79B6">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14:paraId="63969DEA">
      <w:pPr>
        <w:pStyle w:val="19"/>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7C8A05B6">
      <w:pPr>
        <w:pStyle w:val="19"/>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4622CEDD">
      <w:pPr>
        <w:pStyle w:val="19"/>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EF1DA4">
      <w:pPr>
        <w:pStyle w:val="19"/>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14:paraId="60F39448">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14:paraId="44977B71">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14:paraId="2EA80362">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14:paraId="748D00A0">
      <w:pPr>
        <w:pStyle w:val="1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14:paraId="33179B7F">
      <w:pPr>
        <w:pStyle w:val="19"/>
        <w:autoSpaceDE w:val="0"/>
        <w:autoSpaceDN w:val="0"/>
        <w:spacing w:line="360" w:lineRule="auto"/>
        <w:ind w:left="0" w:leftChars="0" w:firstLine="0" w:firstLineChars="0"/>
        <w:contextualSpacing/>
        <w:rPr>
          <w:rFonts w:cs="宋体" w:asciiTheme="minorEastAsia" w:hAnsiTheme="minorEastAsia"/>
          <w:kern w:val="0"/>
          <w:szCs w:val="21"/>
        </w:rPr>
      </w:pPr>
    </w:p>
    <w:p w14:paraId="446A93DA">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39A5C180">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14:paraId="0DFA59B6">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14:paraId="42B57F86">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14:paraId="265D5F59">
      <w:pPr>
        <w:pStyle w:val="1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2E54623C">
      <w:pPr>
        <w:pStyle w:val="19"/>
        <w:numPr>
          <w:ilvl w:val="1"/>
          <w:numId w:val="35"/>
        </w:numPr>
        <w:autoSpaceDE w:val="0"/>
        <w:autoSpaceDN w:val="0"/>
        <w:spacing w:line="360" w:lineRule="auto"/>
        <w:ind w:firstLineChars="0"/>
        <w:contextualSpacing/>
        <w:rPr>
          <w:rFonts w:ascii="ˎ̥" w:hAnsi="ˎ̥"/>
          <w:vanish/>
        </w:rPr>
      </w:pPr>
    </w:p>
    <w:p w14:paraId="1CBC75F4">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4688C53D">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14:paraId="4F8C64D0">
      <w:pPr>
        <w:pStyle w:val="19"/>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23B8319D">
      <w:pPr>
        <w:pStyle w:val="19"/>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03FBA626">
      <w:pPr>
        <w:pStyle w:val="19"/>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4B289E">
      <w:pPr>
        <w:pStyle w:val="19"/>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7272EED2">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0E3D58EE">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14:paraId="5169A454">
      <w:pPr>
        <w:pStyle w:val="1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14:paraId="53A6E02F">
      <w:pPr>
        <w:autoSpaceDE w:val="0"/>
        <w:autoSpaceDN w:val="0"/>
        <w:spacing w:line="360" w:lineRule="auto"/>
        <w:ind w:left="420"/>
        <w:contextualSpacing/>
        <w:rPr>
          <w:rFonts w:cs="宋体" w:asciiTheme="minorEastAsia" w:hAnsiTheme="minorEastAsia"/>
          <w:kern w:val="0"/>
          <w:szCs w:val="21"/>
        </w:rPr>
      </w:pPr>
    </w:p>
    <w:p w14:paraId="20F2C79D">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3174B288">
      <w:pPr>
        <w:pStyle w:val="1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14:paraId="7384E894">
      <w:pPr>
        <w:pStyle w:val="1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14:paraId="6286BABF">
      <w:pPr>
        <w:pStyle w:val="1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14:paraId="4188543F">
      <w:pPr>
        <w:pStyle w:val="19"/>
        <w:autoSpaceDE w:val="0"/>
        <w:autoSpaceDN w:val="0"/>
        <w:spacing w:line="360" w:lineRule="auto"/>
        <w:ind w:left="964" w:firstLine="0" w:firstLineChars="0"/>
        <w:contextualSpacing/>
        <w:rPr>
          <w:rFonts w:cs="宋体" w:asciiTheme="minorEastAsia" w:hAnsiTheme="minorEastAsia"/>
          <w:kern w:val="0"/>
          <w:szCs w:val="21"/>
        </w:rPr>
      </w:pPr>
    </w:p>
    <w:p w14:paraId="0AB8782C">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7C9B6CDD">
      <w:pPr>
        <w:pStyle w:val="19"/>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14:paraId="16935B3F">
      <w:pPr>
        <w:pStyle w:val="19"/>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14:paraId="2721DF84">
      <w:pPr>
        <w:pStyle w:val="19"/>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2A6026C3">
      <w:pPr>
        <w:pStyle w:val="19"/>
        <w:autoSpaceDE w:val="0"/>
        <w:autoSpaceDN w:val="0"/>
        <w:spacing w:line="360" w:lineRule="auto"/>
        <w:ind w:left="964" w:firstLine="0" w:firstLineChars="0"/>
        <w:contextualSpacing/>
        <w:rPr>
          <w:rFonts w:cs="宋体" w:asciiTheme="minorEastAsia" w:hAnsiTheme="minorEastAsia"/>
          <w:kern w:val="0"/>
          <w:szCs w:val="21"/>
        </w:rPr>
      </w:pPr>
    </w:p>
    <w:p w14:paraId="594D6185">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299AA489">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14:paraId="362E2AE8">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54C09307">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E1287C4">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4CFDDA01">
      <w:pPr>
        <w:autoSpaceDE w:val="0"/>
        <w:autoSpaceDN w:val="0"/>
        <w:spacing w:line="360" w:lineRule="auto"/>
        <w:ind w:left="964"/>
        <w:contextualSpacing/>
        <w:rPr>
          <w:rFonts w:cs="宋体" w:asciiTheme="minorEastAsia" w:hAnsiTheme="minorEastAsia"/>
          <w:kern w:val="0"/>
          <w:szCs w:val="21"/>
        </w:rPr>
      </w:pPr>
    </w:p>
    <w:p w14:paraId="6085AF4A">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14:paraId="36D74C12">
      <w:pPr>
        <w:pStyle w:val="19"/>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198F77E3">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C860087">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868DF9D">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F156364">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43B7946E">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1A7ECE5">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C7CDC2">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6440485">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FBE759D">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4C0CE560">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4FD015A">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DA2DA08">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413CC5D">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9A5AD18">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5AE864A">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41A64A68">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15702F">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9830567">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D55CED9">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4309BA05">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FAFC3B1">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A2CC374">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D3634D8">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FC48BDE">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A54F51D">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C3C3FED">
      <w:pPr>
        <w:pStyle w:val="19"/>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50E9110">
      <w:pPr>
        <w:pStyle w:val="19"/>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14:paraId="62F43796">
      <w:pPr>
        <w:pStyle w:val="19"/>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14:paraId="64C5BBBD">
      <w:pPr>
        <w:pStyle w:val="19"/>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14:paraId="36534DE8">
      <w:pPr>
        <w:pStyle w:val="19"/>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14:paraId="1FC35B14">
      <w:pPr>
        <w:pStyle w:val="19"/>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14:paraId="2EF35485">
      <w:pPr>
        <w:pStyle w:val="19"/>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3BF58585">
      <w:pPr>
        <w:pStyle w:val="19"/>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56A867E8">
      <w:pPr>
        <w:pStyle w:val="19"/>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4D2F735A">
      <w:pPr>
        <w:pStyle w:val="19"/>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4F66FAC">
      <w:pPr>
        <w:pStyle w:val="19"/>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2AA1D610">
      <w:pPr>
        <w:pStyle w:val="1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7D08926B">
      <w:pPr>
        <w:pStyle w:val="1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5644ED24">
      <w:pPr>
        <w:pStyle w:val="19"/>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3AF528AE">
      <w:pPr>
        <w:pStyle w:val="1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76EB5E2B">
      <w:pPr>
        <w:pStyle w:val="19"/>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14:paraId="7B8F8B54">
      <w:pPr>
        <w:pStyle w:val="19"/>
        <w:numPr>
          <w:ilvl w:val="0"/>
          <w:numId w:val="54"/>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30BBED5F">
      <w:pPr>
        <w:pStyle w:val="19"/>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E3DA146">
      <w:pPr>
        <w:pStyle w:val="19"/>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733E3800">
      <w:pPr>
        <w:pStyle w:val="19"/>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0CF05D0D">
      <w:pPr>
        <w:pStyle w:val="19"/>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4412D814">
      <w:pPr>
        <w:pStyle w:val="19"/>
        <w:numPr>
          <w:ilvl w:val="0"/>
          <w:numId w:val="53"/>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76A0FE24">
      <w:pPr>
        <w:pStyle w:val="19"/>
        <w:numPr>
          <w:ilvl w:val="0"/>
          <w:numId w:val="53"/>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81A5775">
      <w:pPr>
        <w:pStyle w:val="19"/>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14:paraId="56EA4F23">
      <w:pPr>
        <w:pStyle w:val="19"/>
        <w:numPr>
          <w:ilvl w:val="0"/>
          <w:numId w:val="5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14:paraId="00B82A46">
      <w:pPr>
        <w:pStyle w:val="19"/>
        <w:autoSpaceDE w:val="0"/>
        <w:autoSpaceDN w:val="0"/>
        <w:spacing w:line="360" w:lineRule="auto"/>
        <w:ind w:left="964" w:firstLine="0" w:firstLineChars="0"/>
        <w:contextualSpacing/>
        <w:rPr>
          <w:rFonts w:cs="宋体" w:asciiTheme="minorEastAsia" w:hAnsiTheme="minorEastAsia"/>
          <w:kern w:val="0"/>
          <w:szCs w:val="21"/>
        </w:rPr>
      </w:pPr>
    </w:p>
    <w:p w14:paraId="6290ACD6">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14:paraId="2CE5AE99">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14:paraId="1D806050">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5BB36DE7">
      <w:pPr>
        <w:pStyle w:val="19"/>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14:paraId="497423B2">
      <w:pPr>
        <w:pStyle w:val="19"/>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14:paraId="7740EF86">
      <w:pPr>
        <w:pStyle w:val="19"/>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3C83722C">
      <w:pPr>
        <w:pStyle w:val="19"/>
        <w:numPr>
          <w:ilvl w:val="0"/>
          <w:numId w:val="6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14:paraId="3D4BBAAA">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14:paraId="21D0C559">
      <w:pPr>
        <w:pStyle w:val="19"/>
        <w:numPr>
          <w:ilvl w:val="0"/>
          <w:numId w:val="6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14:paraId="5E6C2DFF">
      <w:pPr>
        <w:pStyle w:val="19"/>
        <w:numPr>
          <w:ilvl w:val="0"/>
          <w:numId w:val="6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14:paraId="25E5D06E">
      <w:pPr>
        <w:pStyle w:val="19"/>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14:paraId="52BF0E84">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14:paraId="4E5C58C0">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14:paraId="23C61242">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14:paraId="0D561C19">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14:paraId="66C5A636">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7260C93D">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14:paraId="70C92DA5">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3896A3C">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14:paraId="3CE46D8D">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14:paraId="6F7A3E68">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14:paraId="5BA04BF9">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14:paraId="3CF04D6B">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14:paraId="2C8D49DB">
      <w:pPr>
        <w:pStyle w:val="19"/>
        <w:numPr>
          <w:ilvl w:val="0"/>
          <w:numId w:val="63"/>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14:paraId="682FAB63">
      <w:pPr>
        <w:pStyle w:val="19"/>
        <w:numPr>
          <w:ilvl w:val="0"/>
          <w:numId w:val="63"/>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7F093B">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6089CBC6">
      <w:pPr>
        <w:pStyle w:val="19"/>
        <w:numPr>
          <w:ilvl w:val="1"/>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2003F755">
      <w:pPr>
        <w:pStyle w:val="19"/>
        <w:numPr>
          <w:ilvl w:val="1"/>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14:paraId="780C4A1C">
      <w:pPr>
        <w:autoSpaceDE w:val="0"/>
        <w:autoSpaceDN w:val="0"/>
        <w:spacing w:line="360" w:lineRule="auto"/>
        <w:contextualSpacing/>
        <w:rPr>
          <w:rFonts w:cs="宋体" w:asciiTheme="minorEastAsia" w:hAnsiTheme="minorEastAsia"/>
          <w:kern w:val="0"/>
          <w:szCs w:val="21"/>
        </w:rPr>
      </w:pPr>
    </w:p>
    <w:p w14:paraId="25F2F71C">
      <w:pPr>
        <w:tabs>
          <w:tab w:val="left" w:pos="1260"/>
        </w:tabs>
        <w:autoSpaceDE w:val="0"/>
        <w:autoSpaceDN w:val="0"/>
        <w:spacing w:line="360" w:lineRule="auto"/>
        <w:contextualSpacing/>
        <w:rPr>
          <w:rFonts w:cs="仿宋_GB2312" w:asciiTheme="minorEastAsia" w:hAnsiTheme="minorEastAsia"/>
          <w:szCs w:val="21"/>
        </w:rPr>
      </w:pPr>
    </w:p>
    <w:p w14:paraId="0C7AB931">
      <w:pPr>
        <w:tabs>
          <w:tab w:val="left" w:pos="1260"/>
        </w:tabs>
        <w:autoSpaceDE w:val="0"/>
        <w:autoSpaceDN w:val="0"/>
        <w:spacing w:line="360" w:lineRule="auto"/>
        <w:contextualSpacing/>
        <w:rPr>
          <w:rFonts w:cs="仿宋_GB2312" w:asciiTheme="minorEastAsia" w:hAnsiTheme="minorEastAsia"/>
          <w:szCs w:val="21"/>
        </w:rPr>
      </w:pPr>
    </w:p>
    <w:p w14:paraId="235D61EC">
      <w:pPr>
        <w:tabs>
          <w:tab w:val="left" w:pos="1260"/>
        </w:tabs>
        <w:autoSpaceDE w:val="0"/>
        <w:autoSpaceDN w:val="0"/>
        <w:spacing w:line="360" w:lineRule="auto"/>
        <w:contextualSpacing/>
        <w:rPr>
          <w:rFonts w:cs="仿宋_GB2312" w:asciiTheme="minorEastAsia" w:hAnsiTheme="minorEastAsia"/>
          <w:szCs w:val="21"/>
        </w:rPr>
      </w:pPr>
    </w:p>
    <w:p w14:paraId="1DD0EA88">
      <w:pPr>
        <w:tabs>
          <w:tab w:val="left" w:pos="1260"/>
        </w:tabs>
        <w:autoSpaceDE w:val="0"/>
        <w:autoSpaceDN w:val="0"/>
        <w:spacing w:line="360" w:lineRule="auto"/>
        <w:contextualSpacing/>
        <w:rPr>
          <w:rFonts w:cs="仿宋_GB2312" w:asciiTheme="minorEastAsia" w:hAnsiTheme="minorEastAsia"/>
          <w:szCs w:val="21"/>
        </w:rPr>
      </w:pPr>
    </w:p>
    <w:p w14:paraId="64CD247F">
      <w:pPr>
        <w:tabs>
          <w:tab w:val="left" w:pos="1260"/>
        </w:tabs>
        <w:autoSpaceDE w:val="0"/>
        <w:autoSpaceDN w:val="0"/>
        <w:spacing w:line="360" w:lineRule="auto"/>
        <w:contextualSpacing/>
        <w:rPr>
          <w:rFonts w:cs="仿宋_GB2312" w:asciiTheme="minorEastAsia" w:hAnsiTheme="minorEastAsia"/>
          <w:szCs w:val="21"/>
        </w:rPr>
      </w:pPr>
    </w:p>
    <w:p w14:paraId="32BC6551">
      <w:pPr>
        <w:pStyle w:val="2"/>
      </w:pPr>
    </w:p>
    <w:p w14:paraId="2EB4A338">
      <w:pPr>
        <w:tabs>
          <w:tab w:val="left" w:pos="1260"/>
        </w:tabs>
        <w:autoSpaceDE w:val="0"/>
        <w:autoSpaceDN w:val="0"/>
        <w:spacing w:line="360" w:lineRule="auto"/>
        <w:contextualSpacing/>
        <w:jc w:val="center"/>
        <w:rPr>
          <w:rFonts w:cs="宋体" w:asciiTheme="minorEastAsia" w:hAnsiTheme="minorEastAsia"/>
          <w:b/>
          <w:kern w:val="0"/>
          <w:szCs w:val="21"/>
        </w:rPr>
      </w:pPr>
    </w:p>
    <w:p w14:paraId="3BB8A01A">
      <w:pPr>
        <w:tabs>
          <w:tab w:val="left" w:pos="1260"/>
        </w:tabs>
        <w:autoSpaceDE w:val="0"/>
        <w:autoSpaceDN w:val="0"/>
        <w:spacing w:line="360" w:lineRule="auto"/>
        <w:contextualSpacing/>
        <w:jc w:val="center"/>
        <w:rPr>
          <w:rFonts w:cs="宋体" w:asciiTheme="minorEastAsia" w:hAnsiTheme="minorEastAsia"/>
          <w:b/>
          <w:kern w:val="0"/>
          <w:szCs w:val="21"/>
        </w:rPr>
      </w:pPr>
    </w:p>
    <w:p w14:paraId="0D0D0C4F">
      <w:pPr>
        <w:pStyle w:val="2"/>
        <w:rPr>
          <w:rFonts w:cs="宋体" w:asciiTheme="minorEastAsia" w:hAnsiTheme="minorEastAsia"/>
          <w:b/>
          <w:kern w:val="0"/>
          <w:szCs w:val="21"/>
        </w:rPr>
      </w:pPr>
    </w:p>
    <w:p w14:paraId="1BB22B00">
      <w:pPr>
        <w:pStyle w:val="2"/>
        <w:rPr>
          <w:rFonts w:cs="宋体" w:asciiTheme="minorEastAsia" w:hAnsiTheme="minorEastAsia"/>
          <w:b/>
          <w:kern w:val="0"/>
          <w:szCs w:val="21"/>
        </w:rPr>
      </w:pPr>
    </w:p>
    <w:p w14:paraId="294F7C7F">
      <w:pPr>
        <w:pStyle w:val="2"/>
        <w:rPr>
          <w:rFonts w:cs="宋体" w:asciiTheme="minorEastAsia" w:hAnsiTheme="minorEastAsia"/>
          <w:b/>
          <w:kern w:val="0"/>
          <w:szCs w:val="21"/>
        </w:rPr>
      </w:pPr>
    </w:p>
    <w:p w14:paraId="46DBD4CC">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37636AF9">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6EBB1528">
      <w:pPr>
        <w:pStyle w:val="2"/>
        <w:rPr>
          <w:rFonts w:hint="eastAsia" w:cs="宋体" w:asciiTheme="minorEastAsia" w:hAnsiTheme="minorEastAsia"/>
          <w:b/>
          <w:kern w:val="0"/>
          <w:szCs w:val="21"/>
        </w:rPr>
      </w:pPr>
    </w:p>
    <w:p w14:paraId="71C08994">
      <w:pPr>
        <w:pStyle w:val="2"/>
        <w:rPr>
          <w:rFonts w:hint="eastAsia" w:cs="宋体" w:asciiTheme="minorEastAsia" w:hAnsiTheme="minorEastAsia"/>
          <w:b/>
          <w:kern w:val="0"/>
          <w:szCs w:val="21"/>
        </w:rPr>
      </w:pPr>
    </w:p>
    <w:p w14:paraId="455D1A3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5217CFB">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14:paraId="75519551">
      <w:pPr>
        <w:pStyle w:val="19"/>
        <w:numPr>
          <w:ilvl w:val="0"/>
          <w:numId w:val="6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14:paraId="0BE192E5">
      <w:pPr>
        <w:pStyle w:val="19"/>
        <w:numPr>
          <w:ilvl w:val="0"/>
          <w:numId w:val="6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14:paraId="731C4478">
      <w:pPr>
        <w:pStyle w:val="19"/>
        <w:autoSpaceDE w:val="0"/>
        <w:autoSpaceDN w:val="0"/>
        <w:spacing w:line="360" w:lineRule="auto"/>
        <w:ind w:left="964" w:firstLine="0" w:firstLineChars="0"/>
        <w:contextualSpacing/>
        <w:rPr>
          <w:rFonts w:cs="宋体" w:asciiTheme="minorEastAsia" w:hAnsiTheme="minorEastAsia"/>
          <w:kern w:val="0"/>
          <w:szCs w:val="21"/>
        </w:rPr>
      </w:pPr>
    </w:p>
    <w:p w14:paraId="4B62034F">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62B9F50B">
      <w:pPr>
        <w:pStyle w:val="19"/>
        <w:numPr>
          <w:ilvl w:val="0"/>
          <w:numId w:val="6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14:paraId="5D4EE2EC">
      <w:pPr>
        <w:pStyle w:val="19"/>
        <w:numPr>
          <w:ilvl w:val="0"/>
          <w:numId w:val="6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14:paraId="3BBA5877">
      <w:pPr>
        <w:pStyle w:val="19"/>
        <w:autoSpaceDE w:val="0"/>
        <w:autoSpaceDN w:val="0"/>
        <w:spacing w:line="360" w:lineRule="auto"/>
        <w:ind w:left="964" w:firstLine="0" w:firstLineChars="0"/>
        <w:contextualSpacing/>
        <w:rPr>
          <w:rFonts w:cs="宋体" w:asciiTheme="minorEastAsia" w:hAnsiTheme="minorEastAsia"/>
          <w:kern w:val="0"/>
          <w:szCs w:val="21"/>
        </w:rPr>
      </w:pPr>
    </w:p>
    <w:p w14:paraId="41543EF9">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28C75464">
      <w:pPr>
        <w:pStyle w:val="19"/>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73E3ABC9">
      <w:pPr>
        <w:pStyle w:val="19"/>
        <w:numPr>
          <w:ilvl w:val="0"/>
          <w:numId w:val="6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6AF20B22">
      <w:pPr>
        <w:pStyle w:val="19"/>
        <w:numPr>
          <w:ilvl w:val="0"/>
          <w:numId w:val="6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14:paraId="680F9CCB">
      <w:pPr>
        <w:pStyle w:val="19"/>
        <w:numPr>
          <w:ilvl w:val="0"/>
          <w:numId w:val="6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B26AA27">
      <w:pPr>
        <w:pStyle w:val="19"/>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3E2AF56A">
      <w:pPr>
        <w:pStyle w:val="19"/>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14:paraId="448E3B04">
      <w:pPr>
        <w:pStyle w:val="19"/>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14:paraId="05F6473D">
      <w:pPr>
        <w:autoSpaceDE w:val="0"/>
        <w:autoSpaceDN w:val="0"/>
        <w:spacing w:line="360" w:lineRule="auto"/>
        <w:ind w:left="964"/>
        <w:contextualSpacing/>
        <w:rPr>
          <w:rFonts w:cs="宋体" w:asciiTheme="minorEastAsia" w:hAnsiTheme="minorEastAsia"/>
          <w:kern w:val="0"/>
          <w:szCs w:val="21"/>
        </w:rPr>
      </w:pPr>
    </w:p>
    <w:p w14:paraId="4E86BAC0">
      <w:pPr>
        <w:pStyle w:val="1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11A9668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14:paraId="2A0B99A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2DF52572">
      <w:pPr>
        <w:autoSpaceDE w:val="0"/>
        <w:autoSpaceDN w:val="0"/>
        <w:spacing w:line="360" w:lineRule="auto"/>
        <w:ind w:left="964"/>
        <w:contextualSpacing/>
        <w:rPr>
          <w:rFonts w:cs="宋体" w:asciiTheme="minorEastAsia" w:hAnsiTheme="minorEastAsia"/>
          <w:kern w:val="0"/>
          <w:szCs w:val="21"/>
        </w:rPr>
      </w:pPr>
    </w:p>
    <w:p w14:paraId="6740C352">
      <w:pPr>
        <w:pStyle w:val="1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履约保证金</w:t>
      </w:r>
    </w:p>
    <w:p w14:paraId="7170F37F">
      <w:pPr>
        <w:pStyle w:val="19"/>
        <w:numPr>
          <w:ilvl w:val="0"/>
          <w:numId w:val="0"/>
        </w:numPr>
        <w:autoSpaceDE w:val="0"/>
        <w:autoSpaceDN w:val="0"/>
        <w:spacing w:line="360" w:lineRule="auto"/>
        <w:ind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14:paraId="5166299C">
      <w:pPr>
        <w:pStyle w:val="19"/>
        <w:numPr>
          <w:ilvl w:val="0"/>
          <w:numId w:val="0"/>
        </w:numPr>
        <w:autoSpaceDE w:val="0"/>
        <w:autoSpaceDN w:val="0"/>
        <w:spacing w:line="360" w:lineRule="auto"/>
        <w:ind w:leftChars="0"/>
        <w:contextualSpacing/>
        <w:rPr>
          <w:rFonts w:cs="宋体" w:asciiTheme="minorEastAsia" w:hAnsiTheme="minorEastAsia"/>
          <w:color w:val="FF99FF"/>
          <w:kern w:val="0"/>
          <w:szCs w:val="21"/>
        </w:rPr>
      </w:pPr>
      <w:r>
        <w:rPr>
          <w:rFonts w:hint="eastAsia" w:cs="宋体" w:asciiTheme="minorEastAsia" w:hAnsiTheme="minorEastAsia"/>
          <w:b/>
          <w:kern w:val="0"/>
          <w:szCs w:val="21"/>
          <w:lang w:val="en-US" w:eastAsia="zh-CN"/>
        </w:rPr>
        <w:t>40、</w:t>
      </w:r>
      <w:r>
        <w:rPr>
          <w:rFonts w:hint="eastAsia" w:cs="宋体" w:asciiTheme="minorEastAsia" w:hAnsiTheme="minorEastAsia"/>
          <w:b/>
          <w:kern w:val="0"/>
          <w:szCs w:val="21"/>
        </w:rPr>
        <w:t>政府采购合同融资</w:t>
      </w:r>
    </w:p>
    <w:p w14:paraId="1AF9C184">
      <w:pPr>
        <w:pStyle w:val="19"/>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40.1  </w:t>
      </w:r>
      <w:r>
        <w:rPr>
          <w:rFonts w:hint="eastAsia" w:cs="宋体" w:asciiTheme="minorEastAsia" w:hAnsiTheme="minorEastAsia"/>
          <w:kern w:val="0"/>
          <w:szCs w:val="21"/>
        </w:rPr>
        <w:t>缓解中小企业融资难题</w:t>
      </w:r>
    </w:p>
    <w:p w14:paraId="5DDC7EF5">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47925AB">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w:t>
      </w:r>
      <w:r>
        <w:rPr>
          <w:rFonts w:hint="eastAsia" w:cs="宋体" w:asciiTheme="minorEastAsia" w:hAnsiTheme="minorEastAsia"/>
          <w:kern w:val="0"/>
          <w:szCs w:val="21"/>
          <w:lang w:val="en-US" w:eastAsia="zh-CN"/>
        </w:rPr>
        <w:t>0.2</w:t>
      </w:r>
      <w:r>
        <w:rPr>
          <w:rFonts w:hint="eastAsia" w:cs="宋体" w:asciiTheme="minorEastAsia" w:hAnsiTheme="minorEastAsia"/>
          <w:kern w:val="0"/>
          <w:szCs w:val="21"/>
        </w:rPr>
        <w:t xml:space="preserve"> 合作金融机构（排名不分先后）</w:t>
      </w:r>
    </w:p>
    <w:p w14:paraId="49D2D17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287C5EC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DB56BF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350C3C9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7A895C6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6B49ED0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5F674C98">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40.3</w:t>
      </w:r>
      <w:r>
        <w:rPr>
          <w:rFonts w:hint="eastAsia" w:cs="宋体" w:asciiTheme="minorEastAsia" w:hAnsiTheme="minorEastAsia"/>
          <w:kern w:val="0"/>
          <w:szCs w:val="21"/>
        </w:rPr>
        <w:t xml:space="preserve"> “政府采购合同融资金融产品推介名录”链接</w:t>
      </w:r>
    </w:p>
    <w:p w14:paraId="149E86E6">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7C4F6BD9">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55E5B768">
      <w:pPr>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41、</w:t>
      </w:r>
      <w:r>
        <w:rPr>
          <w:rFonts w:hint="eastAsia" w:cs="宋体" w:asciiTheme="minorEastAsia" w:hAnsiTheme="minorEastAsia"/>
          <w:b/>
          <w:kern w:val="0"/>
          <w:szCs w:val="21"/>
        </w:rPr>
        <w:t>“采小帮”政府采购服务体系</w:t>
      </w:r>
    </w:p>
    <w:p w14:paraId="5A7855F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3FA48A2D">
      <w:pPr>
        <w:numPr>
          <w:ilvl w:val="0"/>
          <w:numId w:val="70"/>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4E777106">
      <w:pPr>
        <w:numPr>
          <w:ilvl w:val="1"/>
          <w:numId w:val="7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05553F43">
      <w:pPr>
        <w:numPr>
          <w:ilvl w:val="1"/>
          <w:numId w:val="70"/>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DBFA4EF">
      <w:pPr>
        <w:numPr>
          <w:ilvl w:val="1"/>
          <w:numId w:val="70"/>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13"/>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40D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99BE2F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1827959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0E5759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1870B2C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6C6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7FDCA91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EF5D456">
            <w:pPr>
              <w:spacing w:line="360" w:lineRule="auto"/>
              <w:jc w:val="center"/>
              <w:rPr>
                <w:rFonts w:hint="eastAsia" w:asciiTheme="minorEastAsia" w:hAnsiTheme="minorEastAsia" w:eastAsiaTheme="minorEastAsia" w:cstheme="minorEastAsia"/>
                <w:sz w:val="21"/>
                <w:szCs w:val="21"/>
                <w:lang w:eastAsia="zh-CN"/>
              </w:rPr>
            </w:pPr>
          </w:p>
          <w:p w14:paraId="14EF42F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0E5A7E7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6499C16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1C06BC52">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71DEE47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4730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2658D1D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064915DD">
            <w:pPr>
              <w:spacing w:line="36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李朝峰</w:t>
            </w:r>
          </w:p>
          <w:p w14:paraId="247EFA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18ADCD61">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CAB3F53">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F0E0AA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647F276D">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4842DDE6">
      <w:pPr>
        <w:numPr>
          <w:ilvl w:val="1"/>
          <w:numId w:val="70"/>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14:paraId="0E822678">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w:t>
      </w:r>
      <w:r>
        <w:rPr>
          <w:rFonts w:hint="eastAsia" w:cs="宋体" w:asciiTheme="minorEastAsia" w:hAnsiTheme="minorEastAsia"/>
          <w:kern w:val="0"/>
          <w:szCs w:val="21"/>
          <w:lang w:val="en-US" w:eastAsia="zh-CN"/>
        </w:rPr>
        <w:t>接</w:t>
      </w:r>
      <w:r>
        <w:rPr>
          <w:rFonts w:hint="eastAsia" w:cs="宋体" w:asciiTheme="minorEastAsia" w:hAnsiTheme="minorEastAsia"/>
          <w:kern w:val="0"/>
          <w:szCs w:val="21"/>
        </w:rPr>
        <w:t>助手团队人员，通过电话方式直接咨询。</w:t>
      </w:r>
    </w:p>
    <w:p w14:paraId="08D443B4">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5F6E2F3C">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374B66D6">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6547E718">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CC811BF">
      <w:pPr>
        <w:autoSpaceDE w:val="0"/>
        <w:autoSpaceDN w:val="0"/>
        <w:spacing w:line="360" w:lineRule="auto"/>
        <w:contextualSpacing/>
        <w:jc w:val="left"/>
        <w:rPr>
          <w:rFonts w:cs="宋体" w:asciiTheme="majorEastAsia" w:hAnsiTheme="majorEastAsia" w:eastAsiaTheme="majorEastAsia"/>
          <w:b/>
          <w:kern w:val="0"/>
          <w:sz w:val="32"/>
          <w:szCs w:val="32"/>
        </w:rPr>
      </w:pPr>
    </w:p>
    <w:p w14:paraId="76D3071E">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48CC7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3448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9C8D422">
      <w:pPr>
        <w:pStyle w:val="2"/>
        <w:rPr>
          <w:rFonts w:hint="eastAsia" w:cs="宋体" w:asciiTheme="majorEastAsia" w:hAnsiTheme="majorEastAsia" w:eastAsiaTheme="majorEastAsia"/>
          <w:b/>
          <w:kern w:val="0"/>
          <w:sz w:val="32"/>
          <w:szCs w:val="32"/>
        </w:rPr>
      </w:pPr>
    </w:p>
    <w:p w14:paraId="51075A7A">
      <w:pPr>
        <w:pStyle w:val="2"/>
        <w:rPr>
          <w:rFonts w:hint="eastAsia" w:cs="宋体" w:asciiTheme="majorEastAsia" w:hAnsiTheme="majorEastAsia" w:eastAsiaTheme="majorEastAsia"/>
          <w:b/>
          <w:kern w:val="0"/>
          <w:sz w:val="32"/>
          <w:szCs w:val="32"/>
        </w:rPr>
      </w:pPr>
    </w:p>
    <w:p w14:paraId="5C0863B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B279349">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760E3F06">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14:paraId="5E195BF7">
      <w:pPr>
        <w:pStyle w:val="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58C98EE2">
      <w:pPr>
        <w:pStyle w:val="6"/>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8909588">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D8AFD16">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0D01582">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C67CB8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3200F138">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3B8A6B8">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16443D2">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14:paraId="6178CCC2">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14:paraId="6609AA6E">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0409C9E">
      <w:pPr>
        <w:tabs>
          <w:tab w:val="left" w:pos="1260"/>
        </w:tabs>
        <w:autoSpaceDE w:val="0"/>
        <w:autoSpaceDN w:val="0"/>
        <w:adjustRightInd w:val="0"/>
        <w:spacing w:line="360" w:lineRule="auto"/>
        <w:ind w:firstLine="1928" w:firstLineChars="6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0ADEE5B1">
      <w:pPr>
        <w:pStyle w:val="6"/>
        <w:spacing w:line="360" w:lineRule="auto"/>
        <w:contextualSpacing/>
        <w:rPr>
          <w:rFonts w:cs="仿宋_GB2312" w:asciiTheme="minorEastAsia" w:hAnsiTheme="minorEastAsia"/>
        </w:rPr>
      </w:pPr>
    </w:p>
    <w:p w14:paraId="4C9301E2">
      <w:pPr>
        <w:pStyle w:val="6"/>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2C4D7FA1">
      <w:pPr>
        <w:pStyle w:val="6"/>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14:paraId="38CB51EF">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14:paraId="60A73E47">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224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AF65F0C">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1E3BA3B9">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59B010B">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29F4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FB1112">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0DDC0873">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7F1B6645">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14:paraId="02A6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12472B">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33042E9A">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14:paraId="0717DB17">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14:paraId="562A74D1">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14:paraId="303F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1D8F94">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194C5757">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中小企业声明函</w:t>
            </w:r>
          </w:p>
        </w:tc>
        <w:tc>
          <w:tcPr>
            <w:tcW w:w="5954" w:type="dxa"/>
          </w:tcPr>
          <w:p w14:paraId="7F2606E7">
            <w:pPr>
              <w:spacing w:line="360" w:lineRule="auto"/>
              <w:rPr>
                <w:rFonts w:hint="eastAsia" w:cs="仿宋_GB2312" w:asciiTheme="minorEastAsia" w:hAnsiTheme="minorEastAsia"/>
                <w:szCs w:val="21"/>
                <w:lang w:val="zh-CN"/>
              </w:rPr>
            </w:pPr>
            <w:r>
              <w:rPr>
                <w:rFonts w:hint="eastAsia" w:ascii="宋体" w:hAnsi="宋体" w:cs="微软雅黑"/>
                <w:bCs/>
                <w:szCs w:val="21"/>
              </w:rPr>
              <w:t>按照磋商文件第八章3.</w:t>
            </w:r>
            <w:r>
              <w:rPr>
                <w:rFonts w:hint="eastAsia" w:ascii="宋体" w:hAnsi="宋体" w:cs="微软雅黑"/>
                <w:bCs/>
                <w:szCs w:val="21"/>
                <w:lang w:val="en-US" w:eastAsia="zh-CN"/>
              </w:rPr>
              <w:t>6</w:t>
            </w:r>
            <w:r>
              <w:rPr>
                <w:rFonts w:hint="eastAsia" w:ascii="宋体" w:hAnsi="宋体" w:cs="微软雅黑"/>
                <w:bCs/>
                <w:szCs w:val="21"/>
              </w:rPr>
              <w:t>格式填写</w:t>
            </w:r>
          </w:p>
        </w:tc>
      </w:tr>
      <w:tr w14:paraId="451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130A58">
            <w:pPr>
              <w:spacing w:line="360" w:lineRule="auto"/>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76639E58">
            <w:pPr>
              <w:spacing w:line="360" w:lineRule="auto"/>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资质证书</w:t>
            </w:r>
          </w:p>
        </w:tc>
        <w:tc>
          <w:tcPr>
            <w:tcW w:w="5954" w:type="dxa"/>
          </w:tcPr>
          <w:p w14:paraId="6437A51E">
            <w:pPr>
              <w:pStyle w:val="10"/>
              <w:widowControl/>
              <w:wordWrap/>
              <w:adjustRightInd/>
              <w:snapToGrid/>
              <w:spacing w:before="0" w:beforeAutospacing="0" w:after="0" w:afterAutospacing="0" w:line="440" w:lineRule="exact"/>
              <w:ind w:right="0"/>
              <w:jc w:val="left"/>
              <w:textAlignment w:val="auto"/>
              <w:rPr>
                <w:rFonts w:hint="default" w:ascii="宋体" w:hAnsi="宋体" w:cs="微软雅黑" w:eastAsiaTheme="minorEastAsia"/>
                <w:bCs/>
                <w:szCs w:val="21"/>
                <w:lang w:val="en-US" w:eastAsia="zh-CN"/>
              </w:rPr>
            </w:pPr>
            <w:r>
              <w:rPr>
                <w:rFonts w:hint="eastAsia" w:ascii="宋体" w:hAnsi="宋体" w:cs="微软雅黑" w:eastAsiaTheme="minorEastAsia"/>
                <w:bCs/>
                <w:kern w:val="2"/>
                <w:sz w:val="21"/>
                <w:szCs w:val="21"/>
                <w:lang w:val="en-US" w:eastAsia="zh-CN" w:bidi="ar-SA"/>
              </w:rPr>
              <w:t>符合磋商公告六、申请人的资格要求中的第三项。</w:t>
            </w:r>
          </w:p>
        </w:tc>
      </w:tr>
      <w:tr w14:paraId="1BB8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7C4E89">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15CEFC5A">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14:paraId="5C003E2E">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14:paraId="23B0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A21914">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23A59331">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14:paraId="2353D71B">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14:paraId="64ED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231AF4">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3D9077FE">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51F8D12F">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14:paraId="490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0E28C9">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7D3EB31A">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29B33D1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5BAE6B21">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55867AAD">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372F6F3">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14:paraId="7E2C1410">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5D86792C">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41D4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C1A53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6BFDA6A7">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24D79C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197A148B">
            <w:pPr>
              <w:spacing w:line="360" w:lineRule="auto"/>
              <w:rPr>
                <w:rFonts w:cs="仿宋_GB2312" w:asciiTheme="minorEastAsia" w:hAnsiTheme="minorEastAsia"/>
                <w:szCs w:val="21"/>
                <w:lang w:val="zh-CN"/>
              </w:rPr>
            </w:pPr>
          </w:p>
        </w:tc>
      </w:tr>
      <w:tr w14:paraId="1E1C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BB67D5">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14:paraId="410C2C8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76769BCF">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66C217D">
            <w:pPr>
              <w:spacing w:line="360" w:lineRule="auto"/>
              <w:rPr>
                <w:rFonts w:asciiTheme="minorEastAsia" w:hAnsiTheme="minorEastAsia"/>
                <w:bCs/>
                <w:szCs w:val="21"/>
              </w:rPr>
            </w:pPr>
          </w:p>
        </w:tc>
      </w:tr>
    </w:tbl>
    <w:p w14:paraId="2D2B16DE">
      <w:pPr>
        <w:pStyle w:val="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14:paraId="3383840E">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14:paraId="77E234E6">
      <w:pPr>
        <w:pStyle w:val="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16C2BF94">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14:paraId="6A809112">
      <w:pPr>
        <w:pStyle w:val="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14:paraId="70987960">
      <w:pPr>
        <w:pStyle w:val="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14:paraId="5E0E638A">
      <w:pPr>
        <w:pStyle w:val="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14:paraId="05FC31DE">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14:paraId="60DB5963">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14:paraId="16303A25">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14:paraId="2A8B11AC">
      <w:pPr>
        <w:pStyle w:val="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14:paraId="1CA9AA4A">
      <w:pPr>
        <w:pStyle w:val="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14:paraId="4487E876">
      <w:pPr>
        <w:pStyle w:val="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14:paraId="22179C6F">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25B14B7F">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14:paraId="52725082">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14:paraId="6BDABF31">
      <w:pPr>
        <w:pStyle w:val="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14:paraId="597F9953">
      <w:pPr>
        <w:pStyle w:val="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14:paraId="0CC55F81">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14:paraId="1D1A7585">
      <w:pPr>
        <w:pStyle w:val="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14:paraId="59AD60C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14:paraId="5429E39C">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14:paraId="71FEE0B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4AA2D78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14:paraId="6E93621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63BC8C3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14:paraId="418E4FE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711571D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14:paraId="023A6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14:paraId="6A8702B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14:paraId="5D898978">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0539C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14:paraId="05F9E9DF">
      <w:pPr>
        <w:widowControl/>
        <w:shd w:val="clear" w:color="auto" w:fill="FFFFFF"/>
        <w:spacing w:line="560" w:lineRule="exact"/>
        <w:ind w:firstLine="600"/>
        <w:jc w:val="left"/>
        <w:rPr>
          <w:rFonts w:hint="eastAsia"/>
          <w:lang w:val="zh-CN"/>
        </w:rPr>
      </w:pPr>
      <w:r>
        <w:rPr>
          <w:rFonts w:hint="eastAsia" w:cs="仿宋_GB2312" w:asciiTheme="minorEastAsia" w:hAnsiTheme="minorEastAsia"/>
          <w:b/>
          <w:szCs w:val="21"/>
          <w:lang w:val="zh-CN"/>
        </w:rPr>
        <w:t>（5）评标标准</w:t>
      </w:r>
    </w:p>
    <w:tbl>
      <w:tblPr>
        <w:tblStyle w:val="12"/>
        <w:tblpPr w:leftFromText="180" w:rightFromText="180" w:vertAnchor="text" w:horzAnchor="page" w:tblpX="1683" w:tblpY="1183"/>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854"/>
        <w:gridCol w:w="855"/>
        <w:gridCol w:w="4165"/>
        <w:gridCol w:w="956"/>
      </w:tblGrid>
      <w:tr w14:paraId="649C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3E6453DD">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07D077BF">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830" w:type="dxa"/>
            <w:gridSpan w:val="4"/>
            <w:tcBorders>
              <w:top w:val="single" w:color="auto" w:sz="4" w:space="0"/>
              <w:left w:val="single" w:color="auto" w:sz="4" w:space="0"/>
              <w:bottom w:val="single" w:color="auto" w:sz="4" w:space="0"/>
              <w:right w:val="single" w:color="auto" w:sz="4" w:space="0"/>
            </w:tcBorders>
            <w:vAlign w:val="center"/>
          </w:tcPr>
          <w:p w14:paraId="4591552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14:paraId="1794A98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14:paraId="4FBA931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技术部分：40分</w:t>
            </w:r>
          </w:p>
        </w:tc>
      </w:tr>
      <w:tr w14:paraId="7E21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5F756DF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5325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13" w:type="dxa"/>
            <w:tcBorders>
              <w:top w:val="single" w:color="auto" w:sz="4" w:space="0"/>
              <w:left w:val="single" w:color="auto" w:sz="4" w:space="0"/>
              <w:bottom w:val="single" w:color="auto" w:sz="4" w:space="0"/>
              <w:right w:val="single" w:color="auto" w:sz="4" w:space="0"/>
            </w:tcBorders>
            <w:vAlign w:val="center"/>
          </w:tcPr>
          <w:p w14:paraId="5718A7F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0F01D90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492185A7">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4C77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13" w:type="dxa"/>
            <w:tcBorders>
              <w:top w:val="single" w:color="auto" w:sz="4" w:space="0"/>
              <w:left w:val="single" w:color="auto" w:sz="4" w:space="0"/>
              <w:bottom w:val="single" w:color="auto" w:sz="4" w:space="0"/>
              <w:right w:val="single" w:color="auto" w:sz="4" w:space="0"/>
            </w:tcBorders>
            <w:vAlign w:val="center"/>
          </w:tcPr>
          <w:p w14:paraId="3B0DD53F">
            <w:pPr>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68ACA9B0">
            <w:pPr>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561ACB77">
            <w:pPr>
              <w:widowControl/>
              <w:shd w:val="clear" w:color="auto" w:fill="FFFFFF"/>
              <w:spacing w:line="360" w:lineRule="auto"/>
              <w:ind w:firstLine="420" w:firstLineChars="200"/>
              <w:contextualSpacing/>
              <w:jc w:val="left"/>
              <w:rPr>
                <w:rFonts w:hint="eastAsia" w:ascii="宋体" w:hAnsi="宋体" w:eastAsia="宋体" w:cs="宋体"/>
                <w:kern w:val="0"/>
                <w:sz w:val="21"/>
                <w:szCs w:val="21"/>
              </w:rPr>
            </w:pPr>
            <w:r>
              <w:rPr>
                <w:rFonts w:hint="eastAsia" w:ascii="宋体" w:hAnsi="宋体" w:eastAsia="宋体" w:cs="宋体"/>
                <w:kern w:val="0"/>
                <w:sz w:val="21"/>
                <w:szCs w:val="21"/>
              </w:rPr>
              <w:t>评标基准价：满足招标文件要求的有效投标报价中，最低的投标报价为评标基准价。</w:t>
            </w:r>
          </w:p>
          <w:p w14:paraId="16CB2DF1">
            <w:pPr>
              <w:widowControl/>
              <w:shd w:val="clear" w:color="auto" w:fill="FFFFFF"/>
              <w:spacing w:line="360" w:lineRule="auto"/>
              <w:contextualSpacing/>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　　</w:t>
            </w:r>
            <w:r>
              <w:rPr>
                <w:rFonts w:hint="eastAsia" w:ascii="宋体" w:hAnsi="宋体" w:eastAsia="宋体" w:cs="宋体"/>
                <w:kern w:val="0"/>
                <w:sz w:val="21"/>
                <w:szCs w:val="21"/>
              </w:rPr>
              <w:t>投标报价得分=（评标基准价/投标报价）×</w:t>
            </w:r>
            <w:r>
              <w:rPr>
                <w:rFonts w:hint="eastAsia" w:ascii="宋体" w:hAnsi="宋体" w:eastAsia="宋体" w:cs="宋体"/>
                <w:kern w:val="0"/>
                <w:sz w:val="21"/>
                <w:szCs w:val="21"/>
                <w:lang w:val="en-US" w:eastAsia="zh-CN"/>
              </w:rPr>
              <w:t>30</w:t>
            </w:r>
          </w:p>
          <w:p w14:paraId="0FB66BBB">
            <w:pPr>
              <w:widowControl/>
              <w:shd w:val="clear" w:color="auto" w:fill="FFFFFF"/>
              <w:spacing w:line="360" w:lineRule="auto"/>
              <w:ind w:firstLine="420" w:firstLineChars="200"/>
              <w:contextualSpacing/>
              <w:jc w:val="left"/>
              <w:rPr>
                <w:rFonts w:hint="eastAsia" w:ascii="宋体" w:hAnsi="宋体" w:eastAsia="宋体" w:cs="宋体"/>
                <w:kern w:val="0"/>
                <w:sz w:val="21"/>
                <w:szCs w:val="21"/>
              </w:rPr>
            </w:pPr>
            <w:r>
              <w:rPr>
                <w:rFonts w:hint="eastAsia" w:ascii="宋体" w:hAnsi="宋体" w:eastAsia="宋体" w:cs="宋体"/>
                <w:kern w:val="0"/>
                <w:sz w:val="21"/>
                <w:szCs w:val="21"/>
              </w:rPr>
              <w:t>计算按四舍五入法则。保留小数点后两位。</w:t>
            </w:r>
          </w:p>
          <w:p w14:paraId="2F2241C4">
            <w:pPr>
              <w:spacing w:line="360" w:lineRule="auto"/>
              <w:ind w:firstLine="420" w:firstLineChars="200"/>
              <w:contextualSpacing/>
              <w:rPr>
                <w:rFonts w:hint="eastAsia" w:cs="仿宋_GB2312" w:asciiTheme="minorEastAsia" w:hAnsiTheme="minorEastAsia"/>
                <w:szCs w:val="21"/>
                <w:lang w:val="en-US" w:eastAsia="zh-CN"/>
              </w:rPr>
            </w:pPr>
            <w:r>
              <w:rPr>
                <w:rFonts w:hint="eastAsia" w:ascii="宋体" w:hAnsi="宋体" w:eastAsia="宋体" w:cs="宋体"/>
                <w:kern w:val="0"/>
                <w:sz w:val="21"/>
                <w:szCs w:val="21"/>
              </w:rPr>
              <w:t>注：当投标人的报价明显低于常规报价，评标委员会</w:t>
            </w:r>
            <w:r>
              <w:rPr>
                <w:rFonts w:hint="eastAsia" w:ascii="宋体" w:hAnsi="宋体" w:eastAsia="宋体" w:cs="宋体"/>
                <w:kern w:val="0"/>
                <w:sz w:val="21"/>
                <w:szCs w:val="21"/>
                <w:lang w:val="en-US" w:eastAsia="zh-CN"/>
              </w:rPr>
              <w:t>认为</w:t>
            </w:r>
            <w:r>
              <w:rPr>
                <w:rFonts w:hint="eastAsia" w:ascii="宋体" w:hAnsi="宋体" w:eastAsia="宋体" w:cs="宋体"/>
                <w:kern w:val="0"/>
                <w:sz w:val="21"/>
                <w:szCs w:val="21"/>
              </w:rPr>
              <w:t>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14:paraId="5DB1488B">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33E5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6A06AC22">
            <w:pPr>
              <w:spacing w:line="360" w:lineRule="auto"/>
              <w:ind w:firstLine="2730" w:firstLineChars="13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6793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0466C5F8">
            <w:pPr>
              <w:widowControl/>
              <w:shd w:val="clear" w:color="auto" w:fill="FFFFFF"/>
              <w:spacing w:line="360" w:lineRule="auto"/>
              <w:contextualSpacing/>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645BF8">
            <w:pPr>
              <w:widowControl/>
              <w:shd w:val="clear" w:color="auto" w:fill="FFFFFF"/>
              <w:spacing w:line="360" w:lineRule="auto"/>
              <w:ind w:firstLine="420" w:firstLineChars="200"/>
              <w:contextualSpacing/>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B03B762">
            <w:pPr>
              <w:widowControl/>
              <w:shd w:val="clear" w:color="auto" w:fill="FFFFFF"/>
              <w:spacing w:line="360" w:lineRule="auto"/>
              <w:contextualSpacing/>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rPr>
              <w:t>分值</w:t>
            </w:r>
          </w:p>
        </w:tc>
      </w:tr>
      <w:tr w14:paraId="71AF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55CE580F">
            <w:pPr>
              <w:widowControl/>
              <w:shd w:val="clear" w:color="auto" w:fill="FFFFFF"/>
              <w:spacing w:line="360" w:lineRule="auto"/>
              <w:contextualSpacing/>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rPr>
              <w:t>类似业绩</w:t>
            </w:r>
          </w:p>
        </w:tc>
        <w:tc>
          <w:tcPr>
            <w:tcW w:w="6874" w:type="dxa"/>
            <w:gridSpan w:val="3"/>
            <w:tcBorders>
              <w:top w:val="single" w:color="auto" w:sz="4" w:space="0"/>
              <w:left w:val="nil"/>
              <w:bottom w:val="single" w:color="auto" w:sz="4" w:space="0"/>
              <w:right w:val="single" w:color="auto" w:sz="4" w:space="0"/>
            </w:tcBorders>
            <w:shd w:val="clear" w:color="auto" w:fill="auto"/>
            <w:vAlign w:val="center"/>
          </w:tcPr>
          <w:p w14:paraId="66CFB766">
            <w:pPr>
              <w:widowControl/>
              <w:shd w:val="clear" w:color="auto" w:fill="FFFFFF"/>
              <w:spacing w:line="360" w:lineRule="auto"/>
              <w:contextualSpacing/>
              <w:jc w:val="left"/>
              <w:rPr>
                <w:rFonts w:hint="eastAsia" w:ascii="宋体" w:hAnsi="宋体" w:eastAsia="宋体" w:cs="宋体"/>
                <w:kern w:val="0"/>
                <w:sz w:val="21"/>
                <w:szCs w:val="21"/>
              </w:rPr>
            </w:pPr>
            <w:r>
              <w:rPr>
                <w:rFonts w:hint="eastAsia" w:ascii="宋体" w:hAnsi="宋体" w:eastAsia="宋体" w:cs="宋体"/>
                <w:kern w:val="0"/>
                <w:sz w:val="21"/>
                <w:szCs w:val="21"/>
              </w:rPr>
              <w:t>投标人20</w:t>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年1月1日以来（以合同签订日期为准），具有</w:t>
            </w:r>
            <w:r>
              <w:rPr>
                <w:rFonts w:hint="eastAsia" w:ascii="宋体" w:hAnsi="宋体" w:eastAsia="宋体" w:cs="宋体"/>
                <w:kern w:val="0"/>
                <w:sz w:val="21"/>
                <w:szCs w:val="21"/>
                <w:lang w:val="en-US" w:eastAsia="zh-CN"/>
              </w:rPr>
              <w:t>同类</w:t>
            </w:r>
            <w:r>
              <w:rPr>
                <w:rFonts w:hint="eastAsia" w:ascii="宋体" w:hAnsi="宋体" w:eastAsia="宋体" w:cs="宋体"/>
                <w:kern w:val="0"/>
                <w:sz w:val="21"/>
                <w:szCs w:val="21"/>
              </w:rPr>
              <w:t>项目业绩的，每有一项得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分，满分</w:t>
            </w:r>
            <w:r>
              <w:rPr>
                <w:rFonts w:hint="eastAsia" w:ascii="宋体" w:hAnsi="宋体" w:eastAsia="宋体" w:cs="宋体"/>
                <w:kern w:val="0"/>
                <w:sz w:val="21"/>
                <w:szCs w:val="21"/>
                <w:lang w:val="en-US" w:eastAsia="zh-CN"/>
              </w:rPr>
              <w:t>16</w:t>
            </w:r>
            <w:r>
              <w:rPr>
                <w:rFonts w:hint="eastAsia" w:ascii="宋体" w:hAnsi="宋体" w:eastAsia="宋体" w:cs="宋体"/>
                <w:kern w:val="0"/>
                <w:sz w:val="21"/>
                <w:szCs w:val="21"/>
              </w:rPr>
              <w:t>分。</w:t>
            </w:r>
          </w:p>
          <w:p w14:paraId="15C5A698">
            <w:pPr>
              <w:widowControl/>
              <w:shd w:val="clear" w:color="auto" w:fill="FFFFFF"/>
              <w:spacing w:line="360" w:lineRule="auto"/>
              <w:contextualSpacing/>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rPr>
              <w:t>（“同类项目”是指投标人以往承担过的项目标的或服务内容、服务标准与本次招标的标的或服务内容、服务标准同类。投标文件中须附合同书</w:t>
            </w:r>
            <w:r>
              <w:rPr>
                <w:rFonts w:hint="eastAsia" w:ascii="宋体" w:hAnsi="宋体" w:eastAsia="宋体" w:cs="宋体"/>
                <w:kern w:val="0"/>
                <w:sz w:val="21"/>
                <w:szCs w:val="21"/>
                <w:lang w:val="en-US" w:eastAsia="zh-CN"/>
              </w:rPr>
              <w:t>或中标通知书</w:t>
            </w:r>
            <w:r>
              <w:rPr>
                <w:rFonts w:hint="eastAsia" w:ascii="宋体" w:hAnsi="宋体" w:eastAsia="宋体" w:cs="宋体"/>
                <w:kern w:val="0"/>
                <w:sz w:val="21"/>
                <w:szCs w:val="21"/>
                <w:lang w:val="zh-CN"/>
              </w:rPr>
              <w:t xml:space="preserve">原件扫描件) </w:t>
            </w:r>
            <w:r>
              <w:rPr>
                <w:rFonts w:hint="eastAsia" w:ascii="宋体" w:hAnsi="宋体" w:eastAsia="宋体" w:cs="宋体"/>
                <w:kern w:val="0"/>
                <w:sz w:val="21"/>
                <w:szCs w:val="21"/>
              </w:rPr>
              <w:t>。</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9308A62">
            <w:pPr>
              <w:widowControl/>
              <w:shd w:val="clear" w:color="auto" w:fill="FFFFFF"/>
              <w:spacing w:line="360" w:lineRule="auto"/>
              <w:contextualSpacing/>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rPr>
              <w:t>16</w:t>
            </w:r>
            <w:r>
              <w:rPr>
                <w:rFonts w:hint="eastAsia" w:ascii="宋体" w:hAnsi="宋体" w:eastAsia="宋体" w:cs="宋体"/>
                <w:kern w:val="0"/>
                <w:sz w:val="21"/>
                <w:szCs w:val="21"/>
              </w:rPr>
              <w:t>分</w:t>
            </w:r>
          </w:p>
        </w:tc>
      </w:tr>
      <w:tr w14:paraId="1735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72D9E9A9">
            <w:pPr>
              <w:widowControl/>
              <w:shd w:val="clear" w:color="auto" w:fill="FFFFFF"/>
              <w:spacing w:line="360" w:lineRule="auto"/>
              <w:contextualSpacing/>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项目负责</w:t>
            </w:r>
          </w:p>
          <w:p w14:paraId="5DDAAFA7">
            <w:pPr>
              <w:widowControl/>
              <w:shd w:val="clear" w:color="auto" w:fill="FFFFFF"/>
              <w:spacing w:line="360" w:lineRule="auto"/>
              <w:contextualSpacing/>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人业绩</w:t>
            </w:r>
          </w:p>
        </w:tc>
        <w:tc>
          <w:tcPr>
            <w:tcW w:w="6874" w:type="dxa"/>
            <w:gridSpan w:val="3"/>
            <w:tcBorders>
              <w:top w:val="single" w:color="auto" w:sz="4" w:space="0"/>
              <w:left w:val="nil"/>
              <w:bottom w:val="single" w:color="auto" w:sz="4" w:space="0"/>
              <w:right w:val="single" w:color="auto" w:sz="4" w:space="0"/>
            </w:tcBorders>
            <w:shd w:val="clear" w:color="auto" w:fill="auto"/>
            <w:vAlign w:val="center"/>
          </w:tcPr>
          <w:p w14:paraId="510CDFC7">
            <w:pPr>
              <w:widowControl/>
              <w:shd w:val="clear" w:color="auto" w:fill="FFFFFF"/>
              <w:spacing w:line="360" w:lineRule="auto"/>
              <w:contextualSpacing/>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项目负责人</w:t>
            </w:r>
            <w:r>
              <w:rPr>
                <w:rFonts w:hint="eastAsia" w:ascii="宋体" w:hAnsi="宋体" w:eastAsia="宋体" w:cs="宋体"/>
                <w:kern w:val="0"/>
                <w:sz w:val="21"/>
                <w:szCs w:val="21"/>
              </w:rPr>
              <w:t>20</w:t>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年1月1日以来（以合同签订日期为准），具有</w:t>
            </w:r>
            <w:r>
              <w:rPr>
                <w:rFonts w:hint="eastAsia" w:ascii="宋体" w:hAnsi="宋体" w:eastAsia="宋体" w:cs="宋体"/>
                <w:kern w:val="0"/>
                <w:sz w:val="21"/>
                <w:szCs w:val="21"/>
                <w:lang w:val="en-US" w:eastAsia="zh-CN"/>
              </w:rPr>
              <w:t>同类</w:t>
            </w:r>
            <w:r>
              <w:rPr>
                <w:rFonts w:hint="eastAsia" w:ascii="宋体" w:hAnsi="宋体" w:eastAsia="宋体" w:cs="宋体"/>
                <w:kern w:val="0"/>
                <w:sz w:val="21"/>
                <w:szCs w:val="21"/>
              </w:rPr>
              <w:t>项目业绩的，每有一项得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分，满分</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分。</w:t>
            </w:r>
          </w:p>
          <w:p w14:paraId="0726E8CD">
            <w:pPr>
              <w:widowControl/>
              <w:shd w:val="clear" w:color="auto" w:fill="FFFFFF"/>
              <w:spacing w:line="360" w:lineRule="auto"/>
              <w:contextualSpacing/>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rPr>
              <w:t>（“同类项目”是指投标人以往承担过的项目标的或服务内容、服务标准与本次招标的标的或服务内容、服务标准同类。投标文件中须附合同书</w:t>
            </w:r>
            <w:r>
              <w:rPr>
                <w:rFonts w:hint="eastAsia" w:ascii="宋体" w:hAnsi="宋体" w:eastAsia="宋体" w:cs="宋体"/>
                <w:kern w:val="0"/>
                <w:sz w:val="21"/>
                <w:szCs w:val="21"/>
                <w:lang w:val="en-US" w:eastAsia="zh-CN"/>
              </w:rPr>
              <w:t>或中标通知书</w:t>
            </w:r>
            <w:r>
              <w:rPr>
                <w:rFonts w:hint="eastAsia" w:ascii="宋体" w:hAnsi="宋体" w:eastAsia="宋体" w:cs="宋体"/>
                <w:kern w:val="0"/>
                <w:sz w:val="21"/>
                <w:szCs w:val="21"/>
                <w:lang w:val="zh-CN"/>
              </w:rPr>
              <w:t xml:space="preserve">原件扫描件) </w:t>
            </w:r>
            <w:r>
              <w:rPr>
                <w:rFonts w:hint="eastAsia" w:ascii="宋体" w:hAnsi="宋体" w:eastAsia="宋体" w:cs="宋体"/>
                <w:kern w:val="0"/>
                <w:sz w:val="21"/>
                <w:szCs w:val="21"/>
              </w:rPr>
              <w:t>。</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37BD737">
            <w:pPr>
              <w:widowControl/>
              <w:shd w:val="clear" w:color="auto" w:fill="FFFFFF"/>
              <w:spacing w:line="360" w:lineRule="auto"/>
              <w:contextualSpacing/>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8分</w:t>
            </w:r>
          </w:p>
        </w:tc>
      </w:tr>
      <w:tr w14:paraId="4025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2C9CD6E5">
            <w:pPr>
              <w:widowControl/>
              <w:shd w:val="clear" w:color="auto" w:fill="FFFFFF"/>
              <w:spacing w:line="360" w:lineRule="auto"/>
              <w:contextualSpacing/>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项目班</w:t>
            </w:r>
          </w:p>
          <w:p w14:paraId="3274FE38">
            <w:pPr>
              <w:widowControl/>
              <w:shd w:val="clear" w:color="auto" w:fill="FFFFFF"/>
              <w:spacing w:line="360" w:lineRule="auto"/>
              <w:contextualSpacing/>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子配备</w:t>
            </w:r>
          </w:p>
        </w:tc>
        <w:tc>
          <w:tcPr>
            <w:tcW w:w="6874" w:type="dxa"/>
            <w:gridSpan w:val="3"/>
            <w:tcBorders>
              <w:top w:val="single" w:color="auto" w:sz="4" w:space="0"/>
              <w:left w:val="nil"/>
              <w:bottom w:val="single" w:color="auto" w:sz="4" w:space="0"/>
              <w:right w:val="single" w:color="auto" w:sz="4" w:space="0"/>
            </w:tcBorders>
            <w:shd w:val="clear" w:color="auto" w:fill="auto"/>
            <w:vAlign w:val="center"/>
          </w:tcPr>
          <w:p w14:paraId="33534AD5">
            <w:pPr>
              <w:widowControl/>
              <w:shd w:val="clear" w:color="auto" w:fill="FFFFFF"/>
              <w:spacing w:line="360" w:lineRule="auto"/>
              <w:contextualSpacing/>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本项目拟配备项目组人员有技术负责人、施工员、质量员、安全员、材料员、资料员的(相同岗位不重复计分)，每提供一个得1 分,本项最高得 6分。（以证书原件扫描件或图片为准）</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70A5AEE">
            <w:pPr>
              <w:widowControl/>
              <w:shd w:val="clear" w:color="auto" w:fill="FFFFFF"/>
              <w:spacing w:line="360" w:lineRule="auto"/>
              <w:contextualSpacing/>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分</w:t>
            </w:r>
          </w:p>
        </w:tc>
      </w:tr>
      <w:tr w14:paraId="33AC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22AF0568">
            <w:pPr>
              <w:spacing w:line="360" w:lineRule="auto"/>
              <w:ind w:firstLine="2940" w:firstLineChars="14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三、技术部分（满分40分）</w:t>
            </w:r>
          </w:p>
        </w:tc>
      </w:tr>
      <w:tr w14:paraId="6BB3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13" w:type="dxa"/>
            <w:tcBorders>
              <w:top w:val="single" w:color="auto" w:sz="4" w:space="0"/>
              <w:left w:val="single" w:color="auto" w:sz="4" w:space="0"/>
              <w:bottom w:val="single" w:color="auto" w:sz="4" w:space="0"/>
              <w:right w:val="single" w:color="auto" w:sz="4" w:space="0"/>
            </w:tcBorders>
            <w:vAlign w:val="center"/>
          </w:tcPr>
          <w:p w14:paraId="56914D4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A248F2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020C2D52">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6F66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13" w:type="dxa"/>
            <w:vMerge w:val="restart"/>
            <w:tcBorders>
              <w:top w:val="single" w:color="auto" w:sz="4" w:space="0"/>
              <w:left w:val="single" w:color="auto" w:sz="4" w:space="0"/>
              <w:right w:val="single" w:color="auto" w:sz="4" w:space="0"/>
            </w:tcBorders>
            <w:vAlign w:val="center"/>
          </w:tcPr>
          <w:p w14:paraId="476FD45E">
            <w:pPr>
              <w:spacing w:line="360" w:lineRule="auto"/>
              <w:contextualSpacing/>
              <w:jc w:val="center"/>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技术方案</w:t>
            </w:r>
          </w:p>
          <w:p w14:paraId="1B1A2B1C">
            <w:pPr>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c>
          <w:tcPr>
            <w:tcW w:w="1854" w:type="dxa"/>
            <w:tcBorders>
              <w:top w:val="nil"/>
              <w:left w:val="nil"/>
              <w:bottom w:val="single" w:color="auto" w:sz="4" w:space="0"/>
              <w:right w:val="single" w:color="auto" w:sz="4" w:space="0"/>
            </w:tcBorders>
            <w:shd w:val="clear" w:color="auto" w:fill="auto"/>
            <w:vAlign w:val="center"/>
          </w:tcPr>
          <w:p w14:paraId="68E09CFE">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bCs/>
                <w:color w:val="auto"/>
                <w:sz w:val="21"/>
                <w:szCs w:val="21"/>
                <w:highlight w:val="none"/>
              </w:rPr>
              <w:t>主要施工方案与技术措施</w:t>
            </w:r>
          </w:p>
        </w:tc>
        <w:tc>
          <w:tcPr>
            <w:tcW w:w="855" w:type="dxa"/>
            <w:tcBorders>
              <w:top w:val="nil"/>
              <w:left w:val="single" w:color="auto" w:sz="4" w:space="0"/>
              <w:bottom w:val="single" w:color="auto" w:sz="4" w:space="0"/>
              <w:right w:val="single" w:color="auto" w:sz="4" w:space="0"/>
            </w:tcBorders>
            <w:shd w:val="clear" w:color="auto" w:fill="auto"/>
            <w:vAlign w:val="center"/>
          </w:tcPr>
          <w:p w14:paraId="252A12D1">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4</w:t>
            </w:r>
          </w:p>
        </w:tc>
        <w:tc>
          <w:tcPr>
            <w:tcW w:w="5121" w:type="dxa"/>
            <w:gridSpan w:val="2"/>
            <w:tcBorders>
              <w:top w:val="nil"/>
              <w:left w:val="single" w:color="auto" w:sz="4" w:space="0"/>
              <w:bottom w:val="single" w:color="auto" w:sz="4" w:space="0"/>
              <w:right w:val="single" w:color="auto" w:sz="4" w:space="0"/>
            </w:tcBorders>
            <w:shd w:val="clear" w:color="auto" w:fill="auto"/>
            <w:vAlign w:val="center"/>
          </w:tcPr>
          <w:p w14:paraId="0128FF08">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施工方案（含工程特点、施工重点与难点及绿色施工）总体安排合理，合理运用先进的施工工艺、施工机械；对施工难点有科学合理的建议。</w:t>
            </w:r>
          </w:p>
          <w:p w14:paraId="7F9C1999">
            <w:pPr>
              <w:wordWrap w:val="0"/>
              <w:spacing w:line="440" w:lineRule="exac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zh-CN"/>
              </w:rPr>
              <w:t>每项内容全面详细可行符合采购需求的得</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分，不缺项且仅做简单描述得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分，缺项或不提供不得分。</w:t>
            </w:r>
          </w:p>
        </w:tc>
      </w:tr>
      <w:tr w14:paraId="658D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13" w:type="dxa"/>
            <w:vMerge w:val="continue"/>
            <w:tcBorders>
              <w:left w:val="single" w:color="auto" w:sz="4" w:space="0"/>
              <w:right w:val="single" w:color="auto" w:sz="4" w:space="0"/>
            </w:tcBorders>
            <w:vAlign w:val="center"/>
          </w:tcPr>
          <w:p w14:paraId="1C6F498C">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shd w:val="clear" w:color="auto" w:fill="auto"/>
            <w:vAlign w:val="center"/>
          </w:tcPr>
          <w:p w14:paraId="2F42A57C">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质量管理体系与措施</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E61848C">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81F97F">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w:t>
            </w:r>
          </w:p>
          <w:p w14:paraId="4B42B95B">
            <w:pPr>
              <w:wordWrap w:val="0"/>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rPr>
              <w:t>每项内容全面详细可行符合采购需求的得</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分，不缺项且仅做简单描述得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分，缺项或不提供不得分。</w:t>
            </w:r>
          </w:p>
        </w:tc>
      </w:tr>
      <w:tr w14:paraId="159D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13" w:type="dxa"/>
            <w:vMerge w:val="continue"/>
            <w:tcBorders>
              <w:left w:val="single" w:color="auto" w:sz="4" w:space="0"/>
              <w:right w:val="single" w:color="auto" w:sz="4" w:space="0"/>
            </w:tcBorders>
            <w:vAlign w:val="center"/>
          </w:tcPr>
          <w:p w14:paraId="15C28DED">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shd w:val="clear" w:color="auto" w:fill="auto"/>
            <w:vAlign w:val="center"/>
          </w:tcPr>
          <w:p w14:paraId="3083CD68">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安全管理体系与措施</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D12B978">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0C7F95">
            <w:pPr>
              <w:numPr>
                <w:numId w:val="0"/>
              </w:num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施工安全生产保障体系健全，安全管理制度完善，安全管理目标具体，全员安全责任制明确，现场安全管理组织机构、人员配备满足国家规定要求。</w:t>
            </w:r>
          </w:p>
          <w:p w14:paraId="4C584102">
            <w:pPr>
              <w:numPr>
                <w:ilvl w:val="0"/>
                <w:numId w:val="0"/>
              </w:num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2.安全技术方案根据工程特点、周边环境和施工工艺，制定措施科学合理、可行。</w:t>
            </w:r>
          </w:p>
          <w:p w14:paraId="2A3FDF56">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3.现场重大危险源辨识全面，有项目危险性较大的分部分项工程清单并明确有相应的安全管理措施。</w:t>
            </w:r>
          </w:p>
          <w:p w14:paraId="02EB17CC">
            <w:pPr>
              <w:pStyle w:val="11"/>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zh-CN" w:eastAsia="zh-CN" w:bidi="ar-SA"/>
              </w:rPr>
              <w:t>每项内容全面详细可行符合采购需求的得</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分，不缺项且仅做简单描述得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分，缺项或不提供不得分。</w:t>
            </w:r>
          </w:p>
        </w:tc>
      </w:tr>
      <w:tr w14:paraId="7A2F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13" w:type="dxa"/>
            <w:vMerge w:val="continue"/>
            <w:tcBorders>
              <w:left w:val="single" w:color="auto" w:sz="4" w:space="0"/>
              <w:right w:val="single" w:color="auto" w:sz="4" w:space="0"/>
            </w:tcBorders>
            <w:vAlign w:val="center"/>
          </w:tcPr>
          <w:p w14:paraId="03B126C2">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shd w:val="clear" w:color="auto" w:fill="auto"/>
            <w:vAlign w:val="center"/>
          </w:tcPr>
          <w:p w14:paraId="3F068710">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文明施工、环境保护管理体系及施工现场扬尘治理措施</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417B19B">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DEA329">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w:t>
            </w:r>
          </w:p>
          <w:p w14:paraId="54ED5593">
            <w:pPr>
              <w:pStyle w:val="11"/>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zh-CN" w:eastAsia="zh-CN" w:bidi="ar-SA"/>
              </w:rPr>
              <w:t>每项内容全面详细可行符合采购需求的得</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分，不缺项且仅做简单描述得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分，缺项或不提供不得分。</w:t>
            </w:r>
          </w:p>
        </w:tc>
      </w:tr>
      <w:tr w14:paraId="1ABE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3" w:type="dxa"/>
            <w:vMerge w:val="continue"/>
            <w:tcBorders>
              <w:left w:val="single" w:color="auto" w:sz="4" w:space="0"/>
              <w:right w:val="single" w:color="auto" w:sz="4" w:space="0"/>
            </w:tcBorders>
            <w:vAlign w:val="center"/>
          </w:tcPr>
          <w:p w14:paraId="69368D14">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shd w:val="clear" w:color="auto" w:fill="auto"/>
            <w:vAlign w:val="center"/>
          </w:tcPr>
          <w:p w14:paraId="5BCEA725">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工期保证措施</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F9E0BF8">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8B6832">
            <w:pPr>
              <w:wordWrap w:val="0"/>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工期承诺满足招标文件要求，工期保证措施合理且有针对性，有具体的违约责任承诺</w:t>
            </w:r>
            <w:r>
              <w:rPr>
                <w:rFonts w:hint="eastAsia" w:ascii="宋体" w:hAnsi="宋体" w:eastAsia="宋体" w:cs="宋体"/>
                <w:color w:val="auto"/>
                <w:sz w:val="21"/>
                <w:szCs w:val="21"/>
                <w:highlight w:val="none"/>
                <w:lang w:val="en-US" w:eastAsia="zh-CN"/>
              </w:rPr>
              <w:t>得4分，简单描述得2分，缺项或不提供不得分。</w:t>
            </w:r>
          </w:p>
        </w:tc>
      </w:tr>
      <w:tr w14:paraId="0675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13" w:type="dxa"/>
            <w:vMerge w:val="continue"/>
            <w:tcBorders>
              <w:left w:val="single" w:color="auto" w:sz="4" w:space="0"/>
              <w:right w:val="single" w:color="auto" w:sz="4" w:space="0"/>
            </w:tcBorders>
            <w:vAlign w:val="center"/>
          </w:tcPr>
          <w:p w14:paraId="6B87DBC7">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shd w:val="clear" w:color="auto" w:fill="auto"/>
            <w:vAlign w:val="center"/>
          </w:tcPr>
          <w:p w14:paraId="7B1136FC">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拟投入资源配备计划措施</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939CF1B">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D5C13">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1.机械：投入计划与进度计划呼应，采用先进机械设备且配置合理，满足安全技术规范和施工进度需要；PC构件运输、安装设备满足施工要求；</w:t>
            </w:r>
          </w:p>
          <w:p w14:paraId="2F90C2BF">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2.劳动力：投入计划与进度计划呼应，满足施工需要，调配投入计划合理、准确；</w:t>
            </w:r>
          </w:p>
          <w:p w14:paraId="127666E4">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3.主要物资计划：主要物资（含PC构件的供应需求）投入计划与进度计划呼应，满足施工需要，调配投入计划合理、准确。</w:t>
            </w:r>
          </w:p>
          <w:p w14:paraId="257624B1">
            <w:pPr>
              <w:pStyle w:val="11"/>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zh-CN" w:eastAsia="zh-CN" w:bidi="ar-SA"/>
              </w:rPr>
              <w:t>每项内容全面详细可行符合采购需求的得</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分，不缺项且仅做简单描述得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分，缺项或不提供不得分。</w:t>
            </w:r>
          </w:p>
        </w:tc>
      </w:tr>
      <w:tr w14:paraId="71A2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13" w:type="dxa"/>
            <w:vMerge w:val="continue"/>
            <w:tcBorders>
              <w:left w:val="single" w:color="auto" w:sz="4" w:space="0"/>
              <w:right w:val="single" w:color="auto" w:sz="4" w:space="0"/>
            </w:tcBorders>
            <w:vAlign w:val="center"/>
          </w:tcPr>
          <w:p w14:paraId="5EFCE825">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shd w:val="clear" w:color="auto" w:fill="auto"/>
            <w:vAlign w:val="center"/>
          </w:tcPr>
          <w:p w14:paraId="7577970C">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施工进度表与网络计划图</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52A92A5">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0A6B89">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关键线路清晰、准确、完整，计划编制合理、可行，满足招标文件对工期的要求。</w:t>
            </w:r>
          </w:p>
          <w:p w14:paraId="462D22A4">
            <w:pPr>
              <w:wordWrap w:val="0"/>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zh-CN" w:eastAsia="zh-CN" w:bidi="ar-SA"/>
              </w:rPr>
              <w:t>每项内容全面详细可行符合采购需求的得</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分，不缺项且仅做简单描述得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分，缺项或不提供不得分。</w:t>
            </w:r>
          </w:p>
        </w:tc>
      </w:tr>
      <w:tr w14:paraId="7CF1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13" w:type="dxa"/>
            <w:vMerge w:val="continue"/>
            <w:tcBorders>
              <w:left w:val="single" w:color="auto" w:sz="4" w:space="0"/>
              <w:right w:val="single" w:color="auto" w:sz="4" w:space="0"/>
            </w:tcBorders>
            <w:vAlign w:val="center"/>
          </w:tcPr>
          <w:p w14:paraId="3B8CB423">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shd w:val="clear" w:color="auto" w:fill="auto"/>
            <w:vAlign w:val="center"/>
          </w:tcPr>
          <w:p w14:paraId="410BC777">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施工总平面图布置</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4E248DE">
            <w:pPr>
              <w:wordWrap w:val="0"/>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444E0">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总体布置有针对性、合理，能满足施工需要，符合安全、文明施工要求，材料堆放有序。</w:t>
            </w:r>
          </w:p>
          <w:p w14:paraId="7BE13EA7">
            <w:pPr>
              <w:pStyle w:val="11"/>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zh-CN" w:eastAsia="zh-CN" w:bidi="ar-SA"/>
              </w:rPr>
              <w:t>每项内容全面详细可行符合采购需求的得</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分，不缺项且仅做简单描述得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分，缺项或不提供不得分。</w:t>
            </w:r>
          </w:p>
        </w:tc>
      </w:tr>
      <w:tr w14:paraId="6EE5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13" w:type="dxa"/>
            <w:vMerge w:val="continue"/>
            <w:tcBorders>
              <w:left w:val="single" w:color="auto" w:sz="4" w:space="0"/>
              <w:right w:val="single" w:color="auto" w:sz="4" w:space="0"/>
            </w:tcBorders>
            <w:vAlign w:val="center"/>
          </w:tcPr>
          <w:p w14:paraId="094E1047">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shd w:val="clear" w:color="auto" w:fill="auto"/>
            <w:vAlign w:val="center"/>
          </w:tcPr>
          <w:p w14:paraId="5FF14D7F">
            <w:pPr>
              <w:wordWrap w:val="0"/>
              <w:spacing w:line="44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采用新工艺、新技术、新设备、新材料、BIM等的程度</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92213FB">
            <w:pPr>
              <w:wordWrap w:val="0"/>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CCC2E4">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采用1.新工艺、2.新技术、3.新设备（含工器具、智能设备等）、4.新材料等满足实现设计要求，符合施工需要和相应技术标准等规定，经济适用；</w:t>
            </w:r>
          </w:p>
          <w:p w14:paraId="36C69B88">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应用BIM技术优化施工工序、资源配置及数字化管理，措施得当，有效提高施工效率。</w:t>
            </w:r>
          </w:p>
          <w:p w14:paraId="53BFAE0D">
            <w:pPr>
              <w:pStyle w:val="11"/>
              <w:ind w:firstLine="210" w:firstLineChars="100"/>
              <w:rPr>
                <w:rFonts w:hint="eastAsia" w:ascii="宋体" w:hAnsi="宋体" w:eastAsia="宋体" w:cs="宋体"/>
                <w:kern w:val="2"/>
                <w:sz w:val="21"/>
                <w:szCs w:val="21"/>
                <w:lang w:val="zh-CN" w:eastAsia="zh-CN" w:bidi="ar-SA"/>
              </w:rPr>
            </w:pPr>
            <w:r>
              <w:rPr>
                <w:rFonts w:hint="eastAsia" w:ascii="宋体" w:hAnsi="宋体" w:eastAsia="宋体" w:cs="宋体"/>
                <w:color w:val="auto"/>
                <w:kern w:val="2"/>
                <w:sz w:val="21"/>
                <w:szCs w:val="21"/>
                <w:highlight w:val="none"/>
                <w:lang w:val="zh-CN" w:eastAsia="zh-CN" w:bidi="ar-SA"/>
              </w:rPr>
              <w:t>每项内容全面详细可行符合采购需求的得</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分，不缺项且仅做简单描述得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分，缺项或不提供不得分。</w:t>
            </w:r>
          </w:p>
        </w:tc>
      </w:tr>
      <w:tr w14:paraId="68A3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613" w:type="dxa"/>
            <w:vMerge w:val="continue"/>
            <w:tcBorders>
              <w:left w:val="single" w:color="auto" w:sz="4" w:space="0"/>
              <w:right w:val="single" w:color="auto" w:sz="4" w:space="0"/>
            </w:tcBorders>
            <w:vAlign w:val="center"/>
          </w:tcPr>
          <w:p w14:paraId="5CC5A8FB">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right w:val="single" w:color="auto" w:sz="4" w:space="0"/>
            </w:tcBorders>
            <w:shd w:val="clear" w:color="auto" w:fill="auto"/>
            <w:vAlign w:val="center"/>
          </w:tcPr>
          <w:p w14:paraId="74A53E24">
            <w:pPr>
              <w:wordWrap w:val="0"/>
              <w:spacing w:line="44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风险管理措施</w:t>
            </w:r>
          </w:p>
        </w:tc>
        <w:tc>
          <w:tcPr>
            <w:tcW w:w="855" w:type="dxa"/>
            <w:tcBorders>
              <w:top w:val="single" w:color="auto" w:sz="4" w:space="0"/>
              <w:left w:val="single" w:color="auto" w:sz="4" w:space="0"/>
              <w:right w:val="single" w:color="auto" w:sz="4" w:space="0"/>
            </w:tcBorders>
            <w:shd w:val="clear" w:color="auto" w:fill="auto"/>
            <w:vAlign w:val="center"/>
          </w:tcPr>
          <w:p w14:paraId="697F7432">
            <w:pPr>
              <w:wordWrap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p w14:paraId="2584BD93">
            <w:pPr>
              <w:wordWrap w:val="0"/>
              <w:spacing w:line="440" w:lineRule="exact"/>
              <w:jc w:val="center"/>
              <w:rPr>
                <w:rFonts w:hint="default" w:ascii="宋体" w:hAnsi="宋体" w:eastAsia="宋体" w:cs="宋体"/>
                <w:kern w:val="2"/>
                <w:sz w:val="21"/>
                <w:szCs w:val="21"/>
                <w:lang w:val="en-US" w:eastAsia="zh-CN" w:bidi="ar-SA"/>
              </w:rPr>
            </w:pPr>
          </w:p>
        </w:tc>
        <w:tc>
          <w:tcPr>
            <w:tcW w:w="5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C3BDEF">
            <w:pPr>
              <w:wordWrap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风险防控管理措施齐全，风险预控符合规范要求，风险控制要点定位准确，各阶段风险控制及应急措施得力。</w:t>
            </w:r>
          </w:p>
          <w:p w14:paraId="063F8C2F">
            <w:pPr>
              <w:pStyle w:val="11"/>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zh-CN" w:eastAsia="zh-CN" w:bidi="ar-SA"/>
              </w:rPr>
              <w:t>每项内容全面详细可行符合采购需求的得</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分，不缺项且仅做简单描述得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分，缺项或不提供不得分。</w:t>
            </w:r>
          </w:p>
        </w:tc>
      </w:tr>
    </w:tbl>
    <w:p w14:paraId="6BB81994">
      <w:pPr>
        <w:pStyle w:val="6"/>
        <w:spacing w:line="360" w:lineRule="auto"/>
        <w:contextualSpacing/>
        <w:rPr>
          <w:rFonts w:cs="仿宋_GB2312" w:asciiTheme="minorEastAsia" w:hAnsiTheme="minorEastAsia" w:eastAsiaTheme="minorEastAsia"/>
          <w:sz w:val="21"/>
          <w:szCs w:val="21"/>
          <w:lang w:val="zh-CN"/>
        </w:rPr>
      </w:pPr>
    </w:p>
    <w:p w14:paraId="68CCE94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5AF755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1B8DF3E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14:paraId="340B875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14:paraId="027A620D">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14:paraId="4E294067">
      <w:pPr>
        <w:pStyle w:val="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14:paraId="40492153">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14:paraId="4072C7FA">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14:paraId="0C714BD3">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010A73">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14:paraId="027A4CE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14:paraId="09430AC5">
      <w:pPr>
        <w:spacing w:line="360" w:lineRule="auto"/>
        <w:ind w:firstLine="422" w:firstLineChars="200"/>
        <w:contextualSpacing/>
        <w:rPr>
          <w:rFonts w:cs="仿宋_GB2312" w:asciiTheme="minorEastAsia" w:hAnsiTheme="minorEastAsia"/>
          <w:b/>
          <w:szCs w:val="21"/>
          <w:lang w:val="zh-CN"/>
        </w:rPr>
      </w:pPr>
    </w:p>
    <w:p w14:paraId="409A2FF7">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68569B0C">
      <w:pPr>
        <w:pStyle w:val="6"/>
        <w:spacing w:line="360" w:lineRule="auto"/>
        <w:contextualSpacing/>
        <w:jc w:val="center"/>
        <w:rPr>
          <w:rFonts w:cs="宋体" w:asciiTheme="majorEastAsia" w:hAnsiTheme="majorEastAsia" w:eastAsiaTheme="majorEastAsia"/>
          <w:b/>
          <w:kern w:val="0"/>
          <w:sz w:val="36"/>
          <w:szCs w:val="36"/>
        </w:rPr>
      </w:pPr>
    </w:p>
    <w:p w14:paraId="409D4FBD">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6C9D8532">
      <w:pPr>
        <w:spacing w:line="360" w:lineRule="auto"/>
        <w:jc w:val="center"/>
        <w:rPr>
          <w:rFonts w:hint="eastAsia" w:ascii="宋体" w:hAnsi="宋体" w:cs="微软雅黑"/>
          <w:b/>
          <w:bCs/>
          <w:szCs w:val="21"/>
        </w:rPr>
      </w:pPr>
      <w:r>
        <w:rPr>
          <w:rFonts w:hint="eastAsia" w:ascii="宋体" w:hAnsi="宋体" w:cs="微软雅黑"/>
          <w:b/>
          <w:bCs/>
          <w:szCs w:val="21"/>
        </w:rPr>
        <w:t>最终签定合同的主要条款不能与</w:t>
      </w:r>
      <w:r>
        <w:rPr>
          <w:rFonts w:hint="eastAsia" w:ascii="宋体" w:hAnsi="宋体" w:cs="微软雅黑"/>
          <w:b/>
          <w:bCs/>
          <w:szCs w:val="21"/>
          <w:lang w:eastAsia="zh-CN"/>
        </w:rPr>
        <w:t>磋商</w:t>
      </w:r>
      <w:r>
        <w:rPr>
          <w:rFonts w:hint="eastAsia" w:ascii="宋体" w:hAnsi="宋体" w:cs="微软雅黑"/>
          <w:b/>
          <w:bCs/>
          <w:szCs w:val="21"/>
        </w:rPr>
        <w:t>文件有冲突）</w:t>
      </w:r>
    </w:p>
    <w:p w14:paraId="78E33F8C">
      <w:pPr>
        <w:spacing w:line="360" w:lineRule="auto"/>
        <w:jc w:val="center"/>
        <w:rPr>
          <w:rFonts w:hint="eastAsia" w:ascii="宋体" w:hAnsi="宋体" w:cs="微软雅黑"/>
          <w:b/>
          <w:bCs/>
          <w:szCs w:val="21"/>
        </w:rPr>
      </w:pPr>
    </w:p>
    <w:p w14:paraId="78FA3A14">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14:paraId="714CD37F">
      <w:pPr>
        <w:ind w:firstLine="480" w:firstLineChars="200"/>
        <w:jc w:val="center"/>
        <w:rPr>
          <w:rFonts w:ascii="仿宋" w:hAnsi="仿宋" w:eastAsia="仿宋" w:cs="仿宋"/>
          <w:sz w:val="24"/>
          <w:lang w:val="zh-CN"/>
        </w:rPr>
      </w:pPr>
    </w:p>
    <w:p w14:paraId="162F90CA">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1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6"/>
        <w:spacing w:line="360" w:lineRule="auto"/>
        <w:contextualSpacing/>
        <w:jc w:val="center"/>
        <w:rPr>
          <w:rFonts w:cs="宋体" w:asciiTheme="majorEastAsia" w:hAnsiTheme="majorEastAsia" w:eastAsiaTheme="majorEastAsia"/>
          <w:b/>
          <w:kern w:val="0"/>
          <w:sz w:val="36"/>
          <w:szCs w:val="36"/>
        </w:rPr>
      </w:pPr>
    </w:p>
    <w:p w14:paraId="1FC3205B">
      <w:pPr>
        <w:pStyle w:val="6"/>
        <w:spacing w:line="360" w:lineRule="auto"/>
        <w:contextualSpacing/>
        <w:jc w:val="center"/>
        <w:rPr>
          <w:rFonts w:cs="宋体" w:asciiTheme="majorEastAsia" w:hAnsiTheme="majorEastAsia" w:eastAsiaTheme="majorEastAsia"/>
          <w:b/>
          <w:kern w:val="0"/>
          <w:sz w:val="36"/>
          <w:szCs w:val="36"/>
        </w:rPr>
      </w:pPr>
    </w:p>
    <w:p w14:paraId="4E88E0F4">
      <w:pPr>
        <w:pStyle w:val="6"/>
        <w:spacing w:line="360" w:lineRule="auto"/>
        <w:contextualSpacing/>
        <w:jc w:val="center"/>
        <w:rPr>
          <w:rFonts w:cs="宋体" w:asciiTheme="majorEastAsia" w:hAnsiTheme="majorEastAsia" w:eastAsiaTheme="majorEastAsia"/>
          <w:b/>
          <w:kern w:val="0"/>
          <w:sz w:val="36"/>
          <w:szCs w:val="36"/>
        </w:rPr>
      </w:pPr>
    </w:p>
    <w:p w14:paraId="0B376A66">
      <w:pPr>
        <w:pStyle w:val="6"/>
        <w:spacing w:line="360" w:lineRule="auto"/>
        <w:contextualSpacing/>
        <w:jc w:val="center"/>
        <w:rPr>
          <w:rFonts w:cs="宋体" w:asciiTheme="majorEastAsia" w:hAnsiTheme="majorEastAsia" w:eastAsiaTheme="majorEastAsia"/>
          <w:b/>
          <w:kern w:val="0"/>
          <w:sz w:val="36"/>
          <w:szCs w:val="36"/>
        </w:rPr>
      </w:pPr>
    </w:p>
    <w:p w14:paraId="5BB6A591">
      <w:pPr>
        <w:pStyle w:val="6"/>
        <w:spacing w:line="360" w:lineRule="auto"/>
        <w:contextualSpacing/>
        <w:jc w:val="center"/>
        <w:rPr>
          <w:rFonts w:cs="宋体" w:asciiTheme="majorEastAsia" w:hAnsiTheme="majorEastAsia" w:eastAsiaTheme="majorEastAsia"/>
          <w:b/>
          <w:kern w:val="0"/>
          <w:sz w:val="36"/>
          <w:szCs w:val="36"/>
        </w:rPr>
      </w:pPr>
    </w:p>
    <w:p w14:paraId="54D3D6A3">
      <w:pPr>
        <w:pStyle w:val="6"/>
        <w:spacing w:line="360" w:lineRule="auto"/>
        <w:contextualSpacing/>
        <w:jc w:val="center"/>
        <w:rPr>
          <w:rFonts w:cs="宋体" w:asciiTheme="majorEastAsia" w:hAnsiTheme="majorEastAsia" w:eastAsiaTheme="majorEastAsia"/>
          <w:b/>
          <w:kern w:val="0"/>
          <w:sz w:val="36"/>
          <w:szCs w:val="36"/>
        </w:rPr>
      </w:pPr>
    </w:p>
    <w:p w14:paraId="2F4B4DF8">
      <w:pPr>
        <w:pStyle w:val="6"/>
        <w:spacing w:line="360" w:lineRule="auto"/>
        <w:contextualSpacing/>
        <w:jc w:val="center"/>
        <w:rPr>
          <w:rFonts w:cs="宋体" w:asciiTheme="majorEastAsia" w:hAnsiTheme="majorEastAsia" w:eastAsiaTheme="majorEastAsia"/>
          <w:b/>
          <w:kern w:val="0"/>
          <w:sz w:val="36"/>
          <w:szCs w:val="36"/>
        </w:rPr>
      </w:pPr>
    </w:p>
    <w:p w14:paraId="25D442A8">
      <w:pPr>
        <w:pStyle w:val="6"/>
        <w:spacing w:line="360" w:lineRule="auto"/>
        <w:contextualSpacing/>
        <w:jc w:val="center"/>
        <w:rPr>
          <w:rFonts w:cs="宋体" w:asciiTheme="majorEastAsia" w:hAnsiTheme="majorEastAsia" w:eastAsiaTheme="majorEastAsia"/>
          <w:b/>
          <w:kern w:val="0"/>
          <w:sz w:val="36"/>
          <w:szCs w:val="36"/>
        </w:rPr>
      </w:pPr>
    </w:p>
    <w:p w14:paraId="5751951D">
      <w:pPr>
        <w:pStyle w:val="6"/>
        <w:spacing w:line="360" w:lineRule="auto"/>
        <w:contextualSpacing/>
        <w:jc w:val="center"/>
        <w:rPr>
          <w:rFonts w:cs="宋体" w:asciiTheme="majorEastAsia" w:hAnsiTheme="majorEastAsia" w:eastAsiaTheme="majorEastAsia"/>
          <w:b/>
          <w:kern w:val="0"/>
          <w:sz w:val="36"/>
          <w:szCs w:val="36"/>
        </w:rPr>
      </w:pPr>
    </w:p>
    <w:p w14:paraId="1AC0B6AA">
      <w:pPr>
        <w:pStyle w:val="6"/>
        <w:spacing w:line="360" w:lineRule="auto"/>
        <w:contextualSpacing/>
        <w:jc w:val="center"/>
        <w:rPr>
          <w:rFonts w:cs="宋体" w:asciiTheme="majorEastAsia" w:hAnsiTheme="majorEastAsia" w:eastAsiaTheme="majorEastAsia"/>
          <w:b/>
          <w:kern w:val="0"/>
          <w:sz w:val="36"/>
          <w:szCs w:val="36"/>
        </w:rPr>
      </w:pPr>
    </w:p>
    <w:p w14:paraId="03CAE8D8">
      <w:pPr>
        <w:jc w:val="both"/>
        <w:rPr>
          <w:rFonts w:hint="eastAsia" w:ascii="方正小标宋_GBK" w:hAnsi="仿宋" w:eastAsia="方正小标宋_GBK" w:cs="仿宋"/>
          <w:sz w:val="44"/>
          <w:szCs w:val="44"/>
          <w:lang w:val="zh-CN"/>
        </w:rPr>
      </w:pPr>
    </w:p>
    <w:p w14:paraId="01ACFFD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04F2EA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0366F428">
      <w:pPr>
        <w:pStyle w:val="2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2FB4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179FAC23">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5CDA9E03">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2D6AC36">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181B4868">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6B788A4">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24109D55">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082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3A490F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5A6BAC8F">
            <w:pPr>
              <w:pStyle w:val="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14:paraId="4C580D77">
            <w:pPr>
              <w:snapToGrid w:val="0"/>
              <w:spacing w:line="400" w:lineRule="exact"/>
              <w:jc w:val="center"/>
              <w:rPr>
                <w:rFonts w:ascii="宋体" w:hAnsi="宋体" w:cs="微软雅黑"/>
                <w:szCs w:val="21"/>
              </w:rPr>
            </w:pPr>
          </w:p>
        </w:tc>
        <w:tc>
          <w:tcPr>
            <w:tcW w:w="1560" w:type="dxa"/>
            <w:vAlign w:val="center"/>
          </w:tcPr>
          <w:p w14:paraId="746FC68F">
            <w:pPr>
              <w:snapToGrid w:val="0"/>
              <w:spacing w:line="400" w:lineRule="exact"/>
              <w:rPr>
                <w:rFonts w:ascii="宋体" w:hAnsi="宋体" w:cs="微软雅黑"/>
                <w:szCs w:val="21"/>
              </w:rPr>
            </w:pPr>
          </w:p>
        </w:tc>
        <w:tc>
          <w:tcPr>
            <w:tcW w:w="2018" w:type="dxa"/>
            <w:vAlign w:val="center"/>
          </w:tcPr>
          <w:p w14:paraId="6B411361">
            <w:pPr>
              <w:snapToGrid w:val="0"/>
              <w:spacing w:line="400" w:lineRule="exact"/>
              <w:rPr>
                <w:rFonts w:ascii="宋体" w:hAnsi="宋体" w:cs="微软雅黑"/>
                <w:szCs w:val="21"/>
              </w:rPr>
            </w:pPr>
          </w:p>
        </w:tc>
      </w:tr>
      <w:tr w14:paraId="1AB8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5A6CFC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5787B753">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7E8D092D">
            <w:pPr>
              <w:snapToGrid w:val="0"/>
              <w:spacing w:line="400" w:lineRule="exact"/>
              <w:jc w:val="center"/>
              <w:rPr>
                <w:rFonts w:ascii="宋体" w:hAnsi="宋体" w:cs="微软雅黑"/>
                <w:szCs w:val="21"/>
              </w:rPr>
            </w:pPr>
          </w:p>
        </w:tc>
        <w:tc>
          <w:tcPr>
            <w:tcW w:w="1560" w:type="dxa"/>
            <w:vAlign w:val="center"/>
          </w:tcPr>
          <w:p w14:paraId="122A1F3A">
            <w:pPr>
              <w:snapToGrid w:val="0"/>
              <w:spacing w:line="400" w:lineRule="exact"/>
              <w:rPr>
                <w:rFonts w:ascii="宋体" w:hAnsi="宋体" w:cs="微软雅黑"/>
                <w:szCs w:val="21"/>
              </w:rPr>
            </w:pPr>
          </w:p>
        </w:tc>
        <w:tc>
          <w:tcPr>
            <w:tcW w:w="2018" w:type="dxa"/>
            <w:vAlign w:val="center"/>
          </w:tcPr>
          <w:p w14:paraId="2862B8A8">
            <w:pPr>
              <w:snapToGrid w:val="0"/>
              <w:spacing w:line="400" w:lineRule="exact"/>
              <w:rPr>
                <w:rFonts w:ascii="宋体" w:hAnsi="宋体" w:cs="微软雅黑"/>
                <w:szCs w:val="21"/>
              </w:rPr>
            </w:pPr>
          </w:p>
        </w:tc>
      </w:tr>
      <w:tr w14:paraId="6346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7BCA48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3FD4B8A5">
            <w:pPr>
              <w:pStyle w:val="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14:paraId="11D9AF83">
            <w:pPr>
              <w:snapToGrid w:val="0"/>
              <w:spacing w:line="400" w:lineRule="exact"/>
              <w:jc w:val="center"/>
              <w:rPr>
                <w:rFonts w:ascii="宋体" w:hAnsi="宋体" w:cs="微软雅黑"/>
                <w:szCs w:val="21"/>
              </w:rPr>
            </w:pPr>
          </w:p>
        </w:tc>
        <w:tc>
          <w:tcPr>
            <w:tcW w:w="1560" w:type="dxa"/>
            <w:vAlign w:val="center"/>
          </w:tcPr>
          <w:p w14:paraId="60A69A7C">
            <w:pPr>
              <w:snapToGrid w:val="0"/>
              <w:spacing w:line="400" w:lineRule="exact"/>
              <w:rPr>
                <w:rFonts w:ascii="宋体" w:hAnsi="宋体" w:cs="微软雅黑"/>
                <w:szCs w:val="21"/>
              </w:rPr>
            </w:pPr>
          </w:p>
        </w:tc>
        <w:tc>
          <w:tcPr>
            <w:tcW w:w="2018" w:type="dxa"/>
            <w:vAlign w:val="center"/>
          </w:tcPr>
          <w:p w14:paraId="4B88D019">
            <w:pPr>
              <w:snapToGrid w:val="0"/>
              <w:spacing w:line="400" w:lineRule="exact"/>
              <w:rPr>
                <w:rFonts w:ascii="宋体" w:hAnsi="宋体" w:cs="微软雅黑"/>
                <w:szCs w:val="21"/>
              </w:rPr>
            </w:pPr>
          </w:p>
        </w:tc>
      </w:tr>
      <w:tr w14:paraId="4754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1F857D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7E7D3503">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14:paraId="2BDC3F64">
            <w:pPr>
              <w:snapToGrid w:val="0"/>
              <w:spacing w:line="400" w:lineRule="exact"/>
              <w:jc w:val="center"/>
              <w:rPr>
                <w:rFonts w:ascii="宋体" w:hAnsi="宋体" w:cs="微软雅黑"/>
                <w:szCs w:val="21"/>
              </w:rPr>
            </w:pPr>
          </w:p>
        </w:tc>
        <w:tc>
          <w:tcPr>
            <w:tcW w:w="1560" w:type="dxa"/>
            <w:vAlign w:val="center"/>
          </w:tcPr>
          <w:p w14:paraId="3ABCE875">
            <w:pPr>
              <w:snapToGrid w:val="0"/>
              <w:spacing w:line="400" w:lineRule="exact"/>
              <w:rPr>
                <w:rFonts w:ascii="宋体" w:hAnsi="宋体" w:cs="微软雅黑"/>
                <w:szCs w:val="21"/>
              </w:rPr>
            </w:pPr>
          </w:p>
        </w:tc>
        <w:tc>
          <w:tcPr>
            <w:tcW w:w="2018" w:type="dxa"/>
            <w:vAlign w:val="center"/>
          </w:tcPr>
          <w:p w14:paraId="5A2E611B">
            <w:pPr>
              <w:snapToGrid w:val="0"/>
              <w:spacing w:line="400" w:lineRule="exact"/>
              <w:rPr>
                <w:rFonts w:ascii="宋体" w:hAnsi="宋体" w:cs="微软雅黑"/>
                <w:szCs w:val="21"/>
              </w:rPr>
            </w:pPr>
          </w:p>
        </w:tc>
      </w:tr>
      <w:tr w14:paraId="391E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7378C5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0A4C17D7">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0CF5639C">
            <w:pPr>
              <w:snapToGrid w:val="0"/>
              <w:spacing w:line="400" w:lineRule="exact"/>
              <w:jc w:val="center"/>
              <w:rPr>
                <w:rFonts w:ascii="宋体" w:hAnsi="宋体" w:cs="微软雅黑"/>
                <w:szCs w:val="21"/>
              </w:rPr>
            </w:pPr>
          </w:p>
        </w:tc>
        <w:tc>
          <w:tcPr>
            <w:tcW w:w="1560" w:type="dxa"/>
            <w:vAlign w:val="center"/>
          </w:tcPr>
          <w:p w14:paraId="71D1878A">
            <w:pPr>
              <w:snapToGrid w:val="0"/>
              <w:spacing w:line="400" w:lineRule="exact"/>
              <w:rPr>
                <w:rFonts w:ascii="宋体" w:hAnsi="宋体" w:cs="微软雅黑"/>
                <w:szCs w:val="21"/>
              </w:rPr>
            </w:pPr>
          </w:p>
        </w:tc>
        <w:tc>
          <w:tcPr>
            <w:tcW w:w="2018" w:type="dxa"/>
            <w:vAlign w:val="center"/>
          </w:tcPr>
          <w:p w14:paraId="3EBCB7B4">
            <w:pPr>
              <w:snapToGrid w:val="0"/>
              <w:spacing w:line="400" w:lineRule="exact"/>
              <w:rPr>
                <w:rFonts w:ascii="宋体" w:hAnsi="宋体" w:cs="微软雅黑"/>
                <w:szCs w:val="21"/>
              </w:rPr>
            </w:pPr>
          </w:p>
        </w:tc>
      </w:tr>
      <w:tr w14:paraId="20E1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CEAE6B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191BCCD5">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14:paraId="17C81EB2">
            <w:pPr>
              <w:snapToGrid w:val="0"/>
              <w:spacing w:line="400" w:lineRule="exact"/>
              <w:jc w:val="center"/>
              <w:rPr>
                <w:rFonts w:ascii="宋体" w:hAnsi="宋体" w:cs="微软雅黑"/>
                <w:szCs w:val="21"/>
              </w:rPr>
            </w:pPr>
          </w:p>
        </w:tc>
        <w:tc>
          <w:tcPr>
            <w:tcW w:w="1560" w:type="dxa"/>
            <w:vAlign w:val="center"/>
          </w:tcPr>
          <w:p w14:paraId="7992465F">
            <w:pPr>
              <w:snapToGrid w:val="0"/>
              <w:spacing w:line="400" w:lineRule="exact"/>
              <w:rPr>
                <w:rFonts w:ascii="宋体" w:hAnsi="宋体" w:cs="微软雅黑"/>
                <w:szCs w:val="21"/>
              </w:rPr>
            </w:pPr>
          </w:p>
        </w:tc>
        <w:tc>
          <w:tcPr>
            <w:tcW w:w="2018" w:type="dxa"/>
            <w:vAlign w:val="center"/>
          </w:tcPr>
          <w:p w14:paraId="450A300D">
            <w:pPr>
              <w:snapToGrid w:val="0"/>
              <w:spacing w:line="400" w:lineRule="exact"/>
              <w:rPr>
                <w:rFonts w:ascii="宋体" w:hAnsi="宋体" w:cs="微软雅黑"/>
                <w:szCs w:val="21"/>
              </w:rPr>
            </w:pPr>
          </w:p>
        </w:tc>
      </w:tr>
      <w:tr w14:paraId="5A3E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77D01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6D50129F">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14:paraId="72E20229">
            <w:pPr>
              <w:snapToGrid w:val="0"/>
              <w:spacing w:line="400" w:lineRule="exact"/>
              <w:jc w:val="center"/>
              <w:rPr>
                <w:rFonts w:ascii="宋体" w:hAnsi="宋体" w:cs="微软雅黑"/>
                <w:szCs w:val="21"/>
              </w:rPr>
            </w:pPr>
          </w:p>
        </w:tc>
        <w:tc>
          <w:tcPr>
            <w:tcW w:w="1560" w:type="dxa"/>
            <w:vAlign w:val="center"/>
          </w:tcPr>
          <w:p w14:paraId="7B455A04">
            <w:pPr>
              <w:snapToGrid w:val="0"/>
              <w:spacing w:line="400" w:lineRule="exact"/>
              <w:rPr>
                <w:rFonts w:ascii="宋体" w:hAnsi="宋体" w:cs="微软雅黑"/>
                <w:szCs w:val="21"/>
              </w:rPr>
            </w:pPr>
          </w:p>
        </w:tc>
        <w:tc>
          <w:tcPr>
            <w:tcW w:w="2018" w:type="dxa"/>
            <w:vAlign w:val="center"/>
          </w:tcPr>
          <w:p w14:paraId="6A8AC6AC">
            <w:pPr>
              <w:snapToGrid w:val="0"/>
              <w:spacing w:line="400" w:lineRule="exact"/>
              <w:rPr>
                <w:rFonts w:ascii="宋体" w:hAnsi="宋体" w:cs="微软雅黑"/>
                <w:szCs w:val="21"/>
              </w:rPr>
            </w:pPr>
          </w:p>
        </w:tc>
      </w:tr>
      <w:tr w14:paraId="334D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7FFDB9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14:paraId="6E47C320">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磋商承诺函</w:t>
            </w:r>
          </w:p>
        </w:tc>
        <w:tc>
          <w:tcPr>
            <w:tcW w:w="1559" w:type="dxa"/>
            <w:vAlign w:val="center"/>
          </w:tcPr>
          <w:p w14:paraId="6F01CD07">
            <w:pPr>
              <w:snapToGrid w:val="0"/>
              <w:spacing w:line="400" w:lineRule="exact"/>
              <w:jc w:val="center"/>
              <w:rPr>
                <w:rFonts w:ascii="宋体" w:hAnsi="宋体" w:cs="微软雅黑"/>
                <w:szCs w:val="21"/>
              </w:rPr>
            </w:pPr>
          </w:p>
        </w:tc>
        <w:tc>
          <w:tcPr>
            <w:tcW w:w="1560" w:type="dxa"/>
            <w:vAlign w:val="center"/>
          </w:tcPr>
          <w:p w14:paraId="746C5E3E">
            <w:pPr>
              <w:snapToGrid w:val="0"/>
              <w:spacing w:line="400" w:lineRule="exact"/>
              <w:rPr>
                <w:rFonts w:ascii="宋体" w:hAnsi="宋体" w:cs="微软雅黑"/>
                <w:szCs w:val="21"/>
              </w:rPr>
            </w:pPr>
          </w:p>
        </w:tc>
        <w:tc>
          <w:tcPr>
            <w:tcW w:w="2018" w:type="dxa"/>
            <w:vAlign w:val="center"/>
          </w:tcPr>
          <w:p w14:paraId="3B424ED8">
            <w:pPr>
              <w:snapToGrid w:val="0"/>
              <w:spacing w:line="400" w:lineRule="exact"/>
              <w:rPr>
                <w:rFonts w:ascii="宋体" w:hAnsi="宋体" w:cs="微软雅黑"/>
                <w:szCs w:val="21"/>
              </w:rPr>
            </w:pPr>
          </w:p>
        </w:tc>
      </w:tr>
      <w:tr w14:paraId="4F19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2FEA0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14:paraId="0F6E25E1">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禹州市政府采购供应商信用承诺函</w:t>
            </w:r>
          </w:p>
        </w:tc>
        <w:tc>
          <w:tcPr>
            <w:tcW w:w="1559" w:type="dxa"/>
            <w:vAlign w:val="center"/>
          </w:tcPr>
          <w:p w14:paraId="682F4710">
            <w:pPr>
              <w:snapToGrid w:val="0"/>
              <w:spacing w:line="400" w:lineRule="exact"/>
              <w:jc w:val="center"/>
              <w:rPr>
                <w:rFonts w:ascii="宋体" w:hAnsi="宋体" w:cs="微软雅黑"/>
                <w:szCs w:val="21"/>
              </w:rPr>
            </w:pPr>
          </w:p>
        </w:tc>
        <w:tc>
          <w:tcPr>
            <w:tcW w:w="1560" w:type="dxa"/>
            <w:vAlign w:val="center"/>
          </w:tcPr>
          <w:p w14:paraId="01B34F22">
            <w:pPr>
              <w:snapToGrid w:val="0"/>
              <w:spacing w:line="400" w:lineRule="exact"/>
              <w:rPr>
                <w:rFonts w:ascii="宋体" w:hAnsi="宋体" w:cs="微软雅黑"/>
                <w:szCs w:val="21"/>
              </w:rPr>
            </w:pPr>
          </w:p>
        </w:tc>
        <w:tc>
          <w:tcPr>
            <w:tcW w:w="2018" w:type="dxa"/>
            <w:vAlign w:val="center"/>
          </w:tcPr>
          <w:p w14:paraId="5A5B85FD">
            <w:pPr>
              <w:snapToGrid w:val="0"/>
              <w:spacing w:line="400" w:lineRule="exact"/>
              <w:rPr>
                <w:rFonts w:ascii="宋体" w:hAnsi="宋体" w:cs="微软雅黑"/>
                <w:szCs w:val="21"/>
              </w:rPr>
            </w:pPr>
          </w:p>
        </w:tc>
      </w:tr>
      <w:tr w14:paraId="044C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35EF31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14:paraId="736C412B">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14:paraId="20EB9275">
            <w:pPr>
              <w:jc w:val="center"/>
              <w:rPr>
                <w:szCs w:val="21"/>
              </w:rPr>
            </w:pPr>
          </w:p>
        </w:tc>
        <w:tc>
          <w:tcPr>
            <w:tcW w:w="1560" w:type="dxa"/>
            <w:vAlign w:val="center"/>
          </w:tcPr>
          <w:p w14:paraId="77D857F8">
            <w:pPr>
              <w:snapToGrid w:val="0"/>
              <w:spacing w:line="400" w:lineRule="exact"/>
              <w:rPr>
                <w:rFonts w:ascii="宋体" w:hAnsi="宋体" w:cs="微软雅黑"/>
                <w:szCs w:val="21"/>
              </w:rPr>
            </w:pPr>
          </w:p>
        </w:tc>
        <w:tc>
          <w:tcPr>
            <w:tcW w:w="2018" w:type="dxa"/>
            <w:vAlign w:val="center"/>
          </w:tcPr>
          <w:p w14:paraId="56E5909E">
            <w:pPr>
              <w:snapToGrid w:val="0"/>
              <w:spacing w:line="400" w:lineRule="exact"/>
              <w:rPr>
                <w:rFonts w:ascii="宋体" w:hAnsi="宋体" w:cs="微软雅黑"/>
                <w:szCs w:val="21"/>
              </w:rPr>
            </w:pPr>
          </w:p>
        </w:tc>
      </w:tr>
      <w:tr w14:paraId="2FD0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28DFD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14:paraId="2977BF95">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14:paraId="628F7E3B">
            <w:pPr>
              <w:jc w:val="center"/>
              <w:rPr>
                <w:szCs w:val="21"/>
              </w:rPr>
            </w:pPr>
          </w:p>
        </w:tc>
        <w:tc>
          <w:tcPr>
            <w:tcW w:w="1560" w:type="dxa"/>
            <w:vAlign w:val="center"/>
          </w:tcPr>
          <w:p w14:paraId="1269F9E3">
            <w:pPr>
              <w:snapToGrid w:val="0"/>
              <w:spacing w:line="400" w:lineRule="exact"/>
              <w:rPr>
                <w:rFonts w:ascii="宋体" w:hAnsi="宋体" w:cs="微软雅黑"/>
                <w:szCs w:val="21"/>
              </w:rPr>
            </w:pPr>
          </w:p>
        </w:tc>
        <w:tc>
          <w:tcPr>
            <w:tcW w:w="2018" w:type="dxa"/>
            <w:vAlign w:val="center"/>
          </w:tcPr>
          <w:p w14:paraId="43547E76">
            <w:pPr>
              <w:snapToGrid w:val="0"/>
              <w:spacing w:line="400" w:lineRule="exact"/>
              <w:rPr>
                <w:rFonts w:ascii="宋体" w:hAnsi="宋体" w:cs="微软雅黑"/>
                <w:szCs w:val="21"/>
              </w:rPr>
            </w:pPr>
          </w:p>
        </w:tc>
      </w:tr>
      <w:tr w14:paraId="4F7B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DAAFA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13EDDC27">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14:paraId="5F50BEE1">
            <w:pPr>
              <w:jc w:val="center"/>
              <w:rPr>
                <w:szCs w:val="21"/>
              </w:rPr>
            </w:pPr>
          </w:p>
        </w:tc>
        <w:tc>
          <w:tcPr>
            <w:tcW w:w="1560" w:type="dxa"/>
            <w:vAlign w:val="center"/>
          </w:tcPr>
          <w:p w14:paraId="3E064D52">
            <w:pPr>
              <w:snapToGrid w:val="0"/>
              <w:spacing w:line="400" w:lineRule="exact"/>
              <w:rPr>
                <w:rFonts w:ascii="宋体" w:hAnsi="宋体" w:cs="微软雅黑"/>
                <w:szCs w:val="21"/>
              </w:rPr>
            </w:pPr>
          </w:p>
        </w:tc>
        <w:tc>
          <w:tcPr>
            <w:tcW w:w="2018" w:type="dxa"/>
            <w:vAlign w:val="center"/>
          </w:tcPr>
          <w:p w14:paraId="6C9D83B1">
            <w:pPr>
              <w:snapToGrid w:val="0"/>
              <w:spacing w:line="400" w:lineRule="exact"/>
              <w:rPr>
                <w:rFonts w:ascii="宋体" w:hAnsi="宋体" w:cs="微软雅黑"/>
                <w:szCs w:val="21"/>
              </w:rPr>
            </w:pPr>
          </w:p>
        </w:tc>
      </w:tr>
      <w:tr w14:paraId="13C9F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1E129B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14:paraId="259F50D0">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14:paraId="23D94AB9">
            <w:pPr>
              <w:jc w:val="center"/>
              <w:rPr>
                <w:szCs w:val="21"/>
              </w:rPr>
            </w:pPr>
          </w:p>
        </w:tc>
        <w:tc>
          <w:tcPr>
            <w:tcW w:w="1560" w:type="dxa"/>
            <w:tcBorders>
              <w:top w:val="double" w:color="auto" w:sz="4" w:space="0"/>
            </w:tcBorders>
            <w:vAlign w:val="center"/>
          </w:tcPr>
          <w:p w14:paraId="213CCD7D">
            <w:pPr>
              <w:snapToGrid w:val="0"/>
              <w:spacing w:line="400" w:lineRule="exact"/>
              <w:rPr>
                <w:rFonts w:ascii="宋体" w:hAnsi="宋体" w:cs="微软雅黑"/>
                <w:szCs w:val="21"/>
              </w:rPr>
            </w:pPr>
          </w:p>
        </w:tc>
        <w:tc>
          <w:tcPr>
            <w:tcW w:w="2018" w:type="dxa"/>
            <w:tcBorders>
              <w:top w:val="double" w:color="auto" w:sz="4" w:space="0"/>
            </w:tcBorders>
            <w:vAlign w:val="center"/>
          </w:tcPr>
          <w:p w14:paraId="1E345D80">
            <w:pPr>
              <w:snapToGrid w:val="0"/>
              <w:spacing w:line="400" w:lineRule="exact"/>
              <w:rPr>
                <w:rFonts w:ascii="宋体" w:hAnsi="宋体" w:cs="微软雅黑"/>
                <w:szCs w:val="21"/>
              </w:rPr>
            </w:pPr>
          </w:p>
        </w:tc>
      </w:tr>
      <w:tr w14:paraId="6DD5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245FD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F5E95D3">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6F853386">
            <w:pPr>
              <w:jc w:val="center"/>
              <w:rPr>
                <w:szCs w:val="21"/>
              </w:rPr>
            </w:pPr>
          </w:p>
        </w:tc>
        <w:tc>
          <w:tcPr>
            <w:tcW w:w="1560" w:type="dxa"/>
            <w:vAlign w:val="center"/>
          </w:tcPr>
          <w:p w14:paraId="4A446A0C">
            <w:pPr>
              <w:snapToGrid w:val="0"/>
              <w:spacing w:line="400" w:lineRule="exact"/>
              <w:rPr>
                <w:rFonts w:ascii="宋体" w:hAnsi="宋体" w:cs="微软雅黑"/>
                <w:szCs w:val="21"/>
              </w:rPr>
            </w:pPr>
          </w:p>
        </w:tc>
        <w:tc>
          <w:tcPr>
            <w:tcW w:w="2018" w:type="dxa"/>
            <w:vAlign w:val="center"/>
          </w:tcPr>
          <w:p w14:paraId="73A44F57">
            <w:pPr>
              <w:snapToGrid w:val="0"/>
              <w:spacing w:line="400" w:lineRule="exact"/>
              <w:rPr>
                <w:rFonts w:ascii="宋体" w:hAnsi="宋体" w:cs="微软雅黑"/>
                <w:szCs w:val="21"/>
              </w:rPr>
            </w:pPr>
          </w:p>
        </w:tc>
      </w:tr>
      <w:tr w14:paraId="4C02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81403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18B98B30">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2F613FFA">
            <w:pPr>
              <w:jc w:val="center"/>
              <w:rPr>
                <w:szCs w:val="21"/>
              </w:rPr>
            </w:pPr>
          </w:p>
        </w:tc>
        <w:tc>
          <w:tcPr>
            <w:tcW w:w="1560" w:type="dxa"/>
            <w:vAlign w:val="center"/>
          </w:tcPr>
          <w:p w14:paraId="0E62D148">
            <w:pPr>
              <w:snapToGrid w:val="0"/>
              <w:spacing w:line="400" w:lineRule="exact"/>
              <w:rPr>
                <w:rFonts w:ascii="宋体" w:hAnsi="宋体" w:cs="微软雅黑"/>
                <w:szCs w:val="21"/>
              </w:rPr>
            </w:pPr>
          </w:p>
        </w:tc>
        <w:tc>
          <w:tcPr>
            <w:tcW w:w="2018" w:type="dxa"/>
            <w:vAlign w:val="center"/>
          </w:tcPr>
          <w:p w14:paraId="7F100CDA">
            <w:pPr>
              <w:snapToGrid w:val="0"/>
              <w:spacing w:line="400" w:lineRule="exact"/>
              <w:rPr>
                <w:rFonts w:ascii="宋体" w:hAnsi="宋体" w:cs="微软雅黑"/>
                <w:szCs w:val="21"/>
              </w:rPr>
            </w:pPr>
          </w:p>
        </w:tc>
      </w:tr>
      <w:tr w14:paraId="16E4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FF345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791085E0">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5FE2D6C0">
            <w:pPr>
              <w:jc w:val="center"/>
              <w:rPr>
                <w:szCs w:val="21"/>
              </w:rPr>
            </w:pPr>
          </w:p>
        </w:tc>
        <w:tc>
          <w:tcPr>
            <w:tcW w:w="1560" w:type="dxa"/>
            <w:tcBorders>
              <w:top w:val="single" w:color="auto" w:sz="4" w:space="0"/>
            </w:tcBorders>
            <w:vAlign w:val="center"/>
          </w:tcPr>
          <w:p w14:paraId="6869355F">
            <w:pPr>
              <w:snapToGrid w:val="0"/>
              <w:spacing w:line="400" w:lineRule="exact"/>
              <w:rPr>
                <w:rFonts w:ascii="宋体" w:hAnsi="宋体" w:cs="微软雅黑"/>
                <w:szCs w:val="21"/>
              </w:rPr>
            </w:pPr>
          </w:p>
        </w:tc>
        <w:tc>
          <w:tcPr>
            <w:tcW w:w="2018" w:type="dxa"/>
            <w:tcBorders>
              <w:top w:val="single" w:color="auto" w:sz="4" w:space="0"/>
            </w:tcBorders>
            <w:vAlign w:val="center"/>
          </w:tcPr>
          <w:p w14:paraId="04F20198">
            <w:pPr>
              <w:snapToGrid w:val="0"/>
              <w:spacing w:line="400" w:lineRule="exact"/>
              <w:rPr>
                <w:rFonts w:ascii="宋体" w:hAnsi="宋体" w:cs="微软雅黑"/>
                <w:szCs w:val="21"/>
              </w:rPr>
            </w:pPr>
          </w:p>
        </w:tc>
      </w:tr>
      <w:tr w14:paraId="1AE9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A98CF6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1BEC3A5E">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2F555D39">
            <w:pPr>
              <w:jc w:val="center"/>
              <w:rPr>
                <w:szCs w:val="21"/>
              </w:rPr>
            </w:pPr>
          </w:p>
        </w:tc>
        <w:tc>
          <w:tcPr>
            <w:tcW w:w="1560" w:type="dxa"/>
            <w:vAlign w:val="center"/>
          </w:tcPr>
          <w:p w14:paraId="1538F907">
            <w:pPr>
              <w:snapToGrid w:val="0"/>
              <w:spacing w:line="400" w:lineRule="exact"/>
              <w:rPr>
                <w:rFonts w:ascii="宋体" w:hAnsi="宋体" w:cs="微软雅黑"/>
                <w:szCs w:val="21"/>
              </w:rPr>
            </w:pPr>
          </w:p>
        </w:tc>
        <w:tc>
          <w:tcPr>
            <w:tcW w:w="2018" w:type="dxa"/>
            <w:vAlign w:val="center"/>
          </w:tcPr>
          <w:p w14:paraId="118B7C41">
            <w:pPr>
              <w:snapToGrid w:val="0"/>
              <w:spacing w:line="400" w:lineRule="exact"/>
              <w:rPr>
                <w:rFonts w:ascii="宋体" w:hAnsi="宋体" w:cs="微软雅黑"/>
                <w:szCs w:val="21"/>
              </w:rPr>
            </w:pPr>
          </w:p>
        </w:tc>
      </w:tr>
      <w:tr w14:paraId="1D0A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A03123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3DB4EE1F">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31F037F9">
            <w:pPr>
              <w:jc w:val="center"/>
              <w:rPr>
                <w:szCs w:val="21"/>
              </w:rPr>
            </w:pPr>
          </w:p>
        </w:tc>
        <w:tc>
          <w:tcPr>
            <w:tcW w:w="1560" w:type="dxa"/>
            <w:vAlign w:val="center"/>
          </w:tcPr>
          <w:p w14:paraId="0CA46EAF">
            <w:pPr>
              <w:snapToGrid w:val="0"/>
              <w:spacing w:line="400" w:lineRule="exact"/>
              <w:rPr>
                <w:rFonts w:ascii="宋体" w:hAnsi="宋体" w:cs="微软雅黑"/>
                <w:szCs w:val="21"/>
              </w:rPr>
            </w:pPr>
          </w:p>
        </w:tc>
        <w:tc>
          <w:tcPr>
            <w:tcW w:w="2018" w:type="dxa"/>
            <w:vAlign w:val="center"/>
          </w:tcPr>
          <w:p w14:paraId="36943AD3">
            <w:pPr>
              <w:snapToGrid w:val="0"/>
              <w:spacing w:line="400" w:lineRule="exact"/>
              <w:rPr>
                <w:rFonts w:ascii="宋体" w:hAnsi="宋体" w:cs="微软雅黑"/>
                <w:szCs w:val="21"/>
              </w:rPr>
            </w:pPr>
          </w:p>
        </w:tc>
      </w:tr>
      <w:tr w14:paraId="7AD84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C32887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7A88CC2A">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3D600A3A">
            <w:pPr>
              <w:jc w:val="center"/>
              <w:rPr>
                <w:szCs w:val="21"/>
              </w:rPr>
            </w:pPr>
          </w:p>
        </w:tc>
        <w:tc>
          <w:tcPr>
            <w:tcW w:w="1560" w:type="dxa"/>
            <w:vAlign w:val="center"/>
          </w:tcPr>
          <w:p w14:paraId="4549C898">
            <w:pPr>
              <w:snapToGrid w:val="0"/>
              <w:spacing w:line="400" w:lineRule="exact"/>
              <w:rPr>
                <w:rFonts w:ascii="宋体" w:hAnsi="宋体" w:cs="微软雅黑"/>
                <w:szCs w:val="21"/>
              </w:rPr>
            </w:pPr>
          </w:p>
        </w:tc>
        <w:tc>
          <w:tcPr>
            <w:tcW w:w="2018" w:type="dxa"/>
            <w:vAlign w:val="center"/>
          </w:tcPr>
          <w:p w14:paraId="0B43CC05">
            <w:pPr>
              <w:snapToGrid w:val="0"/>
              <w:spacing w:line="400" w:lineRule="exact"/>
              <w:rPr>
                <w:rFonts w:ascii="宋体" w:hAnsi="宋体" w:cs="微软雅黑"/>
                <w:szCs w:val="21"/>
              </w:rPr>
            </w:pPr>
          </w:p>
        </w:tc>
      </w:tr>
      <w:tr w14:paraId="20A8E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F2A28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9A89E8B">
            <w:pPr>
              <w:pStyle w:val="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799B11D5">
            <w:pPr>
              <w:jc w:val="center"/>
              <w:rPr>
                <w:szCs w:val="21"/>
              </w:rPr>
            </w:pPr>
          </w:p>
        </w:tc>
        <w:tc>
          <w:tcPr>
            <w:tcW w:w="1560" w:type="dxa"/>
            <w:vAlign w:val="center"/>
          </w:tcPr>
          <w:p w14:paraId="7DA56367">
            <w:pPr>
              <w:snapToGrid w:val="0"/>
              <w:spacing w:line="400" w:lineRule="exact"/>
              <w:rPr>
                <w:rFonts w:ascii="宋体" w:hAnsi="宋体" w:cs="微软雅黑"/>
                <w:szCs w:val="21"/>
              </w:rPr>
            </w:pPr>
          </w:p>
        </w:tc>
        <w:tc>
          <w:tcPr>
            <w:tcW w:w="2018" w:type="dxa"/>
            <w:vAlign w:val="center"/>
          </w:tcPr>
          <w:p w14:paraId="0674C9B5">
            <w:pPr>
              <w:snapToGrid w:val="0"/>
              <w:spacing w:line="400" w:lineRule="exact"/>
              <w:rPr>
                <w:rFonts w:ascii="宋体" w:hAnsi="宋体" w:cs="微软雅黑"/>
                <w:szCs w:val="21"/>
              </w:rPr>
            </w:pPr>
          </w:p>
        </w:tc>
      </w:tr>
      <w:tr w14:paraId="2047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838554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203A3F39">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7618DADC">
            <w:pPr>
              <w:jc w:val="center"/>
              <w:rPr>
                <w:szCs w:val="21"/>
              </w:rPr>
            </w:pPr>
          </w:p>
        </w:tc>
        <w:tc>
          <w:tcPr>
            <w:tcW w:w="1560" w:type="dxa"/>
            <w:vAlign w:val="center"/>
          </w:tcPr>
          <w:p w14:paraId="31D4EAEE">
            <w:pPr>
              <w:snapToGrid w:val="0"/>
              <w:spacing w:line="400" w:lineRule="exact"/>
              <w:rPr>
                <w:rFonts w:ascii="宋体" w:hAnsi="宋体" w:cs="微软雅黑"/>
                <w:szCs w:val="21"/>
              </w:rPr>
            </w:pPr>
          </w:p>
        </w:tc>
        <w:tc>
          <w:tcPr>
            <w:tcW w:w="2018" w:type="dxa"/>
            <w:vAlign w:val="center"/>
          </w:tcPr>
          <w:p w14:paraId="397A3A67">
            <w:pPr>
              <w:snapToGrid w:val="0"/>
              <w:spacing w:line="400" w:lineRule="exact"/>
              <w:rPr>
                <w:rFonts w:ascii="宋体" w:hAnsi="宋体" w:cs="微软雅黑"/>
                <w:szCs w:val="21"/>
              </w:rPr>
            </w:pPr>
          </w:p>
        </w:tc>
      </w:tr>
      <w:tr w14:paraId="63AC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FB6BB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5AB5CB25">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472ADF4F">
            <w:pPr>
              <w:jc w:val="center"/>
              <w:rPr>
                <w:szCs w:val="21"/>
              </w:rPr>
            </w:pPr>
          </w:p>
        </w:tc>
        <w:tc>
          <w:tcPr>
            <w:tcW w:w="1560" w:type="dxa"/>
            <w:vAlign w:val="center"/>
          </w:tcPr>
          <w:p w14:paraId="0965DBA8">
            <w:pPr>
              <w:snapToGrid w:val="0"/>
              <w:spacing w:line="400" w:lineRule="exact"/>
              <w:rPr>
                <w:rFonts w:ascii="宋体" w:hAnsi="宋体" w:cs="微软雅黑"/>
                <w:szCs w:val="21"/>
              </w:rPr>
            </w:pPr>
          </w:p>
        </w:tc>
        <w:tc>
          <w:tcPr>
            <w:tcW w:w="2018" w:type="dxa"/>
            <w:vAlign w:val="center"/>
          </w:tcPr>
          <w:p w14:paraId="689F4CB2">
            <w:pPr>
              <w:snapToGrid w:val="0"/>
              <w:spacing w:line="400" w:lineRule="exact"/>
              <w:rPr>
                <w:rFonts w:ascii="宋体" w:hAnsi="宋体" w:cs="微软雅黑"/>
                <w:szCs w:val="21"/>
              </w:rPr>
            </w:pPr>
          </w:p>
        </w:tc>
      </w:tr>
      <w:tr w14:paraId="16A0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BC370A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14:paraId="25C9A156">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0337E1DF">
            <w:pPr>
              <w:jc w:val="center"/>
              <w:rPr>
                <w:szCs w:val="21"/>
              </w:rPr>
            </w:pPr>
          </w:p>
        </w:tc>
        <w:tc>
          <w:tcPr>
            <w:tcW w:w="1560" w:type="dxa"/>
            <w:vAlign w:val="center"/>
          </w:tcPr>
          <w:p w14:paraId="50ED8A39">
            <w:pPr>
              <w:snapToGrid w:val="0"/>
              <w:spacing w:line="400" w:lineRule="exact"/>
              <w:rPr>
                <w:rFonts w:ascii="宋体" w:hAnsi="宋体" w:cs="微软雅黑"/>
                <w:szCs w:val="21"/>
              </w:rPr>
            </w:pPr>
          </w:p>
        </w:tc>
        <w:tc>
          <w:tcPr>
            <w:tcW w:w="2018" w:type="dxa"/>
            <w:vAlign w:val="center"/>
          </w:tcPr>
          <w:p w14:paraId="299E567D">
            <w:pPr>
              <w:snapToGrid w:val="0"/>
              <w:spacing w:line="400" w:lineRule="exact"/>
              <w:rPr>
                <w:rFonts w:ascii="宋体" w:hAnsi="宋体" w:cs="微软雅黑"/>
                <w:szCs w:val="21"/>
              </w:rPr>
            </w:pPr>
          </w:p>
        </w:tc>
      </w:tr>
    </w:tbl>
    <w:p w14:paraId="2C309F38">
      <w:pPr>
        <w:tabs>
          <w:tab w:val="left" w:pos="1260"/>
        </w:tabs>
        <w:autoSpaceDE w:val="0"/>
        <w:autoSpaceDN w:val="0"/>
        <w:adjustRightInd w:val="0"/>
        <w:spacing w:line="360" w:lineRule="auto"/>
        <w:ind w:left="424" w:leftChars="202"/>
        <w:contextualSpacing/>
        <w:rPr>
          <w:rFonts w:ascii="楷体" w:hAnsi="楷体" w:eastAsia="楷体"/>
          <w:sz w:val="24"/>
          <w:szCs w:val="24"/>
        </w:rPr>
      </w:pPr>
    </w:p>
    <w:p w14:paraId="24886ED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03EE2328">
      <w:pPr>
        <w:pStyle w:val="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17EDC52F">
      <w:pPr>
        <w:pStyle w:val="6"/>
        <w:spacing w:line="360" w:lineRule="auto"/>
        <w:jc w:val="center"/>
        <w:rPr>
          <w:rFonts w:asciiTheme="majorEastAsia" w:hAnsiTheme="majorEastAsia" w:eastAsiaTheme="majorEastAsia"/>
          <w:b/>
          <w:snapToGrid w:val="0"/>
          <w:kern w:val="0"/>
          <w:sz w:val="28"/>
          <w:szCs w:val="28"/>
        </w:rPr>
      </w:pPr>
    </w:p>
    <w:p w14:paraId="151E73F4">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74EFC4">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1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A76F2F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FC702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B1A8A8E">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1ED383">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96424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ABD16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3FC8BAD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ECE9CC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7C1BED4E">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25812ABC">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6137BEA">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82CC137">
            <w:pPr>
              <w:autoSpaceDE w:val="0"/>
              <w:autoSpaceDN w:val="0"/>
              <w:adjustRightInd w:val="0"/>
              <w:spacing w:line="480" w:lineRule="exact"/>
              <w:ind w:firstLine="240"/>
              <w:rPr>
                <w:rFonts w:cs="宋体" w:asciiTheme="minorEastAsia" w:hAnsiTheme="minorEastAsia"/>
                <w:szCs w:val="21"/>
                <w:lang w:val="zh-CN"/>
              </w:rPr>
            </w:pPr>
          </w:p>
        </w:tc>
      </w:tr>
      <w:tr w14:paraId="65495D05">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98685D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04CDE33E">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5F4B5A66">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86CA36A">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7888D9BF">
            <w:pPr>
              <w:autoSpaceDE w:val="0"/>
              <w:autoSpaceDN w:val="0"/>
              <w:adjustRightInd w:val="0"/>
              <w:spacing w:line="480" w:lineRule="exact"/>
              <w:ind w:firstLine="240"/>
              <w:rPr>
                <w:rFonts w:cs="宋体" w:asciiTheme="minorEastAsia" w:hAnsiTheme="minorEastAsia"/>
                <w:szCs w:val="21"/>
                <w:lang w:val="zh-CN"/>
              </w:rPr>
            </w:pPr>
          </w:p>
        </w:tc>
      </w:tr>
    </w:tbl>
    <w:p w14:paraId="36A6F7E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732EE0D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14:paraId="220BC28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047B908D">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1ED7E7C">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11CA8DCF">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14:paraId="0308034B">
      <w:pPr>
        <w:autoSpaceDE w:val="0"/>
        <w:autoSpaceDN w:val="0"/>
        <w:adjustRightInd w:val="0"/>
        <w:spacing w:line="360" w:lineRule="auto"/>
        <w:rPr>
          <w:rFonts w:ascii="宋体" w:cs="宋体"/>
          <w:sz w:val="24"/>
          <w:lang w:val="zh-CN"/>
        </w:rPr>
      </w:pPr>
    </w:p>
    <w:p w14:paraId="55206F25">
      <w:pPr>
        <w:autoSpaceDE w:val="0"/>
        <w:autoSpaceDN w:val="0"/>
        <w:adjustRightInd w:val="0"/>
        <w:spacing w:line="360" w:lineRule="auto"/>
        <w:rPr>
          <w:rFonts w:ascii="宋体" w:cs="宋体"/>
          <w:sz w:val="24"/>
          <w:lang w:val="zh-CN"/>
        </w:rPr>
      </w:pPr>
    </w:p>
    <w:p w14:paraId="16C099C0">
      <w:pPr>
        <w:autoSpaceDE w:val="0"/>
        <w:autoSpaceDN w:val="0"/>
        <w:adjustRightInd w:val="0"/>
        <w:spacing w:line="360" w:lineRule="auto"/>
        <w:rPr>
          <w:rFonts w:ascii="宋体" w:cs="宋体"/>
          <w:sz w:val="24"/>
          <w:lang w:val="zh-CN"/>
        </w:rPr>
      </w:pPr>
    </w:p>
    <w:p w14:paraId="2D606FFE">
      <w:pPr>
        <w:autoSpaceDE w:val="0"/>
        <w:autoSpaceDN w:val="0"/>
        <w:adjustRightInd w:val="0"/>
        <w:spacing w:line="360" w:lineRule="auto"/>
        <w:rPr>
          <w:rFonts w:ascii="宋体" w:cs="宋体"/>
          <w:sz w:val="24"/>
          <w:lang w:val="zh-CN"/>
        </w:rPr>
      </w:pPr>
    </w:p>
    <w:p w14:paraId="0869B086">
      <w:pPr>
        <w:autoSpaceDE w:val="0"/>
        <w:autoSpaceDN w:val="0"/>
        <w:adjustRightInd w:val="0"/>
        <w:spacing w:line="360" w:lineRule="auto"/>
        <w:rPr>
          <w:rFonts w:ascii="宋体" w:cs="宋体"/>
          <w:sz w:val="24"/>
          <w:lang w:val="zh-CN"/>
        </w:rPr>
      </w:pPr>
    </w:p>
    <w:p w14:paraId="0599FEDC">
      <w:pPr>
        <w:autoSpaceDE w:val="0"/>
        <w:autoSpaceDN w:val="0"/>
        <w:adjustRightInd w:val="0"/>
        <w:spacing w:line="360" w:lineRule="auto"/>
        <w:rPr>
          <w:rFonts w:ascii="宋体" w:cs="宋体"/>
          <w:sz w:val="24"/>
          <w:lang w:val="zh-CN"/>
        </w:rPr>
      </w:pPr>
    </w:p>
    <w:p w14:paraId="54FDF69A">
      <w:pPr>
        <w:autoSpaceDE w:val="0"/>
        <w:autoSpaceDN w:val="0"/>
        <w:adjustRightInd w:val="0"/>
        <w:spacing w:line="360" w:lineRule="auto"/>
        <w:rPr>
          <w:rFonts w:cs="黑体" w:asciiTheme="minorEastAsia" w:hAnsiTheme="minorEastAsia"/>
          <w:b/>
          <w:bCs/>
          <w:sz w:val="44"/>
          <w:szCs w:val="44"/>
          <w:lang w:val="zh-CN"/>
        </w:rPr>
      </w:pPr>
    </w:p>
    <w:p w14:paraId="560C72B4">
      <w:pPr>
        <w:pStyle w:val="2"/>
        <w:rPr>
          <w:lang w:val="zh-CN"/>
        </w:rPr>
      </w:pPr>
    </w:p>
    <w:p w14:paraId="0EB52832">
      <w:pPr>
        <w:pStyle w:val="2"/>
        <w:ind w:left="0" w:leftChars="0" w:firstLine="0" w:firstLineChars="0"/>
        <w:rPr>
          <w:lang w:val="zh-CN"/>
        </w:rPr>
      </w:pPr>
    </w:p>
    <w:p w14:paraId="2E38B229">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64CC5988">
      <w:pPr>
        <w:pStyle w:val="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7322B741">
      <w:pPr>
        <w:pStyle w:val="6"/>
        <w:spacing w:line="360" w:lineRule="auto"/>
        <w:jc w:val="center"/>
        <w:rPr>
          <w:rFonts w:asciiTheme="majorEastAsia" w:hAnsiTheme="majorEastAsia" w:eastAsiaTheme="majorEastAsia"/>
          <w:b/>
          <w:snapToGrid w:val="0"/>
          <w:kern w:val="0"/>
          <w:sz w:val="28"/>
          <w:szCs w:val="28"/>
        </w:rPr>
      </w:pPr>
    </w:p>
    <w:p w14:paraId="03E09C86">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67B3F7F2">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14:paraId="387E7017">
      <w:pPr>
        <w:pStyle w:val="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14:paraId="33DFCD72">
      <w:pPr>
        <w:pStyle w:val="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14:paraId="2AF59D18">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14:paraId="59755785">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14:paraId="7D6E7101">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BF19824">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14:paraId="0B09E1B4">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14:paraId="3D73F329">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6533583E">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14:paraId="0384887F">
      <w:pPr>
        <w:pStyle w:val="1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7036DBC3">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9EAD61D">
      <w:pPr>
        <w:pStyle w:val="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cs="Arial" w:asciiTheme="minorEastAsia" w:hAnsiTheme="minorEastAsia" w:eastAsiaTheme="minorEastAsia"/>
          <w:sz w:val="21"/>
          <w:szCs w:val="21"/>
          <w:lang w:eastAsia="zh-CN"/>
        </w:rPr>
        <w:t>中华人民共和国政府采购法</w:t>
      </w:r>
      <w:r>
        <w:rPr>
          <w:rFonts w:hint="eastAsia" w:cs="Arial" w:asciiTheme="minorEastAsia" w:hAnsiTheme="minorEastAsia" w:eastAsiaTheme="minorEastAsia"/>
          <w:sz w:val="21"/>
          <w:szCs w:val="21"/>
        </w:rPr>
        <w:t>》第二十二条规定的条件；承诺如下：</w:t>
      </w:r>
    </w:p>
    <w:p w14:paraId="27AD2A25">
      <w:pPr>
        <w:pStyle w:val="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693C5DE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3FE4CF5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690164B0">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6F11DC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4E0C47E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14:paraId="0583AA4C">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1EB3D1D1">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454620C8">
      <w:pPr>
        <w:pStyle w:val="6"/>
        <w:adjustRightInd w:val="0"/>
        <w:snapToGrid w:val="0"/>
        <w:spacing w:line="360" w:lineRule="auto"/>
        <w:rPr>
          <w:rFonts w:asciiTheme="minorEastAsia" w:hAnsiTheme="minorEastAsia" w:eastAsiaTheme="minorEastAsia"/>
          <w:sz w:val="21"/>
          <w:szCs w:val="21"/>
        </w:rPr>
      </w:pPr>
    </w:p>
    <w:p w14:paraId="1D332D56">
      <w:pPr>
        <w:pStyle w:val="6"/>
        <w:adjustRightInd w:val="0"/>
        <w:snapToGrid w:val="0"/>
        <w:spacing w:line="360" w:lineRule="auto"/>
        <w:rPr>
          <w:rFonts w:asciiTheme="minorEastAsia" w:hAnsiTheme="minorEastAsia" w:eastAsiaTheme="minorEastAsia"/>
          <w:sz w:val="21"/>
          <w:szCs w:val="21"/>
        </w:rPr>
      </w:pPr>
    </w:p>
    <w:p w14:paraId="1164A8EF">
      <w:pPr>
        <w:pStyle w:val="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14:paraId="35AAFF03">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14:paraId="34B4B463">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14:paraId="1085875A">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14:paraId="644166CE">
      <w:pPr>
        <w:adjustRightInd w:val="0"/>
        <w:snapToGrid w:val="0"/>
        <w:spacing w:line="360" w:lineRule="auto"/>
        <w:rPr>
          <w:rFonts w:cs="宋体" w:asciiTheme="minorEastAsia" w:hAnsiTheme="minorEastAsia"/>
          <w:szCs w:val="21"/>
          <w:u w:val="single"/>
        </w:rPr>
      </w:pPr>
    </w:p>
    <w:p w14:paraId="5087543E">
      <w:pPr>
        <w:adjustRightInd w:val="0"/>
        <w:snapToGrid w:val="0"/>
        <w:spacing w:line="360" w:lineRule="auto"/>
        <w:rPr>
          <w:rFonts w:cs="宋体" w:asciiTheme="minorEastAsia" w:hAnsiTheme="minorEastAsia"/>
          <w:szCs w:val="21"/>
          <w:u w:val="single"/>
        </w:rPr>
      </w:pPr>
    </w:p>
    <w:p w14:paraId="3C52E3BE">
      <w:pPr>
        <w:adjustRightInd w:val="0"/>
        <w:snapToGrid w:val="0"/>
        <w:spacing w:line="360" w:lineRule="auto"/>
        <w:rPr>
          <w:rFonts w:cs="宋体" w:asciiTheme="minorEastAsia" w:hAnsiTheme="minorEastAsia"/>
          <w:szCs w:val="21"/>
          <w:u w:val="single"/>
        </w:rPr>
      </w:pPr>
    </w:p>
    <w:p w14:paraId="41D06EFE">
      <w:pPr>
        <w:adjustRightInd w:val="0"/>
        <w:snapToGrid w:val="0"/>
        <w:spacing w:line="360" w:lineRule="auto"/>
        <w:rPr>
          <w:rFonts w:cs="宋体" w:asciiTheme="minorEastAsia" w:hAnsiTheme="minorEastAsia"/>
          <w:szCs w:val="21"/>
          <w:u w:val="single"/>
        </w:rPr>
      </w:pPr>
    </w:p>
    <w:p w14:paraId="5C5F8BEA">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1EC544D2">
      <w:pPr>
        <w:adjustRightInd w:val="0"/>
        <w:snapToGrid w:val="0"/>
        <w:spacing w:line="360" w:lineRule="auto"/>
        <w:ind w:firstLine="4305" w:firstLineChars="2050"/>
        <w:rPr>
          <w:rFonts w:cs="宋体" w:asciiTheme="minorEastAsia" w:hAnsiTheme="minorEastAsia"/>
          <w:szCs w:val="21"/>
        </w:rPr>
      </w:pPr>
    </w:p>
    <w:p w14:paraId="2AC882BD">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0EAF7EB4">
      <w:pPr>
        <w:adjustRightInd w:val="0"/>
        <w:snapToGrid w:val="0"/>
        <w:spacing w:line="360" w:lineRule="auto"/>
        <w:ind w:firstLine="4305" w:firstLineChars="2050"/>
        <w:rPr>
          <w:rFonts w:cs="宋体" w:asciiTheme="minorEastAsia" w:hAnsiTheme="minorEastAsia"/>
          <w:szCs w:val="21"/>
        </w:rPr>
      </w:pPr>
    </w:p>
    <w:p w14:paraId="33ADEB7F">
      <w:pPr>
        <w:adjustRightInd w:val="0"/>
        <w:snapToGrid w:val="0"/>
        <w:spacing w:line="360" w:lineRule="auto"/>
        <w:rPr>
          <w:rFonts w:cs="宋体" w:asciiTheme="minorEastAsia" w:hAnsiTheme="minorEastAsia"/>
          <w:szCs w:val="21"/>
        </w:rPr>
      </w:pPr>
    </w:p>
    <w:p w14:paraId="427EB485">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37CA801">
      <w:pPr>
        <w:pStyle w:val="21"/>
        <w:spacing w:line="480" w:lineRule="auto"/>
        <w:ind w:firstLine="0" w:firstLineChars="0"/>
        <w:jc w:val="left"/>
        <w:rPr>
          <w:rFonts w:asciiTheme="minorEastAsia" w:hAnsiTheme="minorEastAsia"/>
          <w:sz w:val="21"/>
          <w:szCs w:val="21"/>
        </w:rPr>
      </w:pPr>
    </w:p>
    <w:p w14:paraId="31B06FBC">
      <w:pPr>
        <w:pStyle w:val="2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3643E216">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79DD4FAB">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5A3D4EA">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57855B46">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23EF7E4">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22367392">
      <w:pPr>
        <w:pStyle w:val="21"/>
        <w:spacing w:line="480" w:lineRule="auto"/>
        <w:ind w:firstLine="472" w:firstLineChars="225"/>
        <w:jc w:val="left"/>
        <w:rPr>
          <w:rFonts w:asciiTheme="minorEastAsia" w:hAnsiTheme="minorEastAsia"/>
          <w:sz w:val="21"/>
          <w:szCs w:val="21"/>
        </w:rPr>
      </w:pPr>
    </w:p>
    <w:p w14:paraId="2A45093A">
      <w:pPr>
        <w:pStyle w:val="21"/>
        <w:spacing w:line="480" w:lineRule="auto"/>
        <w:ind w:firstLine="472" w:firstLineChars="225"/>
        <w:jc w:val="left"/>
        <w:rPr>
          <w:rFonts w:asciiTheme="minorEastAsia" w:hAnsiTheme="minorEastAsia"/>
          <w:sz w:val="21"/>
          <w:szCs w:val="21"/>
        </w:rPr>
      </w:pPr>
    </w:p>
    <w:p w14:paraId="171E1A07">
      <w:pPr>
        <w:pStyle w:val="2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9A810AF">
      <w:pPr>
        <w:pStyle w:val="21"/>
        <w:spacing w:line="480" w:lineRule="auto"/>
        <w:ind w:left="-538" w:leftChars="-256" w:firstLine="539" w:firstLineChars="257"/>
        <w:jc w:val="center"/>
        <w:rPr>
          <w:rFonts w:asciiTheme="minorEastAsia" w:hAnsiTheme="minorEastAsia"/>
          <w:bCs/>
          <w:sz w:val="21"/>
          <w:szCs w:val="21"/>
        </w:rPr>
      </w:pPr>
    </w:p>
    <w:p w14:paraId="713E947A">
      <w:pPr>
        <w:autoSpaceDE w:val="0"/>
        <w:autoSpaceDN w:val="0"/>
        <w:adjustRightInd w:val="0"/>
        <w:spacing w:line="360" w:lineRule="auto"/>
        <w:ind w:right="-11"/>
        <w:rPr>
          <w:rFonts w:cs="宋体" w:asciiTheme="minorEastAsia" w:hAnsiTheme="minorEastAsia"/>
          <w:szCs w:val="21"/>
          <w:lang w:val="zh-CN"/>
        </w:rPr>
      </w:pPr>
    </w:p>
    <w:p w14:paraId="65A11928">
      <w:pPr>
        <w:autoSpaceDE w:val="0"/>
        <w:autoSpaceDN w:val="0"/>
        <w:adjustRightInd w:val="0"/>
        <w:spacing w:line="360" w:lineRule="auto"/>
        <w:ind w:right="-11"/>
        <w:rPr>
          <w:rFonts w:cs="宋体" w:asciiTheme="minorEastAsia" w:hAnsiTheme="minorEastAsia"/>
          <w:szCs w:val="21"/>
          <w:lang w:val="zh-CN"/>
        </w:rPr>
      </w:pPr>
    </w:p>
    <w:p w14:paraId="3581FA11">
      <w:pPr>
        <w:autoSpaceDE w:val="0"/>
        <w:autoSpaceDN w:val="0"/>
        <w:adjustRightInd w:val="0"/>
        <w:spacing w:line="360" w:lineRule="auto"/>
        <w:ind w:right="-11"/>
        <w:rPr>
          <w:rFonts w:cs="宋体" w:asciiTheme="minorEastAsia" w:hAnsiTheme="minorEastAsia"/>
          <w:szCs w:val="21"/>
          <w:lang w:val="zh-CN"/>
        </w:rPr>
      </w:pPr>
    </w:p>
    <w:p w14:paraId="470B531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414CE07D">
      <w:pPr>
        <w:pStyle w:val="2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52EBA377">
      <w:pPr>
        <w:pStyle w:val="23"/>
        <w:spacing w:line="480" w:lineRule="auto"/>
        <w:rPr>
          <w:rFonts w:cs="Arial" w:asciiTheme="minorEastAsia" w:hAnsiTheme="minorEastAsia"/>
          <w:sz w:val="21"/>
          <w:szCs w:val="21"/>
        </w:rPr>
      </w:pPr>
    </w:p>
    <w:p w14:paraId="65C4190A">
      <w:pPr>
        <w:rPr>
          <w:szCs w:val="21"/>
        </w:rPr>
      </w:pPr>
    </w:p>
    <w:p w14:paraId="563D7F58">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01DF3E50">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7B011348">
      <w:pPr>
        <w:spacing w:line="480" w:lineRule="exact"/>
        <w:jc w:val="center"/>
        <w:rPr>
          <w:rFonts w:ascii="宋体" w:hAnsi="宋体"/>
          <w:b/>
          <w:bCs/>
          <w:sz w:val="36"/>
          <w:szCs w:val="36"/>
        </w:rPr>
      </w:pPr>
    </w:p>
    <w:p w14:paraId="04D8321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14:paraId="0D4987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1887021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AB95D7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5FC4DA36">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2E8812CE">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w:t>
      </w:r>
      <w:r>
        <w:rPr>
          <w:rFonts w:hint="eastAsia" w:cs="Arial" w:asciiTheme="minorEastAsia" w:hAnsiTheme="minorEastAsia"/>
          <w:szCs w:val="21"/>
          <w:lang w:val="en-US" w:eastAsia="zh-CN"/>
        </w:rPr>
        <w:t>公</w:t>
      </w:r>
      <w:r>
        <w:rPr>
          <w:rFonts w:hint="eastAsia" w:cs="Arial" w:asciiTheme="minorEastAsia" w:hAnsiTheme="minorEastAsia"/>
          <w:szCs w:val="21"/>
        </w:rPr>
        <w:t>章）</w:t>
      </w:r>
    </w:p>
    <w:p w14:paraId="2CFA0D38">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w:t>
      </w:r>
      <w:r>
        <w:rPr>
          <w:rFonts w:hint="eastAsia" w:asciiTheme="minorEastAsia" w:hAnsiTheme="minorEastAsia"/>
          <w:szCs w:val="21"/>
          <w:lang w:val="en-US" w:eastAsia="zh-CN"/>
        </w:rPr>
        <w:t>公</w:t>
      </w:r>
      <w:r>
        <w:rPr>
          <w:rFonts w:hint="eastAsia" w:asciiTheme="minorEastAsia" w:hAnsiTheme="minorEastAsia"/>
          <w:szCs w:val="21"/>
        </w:rPr>
        <w:t>章）</w:t>
      </w:r>
    </w:p>
    <w:p w14:paraId="02F1C8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9C9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742AA27">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40A82C75">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2ACA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5F98C076">
            <w:pPr>
              <w:jc w:val="center"/>
              <w:rPr>
                <w:rFonts w:asciiTheme="minorEastAsia" w:hAnsiTheme="minorEastAsia"/>
                <w:szCs w:val="21"/>
              </w:rPr>
            </w:pPr>
            <w:r>
              <w:rPr>
                <w:rFonts w:hint="eastAsia" w:asciiTheme="minorEastAsia" w:hAnsiTheme="minorEastAsia"/>
                <w:szCs w:val="21"/>
              </w:rPr>
              <w:t>法定代表人（单位负责人）授权代表身份证</w:t>
            </w:r>
          </w:p>
          <w:p w14:paraId="2B6169FE">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0B21C47F">
            <w:pPr>
              <w:jc w:val="center"/>
              <w:rPr>
                <w:rFonts w:asciiTheme="minorEastAsia" w:hAnsiTheme="minorEastAsia"/>
                <w:szCs w:val="21"/>
              </w:rPr>
            </w:pPr>
            <w:r>
              <w:rPr>
                <w:rFonts w:hint="eastAsia" w:asciiTheme="minorEastAsia" w:hAnsiTheme="minorEastAsia"/>
                <w:szCs w:val="21"/>
              </w:rPr>
              <w:t>法定代表人（单位负责人）授权代表身份证</w:t>
            </w:r>
          </w:p>
          <w:p w14:paraId="0AA07D80">
            <w:pPr>
              <w:jc w:val="center"/>
              <w:rPr>
                <w:rFonts w:asciiTheme="minorEastAsia" w:hAnsiTheme="minorEastAsia"/>
                <w:szCs w:val="21"/>
              </w:rPr>
            </w:pPr>
            <w:r>
              <w:rPr>
                <w:rFonts w:hint="eastAsia" w:asciiTheme="minorEastAsia" w:hAnsiTheme="minorEastAsia"/>
                <w:szCs w:val="21"/>
              </w:rPr>
              <w:t>（反面）</w:t>
            </w:r>
          </w:p>
        </w:tc>
      </w:tr>
    </w:tbl>
    <w:p w14:paraId="0A53C865">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14:paraId="4939494D">
      <w:pPr>
        <w:autoSpaceDE w:val="0"/>
        <w:autoSpaceDN w:val="0"/>
        <w:snapToGrid w:val="0"/>
        <w:spacing w:line="360" w:lineRule="auto"/>
        <w:jc w:val="center"/>
        <w:rPr>
          <w:rFonts w:ascii="宋体" w:hAnsi="宋体"/>
          <w:b/>
          <w:bCs/>
          <w:sz w:val="24"/>
          <w:szCs w:val="24"/>
        </w:rPr>
      </w:pPr>
    </w:p>
    <w:p w14:paraId="0132FBF8">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63A8E51A">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中华人民共和国政府采购法</w:t>
      </w:r>
      <w:r>
        <w:rPr>
          <w:rFonts w:ascii="宋体" w:hAnsi="宋体" w:eastAsia="宋体" w:cs="宋体"/>
          <w:szCs w:val="21"/>
          <w:lang w:val="zh-CN"/>
        </w:rPr>
        <w:t>》等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55068A3D">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092D35BE">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62BFD66A">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三、除因不可抗力或磋商文件认可的情形以外，成交后不与采购人签订合同；</w:t>
      </w:r>
    </w:p>
    <w:p w14:paraId="5510A48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2278722F">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五、法律法规及本磋商文件规定的其他严重违法行为。</w:t>
      </w:r>
    </w:p>
    <w:p w14:paraId="5E1FF3A9">
      <w:pPr>
        <w:rPr>
          <w:sz w:val="28"/>
          <w:szCs w:val="28"/>
          <w:u w:val="single"/>
        </w:rPr>
      </w:pPr>
    </w:p>
    <w:p w14:paraId="5A8FF50D">
      <w:pPr>
        <w:rPr>
          <w:sz w:val="28"/>
          <w:szCs w:val="28"/>
          <w:u w:val="single"/>
        </w:rPr>
      </w:pPr>
    </w:p>
    <w:p w14:paraId="16025E02">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58A724DB">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31810EBF">
      <w:pPr>
        <w:autoSpaceDE w:val="0"/>
        <w:autoSpaceDN w:val="0"/>
        <w:adjustRightInd w:val="0"/>
        <w:spacing w:line="360" w:lineRule="auto"/>
        <w:jc w:val="center"/>
        <w:rPr>
          <w:rFonts w:ascii="宋体" w:cs="宋体"/>
          <w:szCs w:val="21"/>
          <w:lang w:val="zh-CN"/>
        </w:rPr>
      </w:pPr>
    </w:p>
    <w:p w14:paraId="01A0C1EA">
      <w:pPr>
        <w:autoSpaceDE w:val="0"/>
        <w:autoSpaceDN w:val="0"/>
        <w:adjustRightInd w:val="0"/>
        <w:spacing w:line="360" w:lineRule="auto"/>
        <w:ind w:right="-11"/>
        <w:rPr>
          <w:rFonts w:ascii="宋体" w:cs="宋体"/>
          <w:szCs w:val="21"/>
          <w:lang w:val="zh-CN"/>
        </w:rPr>
      </w:pPr>
    </w:p>
    <w:p w14:paraId="489EA9D5">
      <w:pPr>
        <w:autoSpaceDE w:val="0"/>
        <w:autoSpaceDN w:val="0"/>
        <w:adjustRightInd w:val="0"/>
        <w:spacing w:line="360" w:lineRule="auto"/>
        <w:jc w:val="center"/>
        <w:rPr>
          <w:rFonts w:cs="宋体" w:asciiTheme="minorEastAsia" w:hAnsiTheme="minorEastAsia"/>
          <w:sz w:val="24"/>
          <w:szCs w:val="24"/>
          <w:lang w:val="zh-CN"/>
        </w:rPr>
      </w:pPr>
    </w:p>
    <w:p w14:paraId="3D540050">
      <w:pPr>
        <w:autoSpaceDE w:val="0"/>
        <w:autoSpaceDN w:val="0"/>
        <w:adjustRightInd w:val="0"/>
        <w:spacing w:line="360" w:lineRule="auto"/>
        <w:jc w:val="center"/>
        <w:rPr>
          <w:rFonts w:cs="宋体" w:asciiTheme="minorEastAsia" w:hAnsiTheme="minorEastAsia"/>
          <w:sz w:val="24"/>
          <w:szCs w:val="24"/>
          <w:lang w:val="zh-CN"/>
        </w:rPr>
      </w:pPr>
    </w:p>
    <w:p w14:paraId="3873D6A0">
      <w:pPr>
        <w:autoSpaceDE w:val="0"/>
        <w:autoSpaceDN w:val="0"/>
        <w:adjustRightInd w:val="0"/>
        <w:spacing w:line="360" w:lineRule="auto"/>
        <w:jc w:val="center"/>
        <w:rPr>
          <w:rFonts w:cs="宋体" w:asciiTheme="minorEastAsia" w:hAnsiTheme="minorEastAsia"/>
          <w:sz w:val="24"/>
          <w:szCs w:val="24"/>
          <w:lang w:val="zh-CN"/>
        </w:rPr>
      </w:pPr>
    </w:p>
    <w:p w14:paraId="0F2ED88D">
      <w:pPr>
        <w:autoSpaceDE w:val="0"/>
        <w:autoSpaceDN w:val="0"/>
        <w:adjustRightInd w:val="0"/>
        <w:spacing w:line="360" w:lineRule="auto"/>
        <w:jc w:val="center"/>
        <w:rPr>
          <w:rFonts w:cs="宋体" w:asciiTheme="minorEastAsia" w:hAnsiTheme="minorEastAsia"/>
          <w:sz w:val="24"/>
          <w:szCs w:val="24"/>
          <w:lang w:val="zh-CN"/>
        </w:rPr>
      </w:pPr>
    </w:p>
    <w:p w14:paraId="2EA633C7">
      <w:pPr>
        <w:autoSpaceDE w:val="0"/>
        <w:autoSpaceDN w:val="0"/>
        <w:adjustRightInd w:val="0"/>
        <w:spacing w:line="360" w:lineRule="auto"/>
        <w:jc w:val="center"/>
        <w:rPr>
          <w:rFonts w:cs="宋体" w:asciiTheme="minorEastAsia" w:hAnsiTheme="minorEastAsia"/>
          <w:sz w:val="24"/>
          <w:szCs w:val="24"/>
          <w:lang w:val="zh-CN"/>
        </w:rPr>
      </w:pPr>
    </w:p>
    <w:p w14:paraId="6BE0BB0B">
      <w:pPr>
        <w:autoSpaceDE w:val="0"/>
        <w:autoSpaceDN w:val="0"/>
        <w:adjustRightInd w:val="0"/>
        <w:spacing w:line="360" w:lineRule="auto"/>
        <w:jc w:val="center"/>
        <w:rPr>
          <w:rFonts w:cs="宋体" w:asciiTheme="minorEastAsia" w:hAnsiTheme="minorEastAsia"/>
          <w:sz w:val="24"/>
          <w:szCs w:val="24"/>
          <w:lang w:val="zh-CN"/>
        </w:rPr>
      </w:pPr>
    </w:p>
    <w:p w14:paraId="4448B895">
      <w:pPr>
        <w:autoSpaceDE w:val="0"/>
        <w:autoSpaceDN w:val="0"/>
        <w:adjustRightInd w:val="0"/>
        <w:spacing w:line="360" w:lineRule="auto"/>
        <w:jc w:val="center"/>
        <w:rPr>
          <w:rFonts w:cs="宋体" w:asciiTheme="minorEastAsia" w:hAnsiTheme="minorEastAsia"/>
          <w:sz w:val="24"/>
          <w:szCs w:val="24"/>
          <w:lang w:val="zh-CN"/>
        </w:rPr>
      </w:pPr>
    </w:p>
    <w:p w14:paraId="4A4D5CDF">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14:paraId="7E2DDBD3">
      <w:pPr>
        <w:rPr>
          <w:rFonts w:cs="宋体" w:asciiTheme="minorEastAsia" w:hAnsiTheme="minorEastAsia"/>
          <w:szCs w:val="21"/>
          <w:lang w:val="zh-CN"/>
        </w:rPr>
      </w:pPr>
    </w:p>
    <w:p w14:paraId="201D2BB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501606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3709153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7B2332D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7C65935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56E9E7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C61836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w:t>
      </w:r>
      <w:r>
        <w:rPr>
          <w:rFonts w:hint="eastAsia" w:cs="宋体" w:asciiTheme="minorEastAsia" w:hAnsiTheme="minorEastAsia"/>
          <w:szCs w:val="21"/>
          <w:lang w:val="zh-CN"/>
        </w:rPr>
        <w:t>中华人民共和国政府采购法</w:t>
      </w:r>
      <w:r>
        <w:rPr>
          <w:rFonts w:cs="宋体" w:asciiTheme="minorEastAsia" w:hAnsiTheme="minorEastAsia"/>
          <w:szCs w:val="21"/>
          <w:lang w:val="zh-CN"/>
        </w:rPr>
        <w:t>》及相关法律法规，依法诚信经营，无条件遵守本次政府采购活动的各项规定，我单位（本人）郑重承诺，我单位（本人）符合《</w:t>
      </w:r>
      <w:r>
        <w:rPr>
          <w:rFonts w:hint="eastAsia" w:cs="宋体" w:asciiTheme="minorEastAsia" w:hAnsiTheme="minorEastAsia"/>
          <w:szCs w:val="21"/>
          <w:lang w:val="zh-CN"/>
        </w:rPr>
        <w:t>中华人民共和国政府采购法</w:t>
      </w:r>
      <w:r>
        <w:rPr>
          <w:rFonts w:cs="宋体" w:asciiTheme="minorEastAsia" w:hAnsiTheme="minorEastAsia"/>
          <w:szCs w:val="21"/>
          <w:lang w:val="zh-CN"/>
        </w:rPr>
        <w:t>》第二十二条规定和采购文件、本承诺书的条件：</w:t>
      </w:r>
    </w:p>
    <w:p w14:paraId="3B86F45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7408D4B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3332F9C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6C54C7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0931939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07DA1AF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52806BA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9815A2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6C1B4D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159556C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szCs w:val="21"/>
          <w:lang w:val="zh-CN"/>
        </w:rPr>
        <w:t>中华人民共和国政府采购法</w:t>
      </w:r>
      <w:r>
        <w:rPr>
          <w:rFonts w:cs="宋体" w:asciiTheme="minorEastAsia" w:hAnsiTheme="minorEastAsia"/>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95E06F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44412C9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00225D8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35167EB6">
      <w:pPr>
        <w:rPr>
          <w:rFonts w:cs="宋体" w:asciiTheme="minorEastAsia" w:hAnsiTheme="minorEastAsia"/>
          <w:szCs w:val="21"/>
          <w:lang w:val="zh-CN"/>
        </w:rPr>
      </w:pPr>
    </w:p>
    <w:p w14:paraId="395EC35E">
      <w:pPr>
        <w:rPr>
          <w:rFonts w:ascii="仿宋" w:hAnsi="仿宋" w:eastAsia="仿宋" w:cs="华文仿宋"/>
          <w:szCs w:val="21"/>
        </w:rPr>
      </w:pPr>
    </w:p>
    <w:p w14:paraId="312E37B3">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lang w:eastAsia="zh-CN"/>
        </w:rPr>
        <w:t>磋商</w:t>
      </w:r>
      <w:r>
        <w:rPr>
          <w:rFonts w:ascii="仿宋" w:hAnsi="仿宋" w:eastAsia="仿宋" w:cs="华文仿宋"/>
          <w:szCs w:val="21"/>
        </w:rPr>
        <w:t>文件中按此模板提供承诺函，未提供视为未实质性响应</w:t>
      </w:r>
      <w:r>
        <w:rPr>
          <w:rFonts w:hint="eastAsia" w:ascii="仿宋" w:hAnsi="仿宋" w:eastAsia="仿宋" w:cs="华文仿宋"/>
          <w:szCs w:val="21"/>
          <w:lang w:eastAsia="zh-CN"/>
        </w:rPr>
        <w:t>磋商</w:t>
      </w:r>
      <w:r>
        <w:rPr>
          <w:rFonts w:ascii="仿宋" w:hAnsi="仿宋" w:eastAsia="仿宋" w:cs="华文仿宋"/>
          <w:szCs w:val="21"/>
        </w:rPr>
        <w:t>文件要求，按无效投标处理。</w:t>
      </w:r>
    </w:p>
    <w:p w14:paraId="41FBE182">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44799FB1">
      <w:pPr>
        <w:rPr>
          <w:rFonts w:ascii="仿宋" w:hAnsi="仿宋" w:eastAsia="仿宋"/>
          <w:sz w:val="32"/>
          <w:szCs w:val="32"/>
        </w:rPr>
      </w:pPr>
    </w:p>
    <w:p w14:paraId="46BAC5DA">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0A1F0AA5">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290C49C2">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64ABD8C7">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1F9F8CB8">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eastAsia="宋体" w:cs="Arial"/>
          <w:b/>
          <w:bCs/>
          <w:color w:val="333333"/>
          <w:kern w:val="0"/>
          <w:sz w:val="29"/>
          <w:lang w:val="en-US" w:eastAsia="zh-CN"/>
        </w:rPr>
        <w:t xml:space="preserve">3.6 </w:t>
      </w:r>
      <w:r>
        <w:rPr>
          <w:rFonts w:hint="eastAsia" w:ascii="宋体" w:hAnsi="宋体" w:eastAsia="宋体" w:cs="Arial"/>
          <w:b/>
          <w:bCs/>
          <w:color w:val="333333"/>
          <w:kern w:val="0"/>
          <w:sz w:val="29"/>
        </w:rPr>
        <w:t>中小企业声明函（</w:t>
      </w:r>
      <w:r>
        <w:rPr>
          <w:rFonts w:hint="eastAsia" w:ascii="宋体" w:hAnsi="宋体" w:eastAsia="宋体" w:cs="Arial"/>
          <w:b/>
          <w:bCs/>
          <w:color w:val="333333"/>
          <w:kern w:val="0"/>
          <w:sz w:val="29"/>
          <w:lang w:val="en-US" w:eastAsia="zh-CN"/>
        </w:rPr>
        <w:t xml:space="preserve">工程 </w:t>
      </w:r>
      <w:r>
        <w:rPr>
          <w:rFonts w:hint="eastAsia" w:ascii="宋体" w:hAnsi="宋体" w:eastAsia="宋体" w:cs="Arial"/>
          <w:b/>
          <w:bCs/>
          <w:color w:val="333333"/>
          <w:kern w:val="0"/>
          <w:sz w:val="29"/>
        </w:rPr>
        <w:t>）</w:t>
      </w:r>
    </w:p>
    <w:p w14:paraId="14477F12">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1AE796F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5957828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14:paraId="62FA0923">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14:paraId="206A1FF7">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14:paraId="41B5763E">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14:paraId="35E0BDE2">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14:paraId="06FBA58A">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46CDC50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0B296559">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5BEA7E3B">
      <w:pPr>
        <w:widowControl/>
        <w:spacing w:before="100" w:beforeAutospacing="1" w:after="100" w:afterAutospacing="1" w:line="360" w:lineRule="auto"/>
        <w:contextualSpacing/>
        <w:jc w:val="left"/>
        <w:rPr>
          <w:rFonts w:ascii="宋体" w:hAnsi="宋体" w:cs="Arial"/>
          <w:kern w:val="0"/>
          <w:szCs w:val="21"/>
        </w:rPr>
      </w:pPr>
    </w:p>
    <w:p w14:paraId="0DFBA980">
      <w:pPr>
        <w:pStyle w:val="5"/>
        <w:rPr>
          <w:rFonts w:ascii="宋体" w:cs="宋体"/>
          <w:sz w:val="24"/>
          <w:lang w:val="zh-CN"/>
        </w:rPr>
      </w:pPr>
    </w:p>
    <w:p w14:paraId="70FAEE47">
      <w:pPr>
        <w:spacing w:line="360" w:lineRule="auto"/>
        <w:jc w:val="center"/>
        <w:rPr>
          <w:rFonts w:ascii="宋体" w:hAnsi="宋体"/>
          <w:b/>
          <w:bCs/>
          <w:sz w:val="24"/>
          <w:szCs w:val="24"/>
        </w:rPr>
      </w:pPr>
    </w:p>
    <w:p w14:paraId="441CED07">
      <w:pPr>
        <w:autoSpaceDE w:val="0"/>
        <w:autoSpaceDN w:val="0"/>
        <w:adjustRightInd w:val="0"/>
        <w:spacing w:line="360" w:lineRule="auto"/>
        <w:jc w:val="center"/>
        <w:outlineLvl w:val="0"/>
        <w:rPr>
          <w:rFonts w:ascii="宋体" w:hAnsi="宋体"/>
          <w:b/>
          <w:bCs/>
          <w:sz w:val="24"/>
          <w:szCs w:val="24"/>
        </w:rPr>
      </w:pPr>
      <w:bookmarkStart w:id="2" w:name="OLE_LINK14"/>
      <w:bookmarkStart w:id="3" w:name="OLE_LINK13"/>
      <w:r>
        <w:rPr>
          <w:rFonts w:hint="eastAsia" w:ascii="宋体" w:hAnsi="宋体"/>
          <w:b/>
          <w:bCs/>
          <w:sz w:val="24"/>
          <w:szCs w:val="24"/>
          <w:lang w:val="en-US" w:eastAsia="zh-CN"/>
        </w:rPr>
        <w:t xml:space="preserve">3.7 </w:t>
      </w:r>
      <w:r>
        <w:rPr>
          <w:rFonts w:hint="eastAsia" w:ascii="宋体" w:hAnsi="宋体"/>
          <w:b/>
          <w:bCs/>
          <w:sz w:val="24"/>
          <w:szCs w:val="24"/>
        </w:rPr>
        <w:t xml:space="preserve"> 残疾人福利性单位声明函</w:t>
      </w:r>
    </w:p>
    <w:bookmarkEnd w:id="2"/>
    <w:bookmarkEnd w:id="3"/>
    <w:p w14:paraId="118EEF08">
      <w:pPr>
        <w:spacing w:line="360" w:lineRule="auto"/>
        <w:rPr>
          <w:rFonts w:ascii="宋体" w:hAnsi="宋体"/>
          <w:szCs w:val="21"/>
        </w:rPr>
      </w:pPr>
    </w:p>
    <w:p w14:paraId="784D9F3E">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8CF65E">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CE01B55">
      <w:pPr>
        <w:spacing w:line="360" w:lineRule="auto"/>
        <w:rPr>
          <w:rFonts w:ascii="宋体" w:hAnsi="宋体"/>
          <w:szCs w:val="21"/>
        </w:rPr>
      </w:pPr>
    </w:p>
    <w:p w14:paraId="56552980">
      <w:pPr>
        <w:spacing w:line="360" w:lineRule="auto"/>
        <w:rPr>
          <w:rFonts w:ascii="宋体" w:hAnsi="宋体"/>
          <w:szCs w:val="21"/>
        </w:rPr>
      </w:pPr>
    </w:p>
    <w:p w14:paraId="74E6E7FE">
      <w:pPr>
        <w:spacing w:line="360" w:lineRule="auto"/>
        <w:rPr>
          <w:rFonts w:ascii="宋体" w:hAnsi="宋体"/>
          <w:szCs w:val="21"/>
        </w:rPr>
      </w:pPr>
    </w:p>
    <w:p w14:paraId="41B38D46">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1933F51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26B54D3B">
      <w:pPr>
        <w:widowControl/>
        <w:spacing w:before="100" w:beforeAutospacing="1" w:after="100" w:afterAutospacing="1" w:line="360" w:lineRule="auto"/>
        <w:jc w:val="center"/>
        <w:rPr>
          <w:rFonts w:ascii="宋体" w:hAnsi="宋体"/>
          <w:b/>
          <w:bCs/>
          <w:sz w:val="24"/>
          <w:szCs w:val="24"/>
        </w:rPr>
      </w:pPr>
    </w:p>
    <w:p w14:paraId="4386835F">
      <w:pPr>
        <w:widowControl/>
        <w:spacing w:before="100" w:beforeAutospacing="1" w:after="100" w:afterAutospacing="1" w:line="360" w:lineRule="auto"/>
        <w:jc w:val="center"/>
        <w:rPr>
          <w:rFonts w:ascii="宋体" w:hAnsi="宋体"/>
          <w:b/>
          <w:bCs/>
          <w:sz w:val="24"/>
          <w:szCs w:val="24"/>
        </w:rPr>
      </w:pPr>
    </w:p>
    <w:p w14:paraId="1FFA2222">
      <w:pPr>
        <w:widowControl/>
        <w:jc w:val="left"/>
        <w:rPr>
          <w:rFonts w:ascii="宋体" w:hAnsi="宋体"/>
          <w:b/>
          <w:bCs/>
          <w:sz w:val="24"/>
          <w:szCs w:val="24"/>
        </w:rPr>
      </w:pPr>
      <w:r>
        <w:rPr>
          <w:rFonts w:ascii="宋体" w:hAnsi="宋体"/>
          <w:b/>
          <w:bCs/>
          <w:sz w:val="24"/>
          <w:szCs w:val="24"/>
        </w:rPr>
        <w:br w:type="page"/>
      </w:r>
    </w:p>
    <w:p w14:paraId="242B066A">
      <w:pPr>
        <w:spacing w:line="360" w:lineRule="auto"/>
        <w:jc w:val="center"/>
        <w:rPr>
          <w:rFonts w:hint="eastAsia" w:ascii="宋体" w:hAnsi="宋体"/>
          <w:b/>
          <w:bCs/>
          <w:sz w:val="24"/>
          <w:szCs w:val="24"/>
        </w:rPr>
      </w:pPr>
    </w:p>
    <w:p w14:paraId="551D2E8D">
      <w:pPr>
        <w:spacing w:line="360" w:lineRule="auto"/>
        <w:jc w:val="center"/>
        <w:rPr>
          <w:rFonts w:hint="eastAsia" w:ascii="宋体" w:hAnsi="宋体"/>
          <w:b/>
          <w:bCs/>
          <w:sz w:val="24"/>
          <w:szCs w:val="24"/>
        </w:rPr>
      </w:pPr>
    </w:p>
    <w:p w14:paraId="2ADAA122">
      <w:pPr>
        <w:spacing w:line="360" w:lineRule="auto"/>
        <w:jc w:val="center"/>
        <w:rPr>
          <w:rFonts w:hint="eastAsia" w:ascii="宋体" w:hAnsi="宋体"/>
          <w:b/>
          <w:bCs/>
          <w:sz w:val="24"/>
          <w:szCs w:val="24"/>
        </w:rPr>
      </w:pPr>
    </w:p>
    <w:p w14:paraId="1D2264BF">
      <w:pPr>
        <w:spacing w:line="360" w:lineRule="auto"/>
        <w:jc w:val="center"/>
        <w:rPr>
          <w:rFonts w:hint="eastAsia" w:ascii="宋体" w:hAnsi="宋体"/>
          <w:b/>
          <w:bCs/>
          <w:sz w:val="24"/>
          <w:szCs w:val="24"/>
        </w:rPr>
      </w:pPr>
    </w:p>
    <w:p w14:paraId="24FB3A01">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767D751F">
      <w:pPr>
        <w:spacing w:line="360" w:lineRule="auto"/>
        <w:jc w:val="center"/>
        <w:rPr>
          <w:rFonts w:ascii="宋体" w:hAnsi="宋体"/>
          <w:bCs/>
          <w:sz w:val="24"/>
          <w:szCs w:val="24"/>
        </w:rPr>
      </w:pPr>
      <w:r>
        <w:rPr>
          <w:rFonts w:hint="eastAsia" w:ascii="宋体" w:hAnsi="宋体"/>
          <w:bCs/>
          <w:sz w:val="24"/>
          <w:szCs w:val="24"/>
        </w:rPr>
        <w:t>（承诺函格式自拟）</w:t>
      </w:r>
    </w:p>
    <w:p w14:paraId="6C457CA2">
      <w:pPr>
        <w:autoSpaceDE w:val="0"/>
        <w:autoSpaceDN w:val="0"/>
        <w:adjustRightInd w:val="0"/>
        <w:spacing w:line="360" w:lineRule="auto"/>
        <w:jc w:val="center"/>
        <w:outlineLvl w:val="0"/>
        <w:rPr>
          <w:rFonts w:ascii="宋体" w:hAnsi="宋体"/>
          <w:b/>
          <w:bCs/>
          <w:sz w:val="24"/>
          <w:szCs w:val="24"/>
        </w:rPr>
      </w:pPr>
    </w:p>
    <w:p w14:paraId="132106F7">
      <w:pPr>
        <w:autoSpaceDE w:val="0"/>
        <w:autoSpaceDN w:val="0"/>
        <w:adjustRightInd w:val="0"/>
        <w:spacing w:line="360" w:lineRule="auto"/>
        <w:jc w:val="center"/>
        <w:outlineLvl w:val="0"/>
        <w:rPr>
          <w:rFonts w:ascii="宋体" w:hAnsi="宋体"/>
          <w:b/>
          <w:bCs/>
          <w:sz w:val="24"/>
          <w:szCs w:val="24"/>
        </w:rPr>
      </w:pPr>
    </w:p>
    <w:p w14:paraId="0CFABAB7">
      <w:pPr>
        <w:widowControl/>
        <w:jc w:val="left"/>
        <w:rPr>
          <w:rFonts w:ascii="宋体" w:hAnsi="宋体"/>
          <w:b/>
          <w:bCs/>
          <w:sz w:val="24"/>
          <w:szCs w:val="24"/>
        </w:rPr>
      </w:pPr>
      <w:r>
        <w:rPr>
          <w:rFonts w:ascii="宋体" w:hAnsi="宋体"/>
          <w:b/>
          <w:bCs/>
          <w:sz w:val="24"/>
          <w:szCs w:val="24"/>
        </w:rPr>
        <w:br w:type="page"/>
      </w:r>
    </w:p>
    <w:p w14:paraId="1BA7F302">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722ECFB6">
      <w:pPr>
        <w:spacing w:line="360" w:lineRule="auto"/>
        <w:jc w:val="center"/>
        <w:rPr>
          <w:rFonts w:ascii="宋体" w:hAnsi="宋体"/>
          <w:bCs/>
          <w:sz w:val="24"/>
          <w:szCs w:val="24"/>
        </w:rPr>
      </w:pPr>
      <w:r>
        <w:rPr>
          <w:rFonts w:hint="eastAsia" w:ascii="宋体" w:hAnsi="宋体"/>
          <w:bCs/>
          <w:sz w:val="24"/>
          <w:szCs w:val="24"/>
        </w:rPr>
        <w:t>（承诺函格式自拟）</w:t>
      </w:r>
    </w:p>
    <w:p w14:paraId="07AAFF49">
      <w:pPr>
        <w:autoSpaceDE w:val="0"/>
        <w:autoSpaceDN w:val="0"/>
        <w:adjustRightInd w:val="0"/>
        <w:spacing w:line="360" w:lineRule="auto"/>
        <w:jc w:val="center"/>
        <w:outlineLvl w:val="0"/>
        <w:rPr>
          <w:rFonts w:ascii="宋体" w:hAnsi="宋体"/>
          <w:b/>
          <w:bCs/>
          <w:sz w:val="24"/>
          <w:szCs w:val="24"/>
        </w:rPr>
      </w:pPr>
    </w:p>
    <w:p w14:paraId="3A53F802">
      <w:pPr>
        <w:autoSpaceDE w:val="0"/>
        <w:autoSpaceDN w:val="0"/>
        <w:adjustRightInd w:val="0"/>
        <w:spacing w:line="360" w:lineRule="auto"/>
        <w:jc w:val="center"/>
        <w:outlineLvl w:val="0"/>
        <w:rPr>
          <w:rFonts w:ascii="宋体" w:hAnsi="宋体"/>
          <w:b/>
          <w:bCs/>
          <w:sz w:val="24"/>
          <w:szCs w:val="24"/>
        </w:rPr>
      </w:pPr>
    </w:p>
    <w:p w14:paraId="64BA3DFC">
      <w:pPr>
        <w:autoSpaceDE w:val="0"/>
        <w:autoSpaceDN w:val="0"/>
        <w:adjustRightInd w:val="0"/>
        <w:spacing w:line="360" w:lineRule="auto"/>
        <w:jc w:val="center"/>
        <w:outlineLvl w:val="0"/>
        <w:rPr>
          <w:rFonts w:ascii="宋体" w:hAnsi="宋体"/>
          <w:b/>
          <w:bCs/>
          <w:sz w:val="24"/>
          <w:szCs w:val="24"/>
        </w:rPr>
      </w:pPr>
    </w:p>
    <w:p w14:paraId="7DBEDEAB">
      <w:pPr>
        <w:widowControl/>
        <w:jc w:val="left"/>
        <w:rPr>
          <w:rFonts w:ascii="宋体" w:hAnsi="宋体"/>
          <w:b/>
          <w:bCs/>
          <w:sz w:val="24"/>
          <w:szCs w:val="24"/>
        </w:rPr>
      </w:pPr>
      <w:r>
        <w:rPr>
          <w:rFonts w:ascii="宋体" w:hAnsi="宋体"/>
          <w:b/>
          <w:bCs/>
          <w:sz w:val="24"/>
          <w:szCs w:val="24"/>
        </w:rPr>
        <w:br w:type="page"/>
      </w:r>
    </w:p>
    <w:p w14:paraId="5C20A08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 xml:space="preserve">10   </w:t>
      </w:r>
      <w:r>
        <w:rPr>
          <w:rFonts w:hint="eastAsia" w:ascii="宋体" w:hAnsi="宋体"/>
          <w:b/>
          <w:bCs/>
          <w:sz w:val="24"/>
          <w:szCs w:val="24"/>
        </w:rPr>
        <w:t xml:space="preserve">其他资格证书或材料 </w:t>
      </w:r>
    </w:p>
    <w:p w14:paraId="7384DF96">
      <w:pPr>
        <w:autoSpaceDE w:val="0"/>
        <w:autoSpaceDN w:val="0"/>
        <w:adjustRightInd w:val="0"/>
        <w:spacing w:line="360" w:lineRule="auto"/>
        <w:jc w:val="center"/>
        <w:outlineLvl w:val="0"/>
        <w:rPr>
          <w:rFonts w:hAnsi="宋体" w:eastAsia="宋体"/>
          <w:b/>
          <w:snapToGrid w:val="0"/>
          <w:kern w:val="0"/>
          <w:sz w:val="36"/>
          <w:szCs w:val="36"/>
        </w:rPr>
      </w:pPr>
    </w:p>
    <w:p w14:paraId="2BBD2D77">
      <w:pPr>
        <w:autoSpaceDE w:val="0"/>
        <w:autoSpaceDN w:val="0"/>
        <w:adjustRightInd w:val="0"/>
        <w:spacing w:line="360" w:lineRule="auto"/>
        <w:jc w:val="center"/>
        <w:outlineLvl w:val="0"/>
        <w:rPr>
          <w:rFonts w:hAnsi="宋体" w:eastAsia="宋体"/>
          <w:b/>
          <w:snapToGrid w:val="0"/>
          <w:kern w:val="0"/>
          <w:sz w:val="36"/>
          <w:szCs w:val="36"/>
        </w:rPr>
      </w:pPr>
    </w:p>
    <w:p w14:paraId="1503A73A">
      <w:pPr>
        <w:autoSpaceDE w:val="0"/>
        <w:autoSpaceDN w:val="0"/>
        <w:adjustRightInd w:val="0"/>
        <w:spacing w:line="360" w:lineRule="auto"/>
        <w:jc w:val="center"/>
        <w:outlineLvl w:val="0"/>
        <w:rPr>
          <w:rFonts w:hAnsi="宋体" w:eastAsia="宋体"/>
          <w:b/>
          <w:snapToGrid w:val="0"/>
          <w:kern w:val="0"/>
          <w:sz w:val="36"/>
          <w:szCs w:val="36"/>
        </w:rPr>
      </w:pPr>
    </w:p>
    <w:p w14:paraId="3D40661A">
      <w:pPr>
        <w:autoSpaceDE w:val="0"/>
        <w:autoSpaceDN w:val="0"/>
        <w:adjustRightInd w:val="0"/>
        <w:spacing w:line="360" w:lineRule="auto"/>
        <w:jc w:val="center"/>
        <w:outlineLvl w:val="0"/>
        <w:rPr>
          <w:rFonts w:hAnsi="宋体" w:eastAsia="宋体"/>
          <w:b/>
          <w:snapToGrid w:val="0"/>
          <w:kern w:val="0"/>
          <w:sz w:val="36"/>
          <w:szCs w:val="36"/>
        </w:rPr>
      </w:pPr>
    </w:p>
    <w:p w14:paraId="615437B5">
      <w:pPr>
        <w:autoSpaceDE w:val="0"/>
        <w:autoSpaceDN w:val="0"/>
        <w:adjustRightInd w:val="0"/>
        <w:spacing w:line="360" w:lineRule="auto"/>
        <w:jc w:val="center"/>
        <w:rPr>
          <w:rFonts w:cs="黑体" w:asciiTheme="minorEastAsia" w:hAnsiTheme="minorEastAsia"/>
          <w:b/>
          <w:bCs/>
          <w:sz w:val="44"/>
          <w:szCs w:val="44"/>
          <w:lang w:val="zh-CN"/>
        </w:rPr>
      </w:pPr>
    </w:p>
    <w:p w14:paraId="511CBA4D">
      <w:pPr>
        <w:autoSpaceDE w:val="0"/>
        <w:autoSpaceDN w:val="0"/>
        <w:adjustRightInd w:val="0"/>
        <w:spacing w:line="360" w:lineRule="auto"/>
        <w:jc w:val="center"/>
        <w:rPr>
          <w:rFonts w:cs="黑体" w:asciiTheme="minorEastAsia" w:hAnsiTheme="minorEastAsia"/>
          <w:b/>
          <w:bCs/>
          <w:sz w:val="44"/>
          <w:szCs w:val="44"/>
          <w:lang w:val="zh-CN"/>
        </w:rPr>
      </w:pPr>
    </w:p>
    <w:p w14:paraId="61FF956A">
      <w:pPr>
        <w:autoSpaceDE w:val="0"/>
        <w:autoSpaceDN w:val="0"/>
        <w:adjustRightInd w:val="0"/>
        <w:spacing w:line="360" w:lineRule="auto"/>
        <w:jc w:val="center"/>
        <w:rPr>
          <w:rFonts w:cs="黑体" w:asciiTheme="minorEastAsia" w:hAnsiTheme="minorEastAsia"/>
          <w:b/>
          <w:bCs/>
          <w:sz w:val="44"/>
          <w:szCs w:val="44"/>
          <w:lang w:val="zh-CN"/>
        </w:rPr>
      </w:pPr>
    </w:p>
    <w:p w14:paraId="02D36D25">
      <w:pPr>
        <w:autoSpaceDE w:val="0"/>
        <w:autoSpaceDN w:val="0"/>
        <w:adjustRightInd w:val="0"/>
        <w:spacing w:line="360" w:lineRule="auto"/>
        <w:jc w:val="center"/>
        <w:rPr>
          <w:rFonts w:cs="黑体" w:asciiTheme="minorEastAsia" w:hAnsiTheme="minorEastAsia"/>
          <w:b/>
          <w:bCs/>
          <w:sz w:val="44"/>
          <w:szCs w:val="44"/>
          <w:lang w:val="zh-CN"/>
        </w:rPr>
      </w:pPr>
    </w:p>
    <w:p w14:paraId="6539ED3E">
      <w:pPr>
        <w:autoSpaceDE w:val="0"/>
        <w:autoSpaceDN w:val="0"/>
        <w:adjustRightInd w:val="0"/>
        <w:spacing w:line="360" w:lineRule="auto"/>
        <w:jc w:val="center"/>
        <w:rPr>
          <w:rFonts w:cs="黑体" w:asciiTheme="minorEastAsia" w:hAnsiTheme="minorEastAsia"/>
          <w:b/>
          <w:bCs/>
          <w:sz w:val="44"/>
          <w:szCs w:val="44"/>
          <w:lang w:val="zh-CN"/>
        </w:rPr>
      </w:pPr>
    </w:p>
    <w:p w14:paraId="4BE491C5">
      <w:pPr>
        <w:autoSpaceDE w:val="0"/>
        <w:autoSpaceDN w:val="0"/>
        <w:adjustRightInd w:val="0"/>
        <w:spacing w:line="360" w:lineRule="auto"/>
        <w:jc w:val="center"/>
        <w:rPr>
          <w:rFonts w:cs="黑体" w:asciiTheme="minorEastAsia" w:hAnsiTheme="minorEastAsia"/>
          <w:b/>
          <w:bCs/>
          <w:sz w:val="44"/>
          <w:szCs w:val="44"/>
          <w:lang w:val="zh-CN"/>
        </w:rPr>
      </w:pPr>
    </w:p>
    <w:p w14:paraId="37201497">
      <w:pPr>
        <w:autoSpaceDE w:val="0"/>
        <w:autoSpaceDN w:val="0"/>
        <w:adjustRightInd w:val="0"/>
        <w:spacing w:line="360" w:lineRule="auto"/>
        <w:jc w:val="center"/>
        <w:outlineLvl w:val="0"/>
        <w:rPr>
          <w:rFonts w:hAnsi="宋体" w:eastAsia="宋体"/>
          <w:b/>
          <w:snapToGrid w:val="0"/>
          <w:kern w:val="0"/>
          <w:sz w:val="36"/>
          <w:szCs w:val="36"/>
        </w:rPr>
      </w:pPr>
    </w:p>
    <w:p w14:paraId="2AAE8F99">
      <w:pPr>
        <w:autoSpaceDE w:val="0"/>
        <w:autoSpaceDN w:val="0"/>
        <w:adjustRightInd w:val="0"/>
        <w:spacing w:line="360" w:lineRule="auto"/>
        <w:jc w:val="center"/>
        <w:outlineLvl w:val="0"/>
        <w:rPr>
          <w:rFonts w:hAnsi="宋体" w:eastAsia="宋体"/>
          <w:b/>
          <w:snapToGrid w:val="0"/>
          <w:kern w:val="0"/>
          <w:sz w:val="36"/>
          <w:szCs w:val="36"/>
        </w:rPr>
      </w:pPr>
    </w:p>
    <w:p w14:paraId="46658394">
      <w:pPr>
        <w:autoSpaceDE w:val="0"/>
        <w:autoSpaceDN w:val="0"/>
        <w:adjustRightInd w:val="0"/>
        <w:spacing w:line="360" w:lineRule="auto"/>
        <w:jc w:val="center"/>
        <w:outlineLvl w:val="0"/>
        <w:rPr>
          <w:rFonts w:hAnsi="宋体" w:eastAsia="宋体"/>
          <w:b/>
          <w:snapToGrid w:val="0"/>
          <w:kern w:val="0"/>
          <w:sz w:val="36"/>
          <w:szCs w:val="36"/>
        </w:rPr>
      </w:pPr>
    </w:p>
    <w:p w14:paraId="329D48D3">
      <w:pPr>
        <w:autoSpaceDE w:val="0"/>
        <w:autoSpaceDN w:val="0"/>
        <w:adjustRightInd w:val="0"/>
        <w:spacing w:line="360" w:lineRule="auto"/>
        <w:jc w:val="center"/>
        <w:rPr>
          <w:rFonts w:cs="黑体" w:asciiTheme="minorEastAsia" w:hAnsiTheme="minorEastAsia"/>
          <w:b/>
          <w:bCs/>
          <w:sz w:val="44"/>
          <w:szCs w:val="44"/>
          <w:lang w:val="zh-CN"/>
        </w:rPr>
      </w:pPr>
    </w:p>
    <w:p w14:paraId="72CA4CA2">
      <w:pPr>
        <w:autoSpaceDE w:val="0"/>
        <w:autoSpaceDN w:val="0"/>
        <w:adjustRightInd w:val="0"/>
        <w:spacing w:line="360" w:lineRule="auto"/>
        <w:jc w:val="center"/>
        <w:rPr>
          <w:rFonts w:cs="黑体" w:asciiTheme="minorEastAsia" w:hAnsiTheme="minorEastAsia"/>
          <w:b/>
          <w:bCs/>
          <w:sz w:val="44"/>
          <w:szCs w:val="44"/>
          <w:lang w:val="zh-CN"/>
        </w:rPr>
      </w:pPr>
    </w:p>
    <w:p w14:paraId="79E50CF7">
      <w:pPr>
        <w:autoSpaceDE w:val="0"/>
        <w:autoSpaceDN w:val="0"/>
        <w:adjustRightInd w:val="0"/>
        <w:spacing w:line="360" w:lineRule="auto"/>
        <w:jc w:val="center"/>
        <w:rPr>
          <w:rFonts w:cs="黑体" w:asciiTheme="minorEastAsia" w:hAnsiTheme="minorEastAsia"/>
          <w:b/>
          <w:bCs/>
          <w:sz w:val="44"/>
          <w:szCs w:val="44"/>
          <w:lang w:val="zh-CN"/>
        </w:rPr>
      </w:pPr>
    </w:p>
    <w:p w14:paraId="6990516D">
      <w:pPr>
        <w:autoSpaceDE w:val="0"/>
        <w:autoSpaceDN w:val="0"/>
        <w:adjustRightInd w:val="0"/>
        <w:spacing w:line="360" w:lineRule="auto"/>
        <w:jc w:val="center"/>
        <w:rPr>
          <w:rFonts w:cs="黑体" w:asciiTheme="minorEastAsia" w:hAnsiTheme="minorEastAsia"/>
          <w:b/>
          <w:bCs/>
          <w:sz w:val="44"/>
          <w:szCs w:val="44"/>
          <w:lang w:val="zh-CN"/>
        </w:rPr>
      </w:pPr>
    </w:p>
    <w:p w14:paraId="4EB87E20">
      <w:pPr>
        <w:autoSpaceDE w:val="0"/>
        <w:autoSpaceDN w:val="0"/>
        <w:adjustRightInd w:val="0"/>
        <w:spacing w:line="360" w:lineRule="auto"/>
        <w:jc w:val="center"/>
        <w:rPr>
          <w:rFonts w:cs="黑体" w:asciiTheme="minorEastAsia" w:hAnsiTheme="minorEastAsia"/>
          <w:b/>
          <w:bCs/>
          <w:sz w:val="44"/>
          <w:szCs w:val="44"/>
          <w:lang w:val="zh-CN"/>
        </w:rPr>
      </w:pPr>
    </w:p>
    <w:p w14:paraId="1717DF8F">
      <w:pPr>
        <w:autoSpaceDE w:val="0"/>
        <w:autoSpaceDN w:val="0"/>
        <w:adjustRightInd w:val="0"/>
        <w:spacing w:line="360" w:lineRule="auto"/>
        <w:rPr>
          <w:rFonts w:cs="黑体" w:asciiTheme="minorEastAsia" w:hAnsiTheme="minorEastAsia"/>
          <w:b/>
          <w:bCs/>
          <w:sz w:val="44"/>
          <w:szCs w:val="44"/>
          <w:lang w:val="zh-CN"/>
        </w:rPr>
      </w:pPr>
    </w:p>
    <w:p w14:paraId="54D8CB8E">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5370384B">
      <w:pPr>
        <w:autoSpaceDE w:val="0"/>
        <w:autoSpaceDN w:val="0"/>
        <w:adjustRightInd w:val="0"/>
        <w:spacing w:line="360" w:lineRule="auto"/>
        <w:jc w:val="center"/>
        <w:outlineLvl w:val="0"/>
        <w:rPr>
          <w:rFonts w:hAnsi="宋体" w:eastAsia="宋体"/>
          <w:b/>
          <w:snapToGrid w:val="0"/>
          <w:kern w:val="0"/>
          <w:sz w:val="36"/>
          <w:szCs w:val="36"/>
        </w:rPr>
      </w:pPr>
    </w:p>
    <w:p w14:paraId="022DA9EF">
      <w:pPr>
        <w:autoSpaceDE w:val="0"/>
        <w:autoSpaceDN w:val="0"/>
        <w:adjustRightInd w:val="0"/>
        <w:spacing w:line="360" w:lineRule="auto"/>
        <w:jc w:val="center"/>
        <w:outlineLvl w:val="0"/>
        <w:rPr>
          <w:rFonts w:hAnsi="宋体" w:eastAsia="宋体"/>
          <w:b/>
          <w:snapToGrid w:val="0"/>
          <w:kern w:val="0"/>
          <w:sz w:val="36"/>
          <w:szCs w:val="36"/>
        </w:rPr>
      </w:pPr>
    </w:p>
    <w:p w14:paraId="0B55A60B">
      <w:pPr>
        <w:autoSpaceDE w:val="0"/>
        <w:autoSpaceDN w:val="0"/>
        <w:adjustRightInd w:val="0"/>
        <w:spacing w:line="360" w:lineRule="auto"/>
        <w:ind w:firstLine="2951" w:firstLineChars="1225"/>
        <w:outlineLvl w:val="0"/>
        <w:rPr>
          <w:rFonts w:ascii="宋体" w:hAnsi="宋体"/>
          <w:b/>
          <w:bCs/>
          <w:sz w:val="24"/>
          <w:szCs w:val="24"/>
        </w:rPr>
      </w:pPr>
      <w:r>
        <w:rPr>
          <w:rFonts w:hint="eastAsia" w:ascii="宋体" w:hAnsi="宋体"/>
          <w:b/>
          <w:bCs/>
          <w:sz w:val="24"/>
          <w:szCs w:val="24"/>
        </w:rPr>
        <w:t>4.1    工程量清单</w:t>
      </w:r>
    </w:p>
    <w:p w14:paraId="132D93B8">
      <w:pPr>
        <w:autoSpaceDE w:val="0"/>
        <w:autoSpaceDN w:val="0"/>
        <w:adjustRightInd w:val="0"/>
        <w:spacing w:line="360" w:lineRule="auto"/>
        <w:jc w:val="center"/>
        <w:outlineLvl w:val="0"/>
        <w:rPr>
          <w:rFonts w:ascii="宋体" w:hAnsi="宋体"/>
          <w:b/>
          <w:bCs/>
          <w:sz w:val="24"/>
          <w:szCs w:val="24"/>
        </w:rPr>
      </w:pPr>
    </w:p>
    <w:p w14:paraId="5BE5F692">
      <w:pPr>
        <w:autoSpaceDE w:val="0"/>
        <w:autoSpaceDN w:val="0"/>
        <w:adjustRightInd w:val="0"/>
        <w:spacing w:line="360" w:lineRule="auto"/>
        <w:jc w:val="center"/>
        <w:outlineLvl w:val="0"/>
        <w:rPr>
          <w:rFonts w:ascii="宋体" w:hAnsi="宋体"/>
          <w:b/>
          <w:bCs/>
          <w:sz w:val="24"/>
          <w:szCs w:val="24"/>
        </w:rPr>
      </w:pPr>
    </w:p>
    <w:p w14:paraId="3EA03CA1">
      <w:pPr>
        <w:autoSpaceDE w:val="0"/>
        <w:autoSpaceDN w:val="0"/>
        <w:adjustRightInd w:val="0"/>
        <w:spacing w:line="360" w:lineRule="auto"/>
        <w:jc w:val="center"/>
        <w:outlineLvl w:val="0"/>
        <w:rPr>
          <w:rFonts w:ascii="宋体" w:hAnsi="宋体"/>
          <w:b/>
          <w:bCs/>
          <w:sz w:val="24"/>
          <w:szCs w:val="24"/>
        </w:rPr>
      </w:pPr>
    </w:p>
    <w:p w14:paraId="292A5FD2">
      <w:pPr>
        <w:autoSpaceDE w:val="0"/>
        <w:autoSpaceDN w:val="0"/>
        <w:adjustRightInd w:val="0"/>
        <w:spacing w:line="360" w:lineRule="auto"/>
        <w:jc w:val="center"/>
        <w:outlineLvl w:val="0"/>
        <w:rPr>
          <w:rFonts w:ascii="宋体" w:hAnsi="宋体"/>
          <w:b/>
          <w:bCs/>
          <w:sz w:val="24"/>
          <w:szCs w:val="24"/>
        </w:rPr>
      </w:pPr>
    </w:p>
    <w:p w14:paraId="64F65DAE">
      <w:pPr>
        <w:autoSpaceDE w:val="0"/>
        <w:autoSpaceDN w:val="0"/>
        <w:adjustRightInd w:val="0"/>
        <w:spacing w:line="360" w:lineRule="auto"/>
        <w:jc w:val="center"/>
        <w:outlineLvl w:val="0"/>
        <w:rPr>
          <w:rFonts w:ascii="宋体" w:hAnsi="宋体"/>
          <w:b/>
          <w:bCs/>
          <w:sz w:val="24"/>
          <w:szCs w:val="24"/>
        </w:rPr>
      </w:pPr>
    </w:p>
    <w:p w14:paraId="5418F3D2">
      <w:pPr>
        <w:autoSpaceDE w:val="0"/>
        <w:autoSpaceDN w:val="0"/>
        <w:adjustRightInd w:val="0"/>
        <w:spacing w:line="360" w:lineRule="auto"/>
        <w:jc w:val="center"/>
        <w:outlineLvl w:val="0"/>
        <w:rPr>
          <w:rFonts w:ascii="宋体" w:hAnsi="宋体"/>
          <w:b/>
          <w:bCs/>
          <w:sz w:val="24"/>
          <w:szCs w:val="24"/>
        </w:rPr>
      </w:pPr>
    </w:p>
    <w:p w14:paraId="5FE1EAA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2</w:t>
      </w:r>
      <w:r>
        <w:rPr>
          <w:rFonts w:hint="eastAsia" w:ascii="宋体" w:hAnsi="宋体"/>
          <w:b/>
          <w:bCs/>
          <w:sz w:val="24"/>
          <w:szCs w:val="24"/>
        </w:rPr>
        <w:t xml:space="preserve"> 技术方案（实施方案）</w:t>
      </w:r>
    </w:p>
    <w:p w14:paraId="2E8D240D">
      <w:pPr>
        <w:snapToGrid w:val="0"/>
        <w:spacing w:line="360" w:lineRule="auto"/>
        <w:jc w:val="center"/>
        <w:rPr>
          <w:rFonts w:hAnsi="宋体" w:eastAsia="宋体"/>
          <w:b/>
          <w:snapToGrid w:val="0"/>
          <w:kern w:val="0"/>
          <w:sz w:val="36"/>
          <w:szCs w:val="36"/>
        </w:rPr>
      </w:pPr>
    </w:p>
    <w:p w14:paraId="1FB4E434">
      <w:pPr>
        <w:snapToGrid w:val="0"/>
        <w:spacing w:line="360" w:lineRule="auto"/>
        <w:jc w:val="center"/>
        <w:rPr>
          <w:rFonts w:hAnsi="宋体" w:eastAsia="宋体"/>
          <w:b/>
          <w:snapToGrid w:val="0"/>
          <w:kern w:val="0"/>
          <w:sz w:val="36"/>
          <w:szCs w:val="36"/>
        </w:rPr>
      </w:pPr>
    </w:p>
    <w:p w14:paraId="2566AD5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318C1F22">
      <w:pPr>
        <w:snapToGrid w:val="0"/>
        <w:spacing w:line="360" w:lineRule="auto"/>
        <w:jc w:val="center"/>
        <w:rPr>
          <w:rFonts w:hAnsi="宋体" w:eastAsia="宋体"/>
          <w:b/>
          <w:snapToGrid w:val="0"/>
          <w:kern w:val="0"/>
          <w:sz w:val="36"/>
          <w:szCs w:val="36"/>
        </w:rPr>
      </w:pPr>
    </w:p>
    <w:p w14:paraId="2D2D2ED5">
      <w:pPr>
        <w:snapToGrid w:val="0"/>
        <w:spacing w:line="360" w:lineRule="auto"/>
        <w:jc w:val="center"/>
        <w:rPr>
          <w:rFonts w:hAnsi="宋体" w:eastAsia="宋体"/>
          <w:b/>
          <w:snapToGrid w:val="0"/>
          <w:kern w:val="0"/>
          <w:sz w:val="36"/>
          <w:szCs w:val="36"/>
        </w:rPr>
      </w:pPr>
    </w:p>
    <w:p w14:paraId="7B20C822">
      <w:pPr>
        <w:snapToGrid w:val="0"/>
        <w:spacing w:line="360" w:lineRule="auto"/>
        <w:jc w:val="center"/>
        <w:rPr>
          <w:rFonts w:hAnsi="宋体" w:eastAsia="宋体"/>
          <w:b/>
          <w:snapToGrid w:val="0"/>
          <w:kern w:val="0"/>
          <w:sz w:val="36"/>
          <w:szCs w:val="36"/>
        </w:rPr>
      </w:pPr>
    </w:p>
    <w:p w14:paraId="057D1B06">
      <w:pPr>
        <w:snapToGrid w:val="0"/>
        <w:spacing w:line="360" w:lineRule="auto"/>
        <w:jc w:val="center"/>
        <w:rPr>
          <w:rFonts w:hAnsi="宋体" w:eastAsia="宋体"/>
          <w:b/>
          <w:snapToGrid w:val="0"/>
          <w:kern w:val="0"/>
          <w:sz w:val="36"/>
          <w:szCs w:val="36"/>
        </w:rPr>
      </w:pPr>
    </w:p>
    <w:p w14:paraId="76CC41CC">
      <w:pPr>
        <w:snapToGrid w:val="0"/>
        <w:spacing w:line="360" w:lineRule="auto"/>
        <w:jc w:val="center"/>
        <w:rPr>
          <w:rFonts w:hAnsi="宋体" w:eastAsia="宋体"/>
          <w:b/>
          <w:snapToGrid w:val="0"/>
          <w:kern w:val="0"/>
          <w:sz w:val="36"/>
          <w:szCs w:val="36"/>
        </w:rPr>
      </w:pPr>
    </w:p>
    <w:p w14:paraId="0EA85356">
      <w:pPr>
        <w:snapToGrid w:val="0"/>
        <w:spacing w:line="360" w:lineRule="auto"/>
        <w:jc w:val="center"/>
        <w:rPr>
          <w:rFonts w:hAnsi="宋体" w:eastAsia="宋体"/>
          <w:b/>
          <w:snapToGrid w:val="0"/>
          <w:kern w:val="0"/>
          <w:sz w:val="36"/>
          <w:szCs w:val="36"/>
        </w:rPr>
      </w:pPr>
    </w:p>
    <w:p w14:paraId="780C7B44">
      <w:pPr>
        <w:snapToGrid w:val="0"/>
        <w:spacing w:line="360" w:lineRule="auto"/>
        <w:jc w:val="center"/>
        <w:rPr>
          <w:rFonts w:hAnsi="宋体" w:eastAsia="宋体"/>
          <w:b/>
          <w:snapToGrid w:val="0"/>
          <w:kern w:val="0"/>
          <w:sz w:val="36"/>
          <w:szCs w:val="36"/>
        </w:rPr>
      </w:pPr>
    </w:p>
    <w:p w14:paraId="25C04642">
      <w:pPr>
        <w:snapToGrid w:val="0"/>
        <w:spacing w:line="360" w:lineRule="auto"/>
        <w:jc w:val="both"/>
        <w:rPr>
          <w:rFonts w:hAnsi="宋体" w:eastAsia="宋体"/>
          <w:b/>
          <w:snapToGrid w:val="0"/>
          <w:kern w:val="0"/>
          <w:sz w:val="36"/>
          <w:szCs w:val="36"/>
        </w:rPr>
      </w:pPr>
    </w:p>
    <w:p w14:paraId="32A70D0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业绩情况表</w:t>
      </w:r>
    </w:p>
    <w:p w14:paraId="682303AE">
      <w:pPr>
        <w:autoSpaceDE w:val="0"/>
        <w:autoSpaceDN w:val="0"/>
        <w:adjustRightInd w:val="0"/>
        <w:spacing w:line="360" w:lineRule="auto"/>
        <w:jc w:val="center"/>
        <w:outlineLvl w:val="0"/>
        <w:rPr>
          <w:rFonts w:ascii="宋体" w:hAnsi="宋体"/>
          <w:b/>
          <w:bCs/>
          <w:sz w:val="28"/>
          <w:szCs w:val="28"/>
        </w:rPr>
      </w:pPr>
    </w:p>
    <w:p w14:paraId="018D3E0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8839ABE">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6A7A0B1D">
      <w:pPr>
        <w:snapToGrid w:val="0"/>
        <w:spacing w:line="360" w:lineRule="auto"/>
        <w:rPr>
          <w:rFonts w:hAnsi="宋体" w:eastAsia="宋体"/>
          <w:b/>
          <w:snapToGrid w:val="0"/>
          <w:kern w:val="0"/>
          <w:szCs w:val="21"/>
        </w:rPr>
      </w:pPr>
    </w:p>
    <w:tbl>
      <w:tblPr>
        <w:tblStyle w:val="1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053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452CA8F6">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7103E645">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0291B5BB">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1B18442C">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14:paraId="33DAAAA0">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54635C1D">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0A13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4FAA7F8">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1E08A0C3">
            <w:pPr>
              <w:pStyle w:val="3"/>
              <w:spacing w:line="360" w:lineRule="auto"/>
              <w:rPr>
                <w:rFonts w:ascii="宋体" w:hAnsi="宋体" w:eastAsia="宋体" w:cs="Times New Roman"/>
                <w:sz w:val="21"/>
                <w:szCs w:val="21"/>
              </w:rPr>
            </w:pPr>
          </w:p>
        </w:tc>
        <w:tc>
          <w:tcPr>
            <w:tcW w:w="3579" w:type="dxa"/>
            <w:vAlign w:val="center"/>
          </w:tcPr>
          <w:p w14:paraId="002871E9">
            <w:pPr>
              <w:pStyle w:val="3"/>
              <w:spacing w:line="360" w:lineRule="auto"/>
              <w:rPr>
                <w:rFonts w:ascii="宋体" w:hAnsi="宋体" w:eastAsia="宋体" w:cs="Times New Roman"/>
                <w:sz w:val="21"/>
                <w:szCs w:val="21"/>
              </w:rPr>
            </w:pPr>
          </w:p>
        </w:tc>
        <w:tc>
          <w:tcPr>
            <w:tcW w:w="1440" w:type="dxa"/>
            <w:vAlign w:val="center"/>
          </w:tcPr>
          <w:p w14:paraId="0451329A">
            <w:pPr>
              <w:pStyle w:val="3"/>
              <w:spacing w:line="360" w:lineRule="auto"/>
              <w:rPr>
                <w:rFonts w:ascii="宋体" w:hAnsi="宋体" w:eastAsia="宋体" w:cs="Times New Roman"/>
                <w:sz w:val="21"/>
                <w:szCs w:val="21"/>
              </w:rPr>
            </w:pPr>
          </w:p>
        </w:tc>
        <w:tc>
          <w:tcPr>
            <w:tcW w:w="1706" w:type="dxa"/>
            <w:vAlign w:val="center"/>
          </w:tcPr>
          <w:p w14:paraId="037FA253">
            <w:pPr>
              <w:pStyle w:val="3"/>
              <w:spacing w:line="360" w:lineRule="auto"/>
              <w:rPr>
                <w:rFonts w:ascii="宋体" w:hAnsi="宋体" w:eastAsia="宋体" w:cs="Times New Roman"/>
                <w:sz w:val="21"/>
                <w:szCs w:val="21"/>
              </w:rPr>
            </w:pPr>
          </w:p>
        </w:tc>
      </w:tr>
      <w:tr w14:paraId="729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CD0F7FC">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34D94134">
            <w:pPr>
              <w:pStyle w:val="3"/>
              <w:spacing w:line="360" w:lineRule="auto"/>
              <w:rPr>
                <w:rFonts w:ascii="宋体" w:hAnsi="宋体" w:eastAsia="宋体" w:cs="Times New Roman"/>
                <w:sz w:val="21"/>
                <w:szCs w:val="21"/>
              </w:rPr>
            </w:pPr>
          </w:p>
        </w:tc>
        <w:tc>
          <w:tcPr>
            <w:tcW w:w="3579" w:type="dxa"/>
            <w:vAlign w:val="center"/>
          </w:tcPr>
          <w:p w14:paraId="7E768121">
            <w:pPr>
              <w:pStyle w:val="3"/>
              <w:spacing w:line="360" w:lineRule="auto"/>
              <w:rPr>
                <w:rFonts w:ascii="宋体" w:hAnsi="宋体" w:eastAsia="宋体" w:cs="Times New Roman"/>
                <w:sz w:val="21"/>
                <w:szCs w:val="21"/>
              </w:rPr>
            </w:pPr>
          </w:p>
        </w:tc>
        <w:tc>
          <w:tcPr>
            <w:tcW w:w="1440" w:type="dxa"/>
            <w:vAlign w:val="center"/>
          </w:tcPr>
          <w:p w14:paraId="061C44B3">
            <w:pPr>
              <w:pStyle w:val="3"/>
              <w:spacing w:line="360" w:lineRule="auto"/>
              <w:rPr>
                <w:rFonts w:ascii="宋体" w:hAnsi="宋体" w:eastAsia="宋体" w:cs="Times New Roman"/>
                <w:sz w:val="21"/>
                <w:szCs w:val="21"/>
              </w:rPr>
            </w:pPr>
          </w:p>
        </w:tc>
        <w:tc>
          <w:tcPr>
            <w:tcW w:w="1706" w:type="dxa"/>
            <w:vAlign w:val="center"/>
          </w:tcPr>
          <w:p w14:paraId="7F5CE68C">
            <w:pPr>
              <w:pStyle w:val="3"/>
              <w:spacing w:line="360" w:lineRule="auto"/>
              <w:rPr>
                <w:rFonts w:ascii="宋体" w:hAnsi="宋体" w:eastAsia="宋体" w:cs="Times New Roman"/>
                <w:sz w:val="21"/>
                <w:szCs w:val="21"/>
              </w:rPr>
            </w:pPr>
          </w:p>
        </w:tc>
      </w:tr>
      <w:tr w14:paraId="2753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916C07">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0A90284C">
            <w:pPr>
              <w:pStyle w:val="3"/>
              <w:spacing w:line="360" w:lineRule="auto"/>
              <w:rPr>
                <w:rFonts w:ascii="宋体" w:hAnsi="宋体" w:eastAsia="宋体" w:cs="Times New Roman"/>
                <w:sz w:val="21"/>
                <w:szCs w:val="21"/>
              </w:rPr>
            </w:pPr>
          </w:p>
        </w:tc>
        <w:tc>
          <w:tcPr>
            <w:tcW w:w="3579" w:type="dxa"/>
            <w:vAlign w:val="center"/>
          </w:tcPr>
          <w:p w14:paraId="5A5837FB">
            <w:pPr>
              <w:pStyle w:val="3"/>
              <w:spacing w:line="360" w:lineRule="auto"/>
              <w:rPr>
                <w:rFonts w:ascii="宋体" w:hAnsi="宋体" w:eastAsia="宋体" w:cs="Times New Roman"/>
                <w:sz w:val="21"/>
                <w:szCs w:val="21"/>
              </w:rPr>
            </w:pPr>
          </w:p>
        </w:tc>
        <w:tc>
          <w:tcPr>
            <w:tcW w:w="1440" w:type="dxa"/>
            <w:vAlign w:val="center"/>
          </w:tcPr>
          <w:p w14:paraId="4D68FD36">
            <w:pPr>
              <w:pStyle w:val="3"/>
              <w:spacing w:line="360" w:lineRule="auto"/>
              <w:rPr>
                <w:rFonts w:ascii="宋体" w:hAnsi="宋体" w:eastAsia="宋体" w:cs="Times New Roman"/>
                <w:sz w:val="21"/>
                <w:szCs w:val="21"/>
              </w:rPr>
            </w:pPr>
          </w:p>
        </w:tc>
        <w:tc>
          <w:tcPr>
            <w:tcW w:w="1706" w:type="dxa"/>
            <w:vAlign w:val="center"/>
          </w:tcPr>
          <w:p w14:paraId="307DC731">
            <w:pPr>
              <w:pStyle w:val="3"/>
              <w:spacing w:line="360" w:lineRule="auto"/>
              <w:rPr>
                <w:rFonts w:ascii="宋体" w:hAnsi="宋体" w:eastAsia="宋体" w:cs="Times New Roman"/>
                <w:sz w:val="21"/>
                <w:szCs w:val="21"/>
              </w:rPr>
            </w:pPr>
          </w:p>
        </w:tc>
      </w:tr>
      <w:tr w14:paraId="4669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EC026D0">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50DA7E5">
            <w:pPr>
              <w:rPr>
                <w:rFonts w:ascii="宋体"/>
                <w:szCs w:val="21"/>
              </w:rPr>
            </w:pPr>
          </w:p>
        </w:tc>
        <w:tc>
          <w:tcPr>
            <w:tcW w:w="3579" w:type="dxa"/>
            <w:vAlign w:val="center"/>
          </w:tcPr>
          <w:p w14:paraId="4BF7825B">
            <w:pPr>
              <w:rPr>
                <w:rFonts w:ascii="宋体"/>
                <w:szCs w:val="21"/>
              </w:rPr>
            </w:pPr>
          </w:p>
        </w:tc>
        <w:tc>
          <w:tcPr>
            <w:tcW w:w="1440" w:type="dxa"/>
            <w:vAlign w:val="center"/>
          </w:tcPr>
          <w:p w14:paraId="0F2B44E9">
            <w:pPr>
              <w:rPr>
                <w:rFonts w:ascii="宋体"/>
                <w:szCs w:val="21"/>
              </w:rPr>
            </w:pPr>
          </w:p>
        </w:tc>
        <w:tc>
          <w:tcPr>
            <w:tcW w:w="1706" w:type="dxa"/>
            <w:vAlign w:val="center"/>
          </w:tcPr>
          <w:p w14:paraId="0594BC9E">
            <w:pPr>
              <w:rPr>
                <w:rFonts w:ascii="宋体"/>
                <w:szCs w:val="21"/>
              </w:rPr>
            </w:pPr>
          </w:p>
        </w:tc>
      </w:tr>
      <w:tr w14:paraId="6A1A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C598D5">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47F9719F">
            <w:pPr>
              <w:rPr>
                <w:rFonts w:ascii="宋体"/>
                <w:szCs w:val="21"/>
              </w:rPr>
            </w:pPr>
          </w:p>
        </w:tc>
        <w:tc>
          <w:tcPr>
            <w:tcW w:w="3579" w:type="dxa"/>
            <w:vAlign w:val="center"/>
          </w:tcPr>
          <w:p w14:paraId="2E8570A5">
            <w:pPr>
              <w:rPr>
                <w:rFonts w:ascii="宋体"/>
                <w:szCs w:val="21"/>
              </w:rPr>
            </w:pPr>
          </w:p>
        </w:tc>
        <w:tc>
          <w:tcPr>
            <w:tcW w:w="1440" w:type="dxa"/>
            <w:vAlign w:val="center"/>
          </w:tcPr>
          <w:p w14:paraId="184C7D9D">
            <w:pPr>
              <w:rPr>
                <w:rFonts w:ascii="宋体"/>
                <w:szCs w:val="21"/>
              </w:rPr>
            </w:pPr>
          </w:p>
        </w:tc>
        <w:tc>
          <w:tcPr>
            <w:tcW w:w="1706" w:type="dxa"/>
            <w:vAlign w:val="center"/>
          </w:tcPr>
          <w:p w14:paraId="0B4B5E5D">
            <w:pPr>
              <w:rPr>
                <w:rFonts w:ascii="宋体"/>
                <w:szCs w:val="21"/>
              </w:rPr>
            </w:pPr>
          </w:p>
        </w:tc>
      </w:tr>
    </w:tbl>
    <w:p w14:paraId="0AC12B93">
      <w:pPr>
        <w:autoSpaceDE w:val="0"/>
        <w:autoSpaceDN w:val="0"/>
        <w:adjustRightInd w:val="0"/>
        <w:spacing w:line="480" w:lineRule="auto"/>
        <w:rPr>
          <w:rFonts w:cs="宋体" w:asciiTheme="minorEastAsia" w:hAnsiTheme="minorEastAsia"/>
          <w:szCs w:val="21"/>
          <w:lang w:val="zh-CN"/>
        </w:rPr>
      </w:pPr>
    </w:p>
    <w:p w14:paraId="0B18454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CC7CC8C">
      <w:pPr>
        <w:autoSpaceDE w:val="0"/>
        <w:autoSpaceDN w:val="0"/>
        <w:adjustRightInd w:val="0"/>
        <w:spacing w:line="480" w:lineRule="auto"/>
        <w:rPr>
          <w:rFonts w:cs="宋体" w:asciiTheme="minorEastAsia" w:hAnsiTheme="minorEastAsia"/>
          <w:szCs w:val="21"/>
          <w:lang w:val="zh-CN"/>
        </w:rPr>
      </w:pPr>
    </w:p>
    <w:p w14:paraId="7E506204">
      <w:pPr>
        <w:autoSpaceDE w:val="0"/>
        <w:autoSpaceDN w:val="0"/>
        <w:adjustRightInd w:val="0"/>
        <w:spacing w:line="480" w:lineRule="auto"/>
        <w:rPr>
          <w:rFonts w:cs="宋体" w:asciiTheme="minorEastAsia" w:hAnsiTheme="minorEastAsia"/>
          <w:sz w:val="24"/>
          <w:szCs w:val="24"/>
          <w:lang w:val="zh-CN"/>
        </w:rPr>
      </w:pPr>
    </w:p>
    <w:p w14:paraId="2C670208">
      <w:pPr>
        <w:autoSpaceDE w:val="0"/>
        <w:autoSpaceDN w:val="0"/>
        <w:adjustRightInd w:val="0"/>
        <w:spacing w:line="360" w:lineRule="auto"/>
        <w:jc w:val="center"/>
        <w:outlineLvl w:val="0"/>
        <w:rPr>
          <w:rFonts w:ascii="宋体" w:hAnsi="宋体"/>
          <w:b/>
          <w:bCs/>
          <w:sz w:val="24"/>
          <w:szCs w:val="24"/>
        </w:rPr>
      </w:pPr>
    </w:p>
    <w:p w14:paraId="4CEB5EE6">
      <w:pPr>
        <w:autoSpaceDE w:val="0"/>
        <w:autoSpaceDN w:val="0"/>
        <w:adjustRightInd w:val="0"/>
        <w:spacing w:line="360" w:lineRule="auto"/>
        <w:jc w:val="center"/>
        <w:outlineLvl w:val="0"/>
        <w:rPr>
          <w:rFonts w:ascii="宋体" w:hAnsi="宋体"/>
          <w:b/>
          <w:bCs/>
          <w:sz w:val="24"/>
          <w:szCs w:val="24"/>
        </w:rPr>
      </w:pPr>
    </w:p>
    <w:p w14:paraId="63DC90FD">
      <w:pPr>
        <w:autoSpaceDE w:val="0"/>
        <w:autoSpaceDN w:val="0"/>
        <w:adjustRightInd w:val="0"/>
        <w:spacing w:line="360" w:lineRule="auto"/>
        <w:jc w:val="center"/>
        <w:outlineLvl w:val="0"/>
        <w:rPr>
          <w:rFonts w:ascii="宋体" w:hAnsi="宋体"/>
          <w:b/>
          <w:bCs/>
          <w:sz w:val="24"/>
          <w:szCs w:val="24"/>
        </w:rPr>
      </w:pPr>
    </w:p>
    <w:p w14:paraId="362C57A3">
      <w:pPr>
        <w:autoSpaceDE w:val="0"/>
        <w:autoSpaceDN w:val="0"/>
        <w:adjustRightInd w:val="0"/>
        <w:spacing w:line="360" w:lineRule="auto"/>
        <w:jc w:val="center"/>
        <w:outlineLvl w:val="0"/>
        <w:rPr>
          <w:rFonts w:ascii="宋体" w:hAnsi="宋体"/>
          <w:b/>
          <w:bCs/>
          <w:sz w:val="24"/>
          <w:szCs w:val="24"/>
        </w:rPr>
      </w:pPr>
    </w:p>
    <w:p w14:paraId="6967E358">
      <w:pPr>
        <w:autoSpaceDE w:val="0"/>
        <w:autoSpaceDN w:val="0"/>
        <w:adjustRightInd w:val="0"/>
        <w:spacing w:line="360" w:lineRule="auto"/>
        <w:jc w:val="center"/>
        <w:outlineLvl w:val="0"/>
        <w:rPr>
          <w:rFonts w:ascii="宋体" w:hAnsi="宋体"/>
          <w:b/>
          <w:bCs/>
          <w:sz w:val="24"/>
          <w:szCs w:val="24"/>
        </w:rPr>
      </w:pPr>
    </w:p>
    <w:p w14:paraId="38F111C5">
      <w:pPr>
        <w:autoSpaceDE w:val="0"/>
        <w:autoSpaceDN w:val="0"/>
        <w:adjustRightInd w:val="0"/>
        <w:spacing w:line="360" w:lineRule="auto"/>
        <w:jc w:val="center"/>
        <w:outlineLvl w:val="0"/>
        <w:rPr>
          <w:rFonts w:ascii="宋体" w:hAnsi="宋体"/>
          <w:b/>
          <w:bCs/>
          <w:sz w:val="24"/>
          <w:szCs w:val="24"/>
        </w:rPr>
      </w:pPr>
    </w:p>
    <w:p w14:paraId="0B9497F2">
      <w:pPr>
        <w:autoSpaceDE w:val="0"/>
        <w:autoSpaceDN w:val="0"/>
        <w:adjustRightInd w:val="0"/>
        <w:spacing w:line="360" w:lineRule="auto"/>
        <w:jc w:val="center"/>
        <w:outlineLvl w:val="0"/>
        <w:rPr>
          <w:rFonts w:ascii="宋体" w:hAnsi="宋体"/>
          <w:b/>
          <w:bCs/>
          <w:sz w:val="24"/>
          <w:szCs w:val="24"/>
        </w:rPr>
      </w:pPr>
    </w:p>
    <w:p w14:paraId="37DA7646">
      <w:pPr>
        <w:autoSpaceDE w:val="0"/>
        <w:autoSpaceDN w:val="0"/>
        <w:adjustRightInd w:val="0"/>
        <w:spacing w:line="360" w:lineRule="auto"/>
        <w:jc w:val="center"/>
        <w:outlineLvl w:val="0"/>
        <w:rPr>
          <w:rFonts w:ascii="宋体" w:hAnsi="宋体"/>
          <w:b/>
          <w:bCs/>
          <w:sz w:val="24"/>
          <w:szCs w:val="24"/>
        </w:rPr>
      </w:pPr>
    </w:p>
    <w:p w14:paraId="0BA491B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售后服务方案</w:t>
      </w:r>
    </w:p>
    <w:p w14:paraId="1B5AA7E9">
      <w:pPr>
        <w:autoSpaceDE w:val="0"/>
        <w:autoSpaceDN w:val="0"/>
        <w:adjustRightInd w:val="0"/>
        <w:spacing w:line="360" w:lineRule="auto"/>
        <w:jc w:val="center"/>
        <w:outlineLvl w:val="0"/>
        <w:rPr>
          <w:rFonts w:ascii="宋体" w:hAnsi="宋体"/>
          <w:b/>
          <w:bCs/>
          <w:sz w:val="36"/>
          <w:szCs w:val="36"/>
        </w:rPr>
      </w:pPr>
    </w:p>
    <w:p w14:paraId="1F2AEDA5">
      <w:pPr>
        <w:autoSpaceDE w:val="0"/>
        <w:autoSpaceDN w:val="0"/>
        <w:adjustRightInd w:val="0"/>
        <w:spacing w:line="360" w:lineRule="auto"/>
        <w:jc w:val="center"/>
        <w:outlineLvl w:val="0"/>
        <w:rPr>
          <w:rFonts w:ascii="宋体" w:hAnsi="宋体"/>
          <w:b/>
          <w:bCs/>
          <w:sz w:val="36"/>
          <w:szCs w:val="36"/>
        </w:rPr>
      </w:pPr>
    </w:p>
    <w:p w14:paraId="1373FC8C">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9427895">
      <w:pPr>
        <w:autoSpaceDE w:val="0"/>
        <w:autoSpaceDN w:val="0"/>
        <w:adjustRightInd w:val="0"/>
        <w:spacing w:line="360" w:lineRule="auto"/>
        <w:jc w:val="center"/>
        <w:outlineLvl w:val="0"/>
        <w:rPr>
          <w:rFonts w:ascii="宋体" w:hAnsi="宋体"/>
          <w:b/>
          <w:bCs/>
          <w:sz w:val="36"/>
          <w:szCs w:val="36"/>
        </w:rPr>
      </w:pPr>
    </w:p>
    <w:p w14:paraId="61EDC258">
      <w:pPr>
        <w:autoSpaceDE w:val="0"/>
        <w:autoSpaceDN w:val="0"/>
        <w:adjustRightInd w:val="0"/>
        <w:spacing w:line="360" w:lineRule="auto"/>
        <w:jc w:val="center"/>
        <w:outlineLvl w:val="0"/>
        <w:rPr>
          <w:rFonts w:ascii="宋体" w:hAnsi="宋体"/>
          <w:b/>
          <w:bCs/>
          <w:sz w:val="36"/>
          <w:szCs w:val="36"/>
        </w:rPr>
      </w:pPr>
    </w:p>
    <w:p w14:paraId="49576294">
      <w:pPr>
        <w:autoSpaceDE w:val="0"/>
        <w:autoSpaceDN w:val="0"/>
        <w:adjustRightInd w:val="0"/>
        <w:spacing w:line="360" w:lineRule="auto"/>
        <w:jc w:val="center"/>
        <w:outlineLvl w:val="0"/>
        <w:rPr>
          <w:rFonts w:ascii="宋体" w:hAnsi="宋体"/>
          <w:b/>
          <w:bCs/>
          <w:sz w:val="36"/>
          <w:szCs w:val="36"/>
        </w:rPr>
      </w:pPr>
    </w:p>
    <w:p w14:paraId="31E5DFAE">
      <w:pPr>
        <w:autoSpaceDE w:val="0"/>
        <w:autoSpaceDN w:val="0"/>
        <w:adjustRightInd w:val="0"/>
        <w:spacing w:line="360" w:lineRule="auto"/>
        <w:jc w:val="center"/>
        <w:outlineLvl w:val="0"/>
        <w:rPr>
          <w:rFonts w:ascii="宋体" w:hAnsi="宋体"/>
          <w:b/>
          <w:bCs/>
          <w:sz w:val="36"/>
          <w:szCs w:val="36"/>
        </w:rPr>
      </w:pPr>
    </w:p>
    <w:p w14:paraId="02C8D587">
      <w:pPr>
        <w:autoSpaceDE w:val="0"/>
        <w:autoSpaceDN w:val="0"/>
        <w:adjustRightInd w:val="0"/>
        <w:spacing w:line="360" w:lineRule="auto"/>
        <w:jc w:val="center"/>
        <w:outlineLvl w:val="0"/>
        <w:rPr>
          <w:rFonts w:ascii="宋体" w:hAnsi="宋体"/>
          <w:b/>
          <w:bCs/>
          <w:sz w:val="36"/>
          <w:szCs w:val="36"/>
        </w:rPr>
      </w:pPr>
    </w:p>
    <w:p w14:paraId="2B683019">
      <w:pPr>
        <w:autoSpaceDE w:val="0"/>
        <w:autoSpaceDN w:val="0"/>
        <w:adjustRightInd w:val="0"/>
        <w:spacing w:line="360" w:lineRule="auto"/>
        <w:jc w:val="center"/>
        <w:outlineLvl w:val="0"/>
        <w:rPr>
          <w:rFonts w:ascii="宋体" w:hAnsi="宋体"/>
          <w:b/>
          <w:bCs/>
          <w:sz w:val="36"/>
          <w:szCs w:val="36"/>
        </w:rPr>
      </w:pPr>
    </w:p>
    <w:p w14:paraId="1A648996">
      <w:pPr>
        <w:autoSpaceDE w:val="0"/>
        <w:autoSpaceDN w:val="0"/>
        <w:adjustRightInd w:val="0"/>
        <w:spacing w:line="360" w:lineRule="auto"/>
        <w:jc w:val="center"/>
        <w:outlineLvl w:val="0"/>
        <w:rPr>
          <w:rFonts w:ascii="宋体" w:hAnsi="宋体"/>
          <w:b/>
          <w:bCs/>
          <w:sz w:val="36"/>
          <w:szCs w:val="36"/>
        </w:rPr>
      </w:pPr>
    </w:p>
    <w:p w14:paraId="38A1F5EC">
      <w:pPr>
        <w:autoSpaceDE w:val="0"/>
        <w:autoSpaceDN w:val="0"/>
        <w:adjustRightInd w:val="0"/>
        <w:spacing w:line="360" w:lineRule="auto"/>
        <w:jc w:val="center"/>
        <w:outlineLvl w:val="0"/>
        <w:rPr>
          <w:rFonts w:ascii="宋体" w:hAnsi="宋体"/>
          <w:b/>
          <w:bCs/>
          <w:sz w:val="36"/>
          <w:szCs w:val="36"/>
        </w:rPr>
      </w:pPr>
    </w:p>
    <w:p w14:paraId="28E3A6C2">
      <w:pPr>
        <w:autoSpaceDE w:val="0"/>
        <w:autoSpaceDN w:val="0"/>
        <w:adjustRightInd w:val="0"/>
        <w:spacing w:line="360" w:lineRule="auto"/>
        <w:jc w:val="center"/>
        <w:outlineLvl w:val="0"/>
        <w:rPr>
          <w:rFonts w:ascii="宋体" w:hAnsi="宋体"/>
          <w:b/>
          <w:bCs/>
          <w:sz w:val="36"/>
          <w:szCs w:val="36"/>
        </w:rPr>
      </w:pPr>
    </w:p>
    <w:p w14:paraId="171FE8A0">
      <w:pPr>
        <w:autoSpaceDE w:val="0"/>
        <w:autoSpaceDN w:val="0"/>
        <w:adjustRightInd w:val="0"/>
        <w:spacing w:line="360" w:lineRule="auto"/>
        <w:jc w:val="center"/>
        <w:outlineLvl w:val="0"/>
        <w:rPr>
          <w:rFonts w:ascii="宋体" w:hAnsi="宋体"/>
          <w:b/>
          <w:bCs/>
          <w:sz w:val="36"/>
          <w:szCs w:val="36"/>
        </w:rPr>
      </w:pPr>
    </w:p>
    <w:p w14:paraId="45F39348">
      <w:pPr>
        <w:autoSpaceDE w:val="0"/>
        <w:autoSpaceDN w:val="0"/>
        <w:adjustRightInd w:val="0"/>
        <w:spacing w:line="360" w:lineRule="auto"/>
        <w:jc w:val="center"/>
        <w:outlineLvl w:val="0"/>
        <w:rPr>
          <w:rFonts w:ascii="宋体" w:hAnsi="宋体"/>
          <w:b/>
          <w:bCs/>
          <w:sz w:val="36"/>
          <w:szCs w:val="36"/>
        </w:rPr>
      </w:pPr>
    </w:p>
    <w:p w14:paraId="5042FE87">
      <w:pPr>
        <w:autoSpaceDE w:val="0"/>
        <w:autoSpaceDN w:val="0"/>
        <w:adjustRightInd w:val="0"/>
        <w:spacing w:line="360" w:lineRule="auto"/>
        <w:jc w:val="center"/>
        <w:outlineLvl w:val="0"/>
        <w:rPr>
          <w:rFonts w:ascii="宋体" w:hAnsi="宋体"/>
          <w:b/>
          <w:bCs/>
          <w:sz w:val="36"/>
          <w:szCs w:val="36"/>
        </w:rPr>
      </w:pPr>
    </w:p>
    <w:p w14:paraId="17EE6B77">
      <w:pPr>
        <w:autoSpaceDE w:val="0"/>
        <w:autoSpaceDN w:val="0"/>
        <w:adjustRightInd w:val="0"/>
        <w:spacing w:line="360" w:lineRule="auto"/>
        <w:jc w:val="center"/>
        <w:outlineLvl w:val="0"/>
        <w:rPr>
          <w:rFonts w:ascii="宋体" w:hAnsi="宋体"/>
          <w:b/>
          <w:bCs/>
          <w:sz w:val="36"/>
          <w:szCs w:val="36"/>
        </w:rPr>
      </w:pPr>
    </w:p>
    <w:p w14:paraId="48B2B19A">
      <w:pPr>
        <w:autoSpaceDE w:val="0"/>
        <w:autoSpaceDN w:val="0"/>
        <w:adjustRightInd w:val="0"/>
        <w:spacing w:line="360" w:lineRule="auto"/>
        <w:jc w:val="center"/>
        <w:outlineLvl w:val="0"/>
        <w:rPr>
          <w:rFonts w:ascii="宋体" w:hAnsi="宋体"/>
          <w:b/>
          <w:bCs/>
          <w:sz w:val="36"/>
          <w:szCs w:val="36"/>
        </w:rPr>
      </w:pPr>
    </w:p>
    <w:p w14:paraId="1873CA95">
      <w:pPr>
        <w:autoSpaceDE w:val="0"/>
        <w:autoSpaceDN w:val="0"/>
        <w:adjustRightInd w:val="0"/>
        <w:spacing w:line="360" w:lineRule="auto"/>
        <w:jc w:val="center"/>
        <w:outlineLvl w:val="0"/>
        <w:rPr>
          <w:rFonts w:ascii="宋体" w:hAnsi="宋体"/>
          <w:b/>
          <w:bCs/>
          <w:sz w:val="36"/>
          <w:szCs w:val="36"/>
        </w:rPr>
      </w:pPr>
    </w:p>
    <w:p w14:paraId="573641A8">
      <w:pPr>
        <w:autoSpaceDE w:val="0"/>
        <w:autoSpaceDN w:val="0"/>
        <w:adjustRightInd w:val="0"/>
        <w:spacing w:line="360" w:lineRule="auto"/>
        <w:jc w:val="center"/>
        <w:outlineLvl w:val="0"/>
        <w:rPr>
          <w:rFonts w:ascii="宋体" w:hAnsi="宋体"/>
          <w:b/>
          <w:bCs/>
          <w:sz w:val="36"/>
          <w:szCs w:val="36"/>
        </w:rPr>
      </w:pPr>
    </w:p>
    <w:p w14:paraId="0C084F76">
      <w:pPr>
        <w:autoSpaceDE w:val="0"/>
        <w:autoSpaceDN w:val="0"/>
        <w:adjustRightInd w:val="0"/>
        <w:spacing w:line="360" w:lineRule="auto"/>
        <w:jc w:val="center"/>
        <w:outlineLvl w:val="0"/>
        <w:rPr>
          <w:rFonts w:ascii="宋体" w:hAnsi="宋体"/>
          <w:b/>
          <w:bCs/>
          <w:sz w:val="36"/>
          <w:szCs w:val="36"/>
        </w:rPr>
      </w:pPr>
    </w:p>
    <w:p w14:paraId="7300B8B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“节能产品政府采购品目清单”强制节能产品情况</w:t>
      </w:r>
    </w:p>
    <w:p w14:paraId="4624A3DC">
      <w:pPr>
        <w:autoSpaceDE w:val="0"/>
        <w:autoSpaceDN w:val="0"/>
        <w:adjustRightInd w:val="0"/>
        <w:spacing w:line="360" w:lineRule="auto"/>
        <w:jc w:val="center"/>
        <w:outlineLvl w:val="0"/>
        <w:rPr>
          <w:rFonts w:ascii="宋体" w:hAnsi="宋体"/>
          <w:b/>
          <w:bCs/>
          <w:sz w:val="28"/>
          <w:szCs w:val="28"/>
        </w:rPr>
      </w:pPr>
    </w:p>
    <w:p w14:paraId="5913A82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6CCA2CEC">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6CAA2D8C">
      <w:pPr>
        <w:tabs>
          <w:tab w:val="left" w:pos="1800"/>
          <w:tab w:val="left" w:pos="5580"/>
        </w:tabs>
        <w:spacing w:line="360" w:lineRule="auto"/>
        <w:rPr>
          <w:rFonts w:ascii="宋体" w:hAnsi="宋体"/>
          <w:szCs w:val="21"/>
        </w:rPr>
      </w:pPr>
    </w:p>
    <w:tbl>
      <w:tblPr>
        <w:tblStyle w:val="1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400"/>
        <w:gridCol w:w="1546"/>
        <w:gridCol w:w="1263"/>
        <w:gridCol w:w="1679"/>
        <w:gridCol w:w="1630"/>
        <w:gridCol w:w="1445"/>
      </w:tblGrid>
      <w:tr w14:paraId="66F4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59D143B">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3F2079C">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CA16D1C">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3BDA2CA9">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0CDCBDCE">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43A6EC">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C03249A">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D82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8FCDF50">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F2F2C6">
            <w:pPr>
              <w:pStyle w:val="3"/>
              <w:spacing w:line="360" w:lineRule="auto"/>
              <w:rPr>
                <w:rFonts w:ascii="宋体" w:hAnsi="宋体" w:eastAsia="宋体" w:cs="Times New Roman"/>
                <w:sz w:val="21"/>
                <w:szCs w:val="21"/>
              </w:rPr>
            </w:pPr>
          </w:p>
        </w:tc>
        <w:tc>
          <w:tcPr>
            <w:tcW w:w="814" w:type="pct"/>
            <w:vAlign w:val="center"/>
          </w:tcPr>
          <w:p w14:paraId="2AD79829">
            <w:pPr>
              <w:pStyle w:val="3"/>
              <w:spacing w:line="360" w:lineRule="auto"/>
              <w:rPr>
                <w:rFonts w:ascii="宋体" w:hAnsi="宋体" w:eastAsia="宋体" w:cs="Times New Roman"/>
                <w:sz w:val="21"/>
                <w:szCs w:val="21"/>
              </w:rPr>
            </w:pPr>
          </w:p>
        </w:tc>
        <w:tc>
          <w:tcPr>
            <w:tcW w:w="665" w:type="pct"/>
          </w:tcPr>
          <w:p w14:paraId="224E97B7">
            <w:pPr>
              <w:pStyle w:val="3"/>
              <w:spacing w:line="360" w:lineRule="auto"/>
              <w:rPr>
                <w:rFonts w:ascii="宋体" w:hAnsi="宋体" w:eastAsia="宋体" w:cs="Times New Roman"/>
                <w:sz w:val="21"/>
                <w:szCs w:val="21"/>
              </w:rPr>
            </w:pPr>
          </w:p>
        </w:tc>
        <w:tc>
          <w:tcPr>
            <w:tcW w:w="884" w:type="pct"/>
          </w:tcPr>
          <w:p w14:paraId="37F84B73">
            <w:pPr>
              <w:pStyle w:val="3"/>
              <w:spacing w:line="360" w:lineRule="auto"/>
              <w:rPr>
                <w:rFonts w:ascii="宋体" w:hAnsi="宋体" w:eastAsia="宋体" w:cs="Times New Roman"/>
                <w:sz w:val="21"/>
                <w:szCs w:val="21"/>
              </w:rPr>
            </w:pPr>
          </w:p>
        </w:tc>
        <w:tc>
          <w:tcPr>
            <w:tcW w:w="858" w:type="pct"/>
          </w:tcPr>
          <w:p w14:paraId="6EE296D5">
            <w:pPr>
              <w:pStyle w:val="3"/>
              <w:spacing w:line="360" w:lineRule="auto"/>
              <w:rPr>
                <w:rFonts w:ascii="宋体" w:hAnsi="宋体" w:eastAsia="宋体" w:cs="Times New Roman"/>
                <w:sz w:val="21"/>
                <w:szCs w:val="21"/>
              </w:rPr>
            </w:pPr>
          </w:p>
        </w:tc>
        <w:tc>
          <w:tcPr>
            <w:tcW w:w="760" w:type="pct"/>
          </w:tcPr>
          <w:p w14:paraId="031F8678">
            <w:pPr>
              <w:pStyle w:val="3"/>
              <w:spacing w:line="360" w:lineRule="auto"/>
              <w:rPr>
                <w:rFonts w:ascii="宋体" w:hAnsi="宋体" w:eastAsia="宋体" w:cs="Times New Roman"/>
                <w:sz w:val="21"/>
                <w:szCs w:val="21"/>
              </w:rPr>
            </w:pPr>
          </w:p>
        </w:tc>
      </w:tr>
      <w:tr w14:paraId="55E1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94719AF">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02148A35">
            <w:pPr>
              <w:pStyle w:val="3"/>
              <w:spacing w:line="360" w:lineRule="auto"/>
              <w:rPr>
                <w:rFonts w:ascii="宋体" w:hAnsi="宋体" w:eastAsia="宋体" w:cs="Times New Roman"/>
                <w:sz w:val="21"/>
                <w:szCs w:val="21"/>
              </w:rPr>
            </w:pPr>
          </w:p>
        </w:tc>
        <w:tc>
          <w:tcPr>
            <w:tcW w:w="814" w:type="pct"/>
            <w:vAlign w:val="center"/>
          </w:tcPr>
          <w:p w14:paraId="26CF506C">
            <w:pPr>
              <w:pStyle w:val="3"/>
              <w:spacing w:line="360" w:lineRule="auto"/>
              <w:rPr>
                <w:rFonts w:ascii="宋体" w:hAnsi="宋体" w:eastAsia="宋体" w:cs="Times New Roman"/>
                <w:sz w:val="21"/>
                <w:szCs w:val="21"/>
              </w:rPr>
            </w:pPr>
          </w:p>
        </w:tc>
        <w:tc>
          <w:tcPr>
            <w:tcW w:w="665" w:type="pct"/>
          </w:tcPr>
          <w:p w14:paraId="0D083070">
            <w:pPr>
              <w:pStyle w:val="3"/>
              <w:spacing w:line="360" w:lineRule="auto"/>
              <w:rPr>
                <w:rFonts w:ascii="宋体" w:hAnsi="宋体" w:eastAsia="宋体" w:cs="Times New Roman"/>
                <w:sz w:val="21"/>
                <w:szCs w:val="21"/>
              </w:rPr>
            </w:pPr>
          </w:p>
        </w:tc>
        <w:tc>
          <w:tcPr>
            <w:tcW w:w="884" w:type="pct"/>
          </w:tcPr>
          <w:p w14:paraId="5388975B">
            <w:pPr>
              <w:pStyle w:val="3"/>
              <w:spacing w:line="360" w:lineRule="auto"/>
              <w:rPr>
                <w:rFonts w:ascii="宋体" w:hAnsi="宋体" w:eastAsia="宋体" w:cs="Times New Roman"/>
                <w:sz w:val="21"/>
                <w:szCs w:val="21"/>
              </w:rPr>
            </w:pPr>
          </w:p>
        </w:tc>
        <w:tc>
          <w:tcPr>
            <w:tcW w:w="858" w:type="pct"/>
          </w:tcPr>
          <w:p w14:paraId="22D3359E">
            <w:pPr>
              <w:pStyle w:val="3"/>
              <w:spacing w:line="360" w:lineRule="auto"/>
              <w:rPr>
                <w:rFonts w:ascii="宋体" w:hAnsi="宋体" w:eastAsia="宋体" w:cs="Times New Roman"/>
                <w:sz w:val="21"/>
                <w:szCs w:val="21"/>
              </w:rPr>
            </w:pPr>
          </w:p>
        </w:tc>
        <w:tc>
          <w:tcPr>
            <w:tcW w:w="760" w:type="pct"/>
          </w:tcPr>
          <w:p w14:paraId="593E2C9C">
            <w:pPr>
              <w:pStyle w:val="3"/>
              <w:spacing w:line="360" w:lineRule="auto"/>
              <w:rPr>
                <w:rFonts w:ascii="宋体" w:hAnsi="宋体" w:eastAsia="宋体" w:cs="Times New Roman"/>
                <w:sz w:val="21"/>
                <w:szCs w:val="21"/>
              </w:rPr>
            </w:pPr>
          </w:p>
        </w:tc>
      </w:tr>
      <w:tr w14:paraId="18AF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845EDB6">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2D270D">
            <w:pPr>
              <w:pStyle w:val="3"/>
              <w:spacing w:line="360" w:lineRule="auto"/>
              <w:rPr>
                <w:rFonts w:ascii="宋体" w:hAnsi="宋体" w:eastAsia="宋体" w:cs="Times New Roman"/>
                <w:sz w:val="21"/>
                <w:szCs w:val="21"/>
              </w:rPr>
            </w:pPr>
          </w:p>
        </w:tc>
        <w:tc>
          <w:tcPr>
            <w:tcW w:w="814" w:type="pct"/>
            <w:vAlign w:val="center"/>
          </w:tcPr>
          <w:p w14:paraId="4871B3DC">
            <w:pPr>
              <w:pStyle w:val="3"/>
              <w:spacing w:line="360" w:lineRule="auto"/>
              <w:rPr>
                <w:rFonts w:ascii="宋体" w:hAnsi="宋体" w:eastAsia="宋体" w:cs="Times New Roman"/>
                <w:sz w:val="21"/>
                <w:szCs w:val="21"/>
              </w:rPr>
            </w:pPr>
          </w:p>
        </w:tc>
        <w:tc>
          <w:tcPr>
            <w:tcW w:w="665" w:type="pct"/>
          </w:tcPr>
          <w:p w14:paraId="3D59E7D8">
            <w:pPr>
              <w:pStyle w:val="3"/>
              <w:spacing w:line="360" w:lineRule="auto"/>
              <w:rPr>
                <w:rFonts w:ascii="宋体" w:hAnsi="宋体" w:eastAsia="宋体" w:cs="Times New Roman"/>
                <w:sz w:val="21"/>
                <w:szCs w:val="21"/>
              </w:rPr>
            </w:pPr>
          </w:p>
        </w:tc>
        <w:tc>
          <w:tcPr>
            <w:tcW w:w="884" w:type="pct"/>
          </w:tcPr>
          <w:p w14:paraId="4D9ECB2C">
            <w:pPr>
              <w:pStyle w:val="3"/>
              <w:spacing w:line="360" w:lineRule="auto"/>
              <w:rPr>
                <w:rFonts w:ascii="宋体" w:hAnsi="宋体" w:eastAsia="宋体" w:cs="Times New Roman"/>
                <w:sz w:val="21"/>
                <w:szCs w:val="21"/>
              </w:rPr>
            </w:pPr>
          </w:p>
        </w:tc>
        <w:tc>
          <w:tcPr>
            <w:tcW w:w="858" w:type="pct"/>
          </w:tcPr>
          <w:p w14:paraId="16DAF43D">
            <w:pPr>
              <w:pStyle w:val="3"/>
              <w:spacing w:line="360" w:lineRule="auto"/>
              <w:rPr>
                <w:rFonts w:ascii="宋体" w:hAnsi="宋体" w:eastAsia="宋体" w:cs="Times New Roman"/>
                <w:sz w:val="21"/>
                <w:szCs w:val="21"/>
              </w:rPr>
            </w:pPr>
          </w:p>
        </w:tc>
        <w:tc>
          <w:tcPr>
            <w:tcW w:w="760" w:type="pct"/>
          </w:tcPr>
          <w:p w14:paraId="006B7C4C">
            <w:pPr>
              <w:pStyle w:val="3"/>
              <w:spacing w:line="360" w:lineRule="auto"/>
              <w:rPr>
                <w:rFonts w:ascii="宋体" w:hAnsi="宋体" w:eastAsia="宋体" w:cs="Times New Roman"/>
                <w:sz w:val="21"/>
                <w:szCs w:val="21"/>
              </w:rPr>
            </w:pPr>
          </w:p>
        </w:tc>
      </w:tr>
    </w:tbl>
    <w:p w14:paraId="5FE8D01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E6AC91D">
      <w:pPr>
        <w:autoSpaceDE w:val="0"/>
        <w:autoSpaceDN w:val="0"/>
        <w:adjustRightInd w:val="0"/>
        <w:spacing w:line="480" w:lineRule="auto"/>
        <w:rPr>
          <w:rFonts w:cs="宋体" w:asciiTheme="minorEastAsia" w:hAnsiTheme="minorEastAsia"/>
          <w:szCs w:val="21"/>
          <w:lang w:val="zh-CN"/>
        </w:rPr>
      </w:pPr>
    </w:p>
    <w:p w14:paraId="1D7F9D83">
      <w:pPr>
        <w:snapToGrid w:val="0"/>
        <w:spacing w:line="500" w:lineRule="exact"/>
        <w:rPr>
          <w:rFonts w:cs="宋体" w:asciiTheme="minorEastAsia" w:hAnsiTheme="minorEastAsia"/>
          <w:szCs w:val="21"/>
          <w:lang w:val="zh-CN"/>
        </w:rPr>
      </w:pPr>
    </w:p>
    <w:p w14:paraId="57D6305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50F5AC0">
      <w:pPr>
        <w:autoSpaceDE w:val="0"/>
        <w:autoSpaceDN w:val="0"/>
        <w:adjustRightInd w:val="0"/>
        <w:spacing w:line="360" w:lineRule="auto"/>
        <w:jc w:val="center"/>
        <w:outlineLvl w:val="0"/>
        <w:rPr>
          <w:rFonts w:ascii="宋体" w:hAnsi="宋体"/>
          <w:b/>
          <w:bCs/>
          <w:sz w:val="24"/>
          <w:szCs w:val="24"/>
        </w:rPr>
      </w:pPr>
    </w:p>
    <w:p w14:paraId="5A1E4E53">
      <w:pPr>
        <w:autoSpaceDE w:val="0"/>
        <w:autoSpaceDN w:val="0"/>
        <w:adjustRightInd w:val="0"/>
        <w:spacing w:line="360" w:lineRule="auto"/>
        <w:jc w:val="center"/>
        <w:outlineLvl w:val="0"/>
        <w:rPr>
          <w:rFonts w:ascii="宋体" w:hAnsi="宋体"/>
          <w:b/>
          <w:bCs/>
          <w:sz w:val="24"/>
          <w:szCs w:val="24"/>
        </w:rPr>
      </w:pPr>
    </w:p>
    <w:p w14:paraId="3EE5A523">
      <w:pPr>
        <w:autoSpaceDE w:val="0"/>
        <w:autoSpaceDN w:val="0"/>
        <w:adjustRightInd w:val="0"/>
        <w:spacing w:line="360" w:lineRule="auto"/>
        <w:jc w:val="center"/>
        <w:outlineLvl w:val="0"/>
        <w:rPr>
          <w:rFonts w:ascii="宋体" w:hAnsi="宋体"/>
          <w:b/>
          <w:bCs/>
          <w:sz w:val="24"/>
          <w:szCs w:val="24"/>
        </w:rPr>
      </w:pPr>
    </w:p>
    <w:p w14:paraId="4DA2D028">
      <w:pPr>
        <w:autoSpaceDE w:val="0"/>
        <w:autoSpaceDN w:val="0"/>
        <w:adjustRightInd w:val="0"/>
        <w:spacing w:line="360" w:lineRule="auto"/>
        <w:jc w:val="center"/>
        <w:outlineLvl w:val="0"/>
        <w:rPr>
          <w:rFonts w:ascii="宋体" w:hAnsi="宋体"/>
          <w:b/>
          <w:bCs/>
          <w:sz w:val="24"/>
          <w:szCs w:val="24"/>
        </w:rPr>
      </w:pPr>
    </w:p>
    <w:p w14:paraId="48E7A97C">
      <w:pPr>
        <w:autoSpaceDE w:val="0"/>
        <w:autoSpaceDN w:val="0"/>
        <w:adjustRightInd w:val="0"/>
        <w:spacing w:line="360" w:lineRule="auto"/>
        <w:jc w:val="center"/>
        <w:outlineLvl w:val="0"/>
        <w:rPr>
          <w:rFonts w:ascii="宋体" w:hAnsi="宋体"/>
          <w:b/>
          <w:bCs/>
          <w:sz w:val="24"/>
          <w:szCs w:val="24"/>
        </w:rPr>
      </w:pPr>
    </w:p>
    <w:p w14:paraId="552E9014">
      <w:pPr>
        <w:autoSpaceDE w:val="0"/>
        <w:autoSpaceDN w:val="0"/>
        <w:adjustRightInd w:val="0"/>
        <w:spacing w:line="360" w:lineRule="auto"/>
        <w:jc w:val="center"/>
        <w:outlineLvl w:val="0"/>
        <w:rPr>
          <w:rFonts w:ascii="宋体" w:hAnsi="宋体"/>
          <w:b/>
          <w:bCs/>
          <w:sz w:val="24"/>
          <w:szCs w:val="24"/>
        </w:rPr>
      </w:pPr>
    </w:p>
    <w:p w14:paraId="10B57F36">
      <w:pPr>
        <w:autoSpaceDE w:val="0"/>
        <w:autoSpaceDN w:val="0"/>
        <w:adjustRightInd w:val="0"/>
        <w:spacing w:line="360" w:lineRule="auto"/>
        <w:jc w:val="center"/>
        <w:outlineLvl w:val="0"/>
        <w:rPr>
          <w:rFonts w:ascii="宋体" w:hAnsi="宋体"/>
          <w:b/>
          <w:bCs/>
          <w:sz w:val="24"/>
          <w:szCs w:val="24"/>
        </w:rPr>
      </w:pPr>
    </w:p>
    <w:p w14:paraId="6CF16AB1">
      <w:pPr>
        <w:autoSpaceDE w:val="0"/>
        <w:autoSpaceDN w:val="0"/>
        <w:adjustRightInd w:val="0"/>
        <w:spacing w:line="360" w:lineRule="auto"/>
        <w:jc w:val="center"/>
        <w:outlineLvl w:val="0"/>
        <w:rPr>
          <w:rFonts w:ascii="宋体" w:hAnsi="宋体"/>
          <w:b/>
          <w:bCs/>
          <w:sz w:val="24"/>
          <w:szCs w:val="24"/>
        </w:rPr>
      </w:pPr>
    </w:p>
    <w:p w14:paraId="102B8525">
      <w:pPr>
        <w:autoSpaceDE w:val="0"/>
        <w:autoSpaceDN w:val="0"/>
        <w:adjustRightInd w:val="0"/>
        <w:spacing w:line="360" w:lineRule="auto"/>
        <w:jc w:val="center"/>
        <w:outlineLvl w:val="0"/>
        <w:rPr>
          <w:rFonts w:ascii="宋体" w:hAnsi="宋体"/>
          <w:b/>
          <w:bCs/>
          <w:sz w:val="24"/>
          <w:szCs w:val="24"/>
        </w:rPr>
      </w:pPr>
    </w:p>
    <w:p w14:paraId="2EF5283F">
      <w:pPr>
        <w:autoSpaceDE w:val="0"/>
        <w:autoSpaceDN w:val="0"/>
        <w:adjustRightInd w:val="0"/>
        <w:spacing w:line="360" w:lineRule="auto"/>
        <w:jc w:val="center"/>
        <w:outlineLvl w:val="0"/>
        <w:rPr>
          <w:rFonts w:ascii="宋体" w:hAnsi="宋体"/>
          <w:b/>
          <w:bCs/>
          <w:sz w:val="24"/>
          <w:szCs w:val="24"/>
        </w:rPr>
      </w:pPr>
    </w:p>
    <w:p w14:paraId="14C7EE8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6</w:t>
      </w:r>
      <w:r>
        <w:rPr>
          <w:rFonts w:hint="eastAsia" w:ascii="宋体" w:hAnsi="宋体"/>
          <w:b/>
          <w:bCs/>
          <w:sz w:val="24"/>
          <w:szCs w:val="24"/>
        </w:rPr>
        <w:t>“节能产品政府采购品目清单”优先采购节能产品情况</w:t>
      </w:r>
    </w:p>
    <w:p w14:paraId="44DA4A9D">
      <w:pPr>
        <w:autoSpaceDE w:val="0"/>
        <w:autoSpaceDN w:val="0"/>
        <w:adjustRightInd w:val="0"/>
        <w:spacing w:line="360" w:lineRule="auto"/>
        <w:jc w:val="center"/>
        <w:outlineLvl w:val="0"/>
        <w:rPr>
          <w:rFonts w:ascii="宋体" w:hAnsi="宋体"/>
          <w:b/>
          <w:bCs/>
          <w:sz w:val="28"/>
          <w:szCs w:val="28"/>
        </w:rPr>
      </w:pPr>
    </w:p>
    <w:p w14:paraId="0CA0A17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3E2E209">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7B590161">
      <w:pPr>
        <w:tabs>
          <w:tab w:val="left" w:pos="1800"/>
          <w:tab w:val="left" w:pos="5580"/>
        </w:tabs>
        <w:spacing w:line="360" w:lineRule="auto"/>
        <w:rPr>
          <w:rFonts w:ascii="宋体" w:hAnsi="宋体"/>
          <w:szCs w:val="21"/>
        </w:rPr>
      </w:pPr>
    </w:p>
    <w:tbl>
      <w:tblPr>
        <w:tblStyle w:val="1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400"/>
        <w:gridCol w:w="1546"/>
        <w:gridCol w:w="1263"/>
        <w:gridCol w:w="1679"/>
        <w:gridCol w:w="1630"/>
        <w:gridCol w:w="1445"/>
      </w:tblGrid>
      <w:tr w14:paraId="2D7A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8576C4E">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A783D6D">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256C61E">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0086605">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708E26C">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51418926">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B3678B1">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E9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4B4C7F1">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BD32D53">
            <w:pPr>
              <w:pStyle w:val="3"/>
              <w:spacing w:line="360" w:lineRule="auto"/>
              <w:rPr>
                <w:rFonts w:ascii="宋体" w:hAnsi="宋体" w:eastAsia="宋体" w:cs="Times New Roman"/>
                <w:sz w:val="21"/>
                <w:szCs w:val="21"/>
              </w:rPr>
            </w:pPr>
          </w:p>
        </w:tc>
        <w:tc>
          <w:tcPr>
            <w:tcW w:w="814" w:type="pct"/>
            <w:vAlign w:val="center"/>
          </w:tcPr>
          <w:p w14:paraId="4D5BEFEA">
            <w:pPr>
              <w:pStyle w:val="3"/>
              <w:spacing w:line="360" w:lineRule="auto"/>
              <w:rPr>
                <w:rFonts w:ascii="宋体" w:hAnsi="宋体" w:eastAsia="宋体" w:cs="Times New Roman"/>
                <w:sz w:val="21"/>
                <w:szCs w:val="21"/>
              </w:rPr>
            </w:pPr>
          </w:p>
        </w:tc>
        <w:tc>
          <w:tcPr>
            <w:tcW w:w="665" w:type="pct"/>
          </w:tcPr>
          <w:p w14:paraId="778B01E7">
            <w:pPr>
              <w:pStyle w:val="3"/>
              <w:spacing w:line="360" w:lineRule="auto"/>
              <w:rPr>
                <w:rFonts w:ascii="宋体" w:hAnsi="宋体" w:eastAsia="宋体" w:cs="Times New Roman"/>
                <w:sz w:val="21"/>
                <w:szCs w:val="21"/>
              </w:rPr>
            </w:pPr>
          </w:p>
        </w:tc>
        <w:tc>
          <w:tcPr>
            <w:tcW w:w="884" w:type="pct"/>
          </w:tcPr>
          <w:p w14:paraId="531DE207">
            <w:pPr>
              <w:pStyle w:val="3"/>
              <w:spacing w:line="360" w:lineRule="auto"/>
              <w:rPr>
                <w:rFonts w:ascii="宋体" w:hAnsi="宋体" w:eastAsia="宋体" w:cs="Times New Roman"/>
                <w:sz w:val="21"/>
                <w:szCs w:val="21"/>
              </w:rPr>
            </w:pPr>
          </w:p>
        </w:tc>
        <w:tc>
          <w:tcPr>
            <w:tcW w:w="858" w:type="pct"/>
          </w:tcPr>
          <w:p w14:paraId="400E7FC2">
            <w:pPr>
              <w:pStyle w:val="3"/>
              <w:spacing w:line="360" w:lineRule="auto"/>
              <w:rPr>
                <w:rFonts w:ascii="宋体" w:hAnsi="宋体" w:eastAsia="宋体" w:cs="Times New Roman"/>
                <w:sz w:val="21"/>
                <w:szCs w:val="21"/>
              </w:rPr>
            </w:pPr>
          </w:p>
        </w:tc>
        <w:tc>
          <w:tcPr>
            <w:tcW w:w="760" w:type="pct"/>
          </w:tcPr>
          <w:p w14:paraId="0F1D799C">
            <w:pPr>
              <w:pStyle w:val="3"/>
              <w:spacing w:line="360" w:lineRule="auto"/>
              <w:rPr>
                <w:rFonts w:ascii="宋体" w:hAnsi="宋体" w:eastAsia="宋体" w:cs="Times New Roman"/>
                <w:sz w:val="21"/>
                <w:szCs w:val="21"/>
              </w:rPr>
            </w:pPr>
          </w:p>
        </w:tc>
      </w:tr>
      <w:tr w14:paraId="4951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13F82A0">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321A28C">
            <w:pPr>
              <w:pStyle w:val="3"/>
              <w:spacing w:line="360" w:lineRule="auto"/>
              <w:rPr>
                <w:rFonts w:ascii="宋体" w:hAnsi="宋体" w:eastAsia="宋体" w:cs="Times New Roman"/>
                <w:sz w:val="21"/>
                <w:szCs w:val="21"/>
              </w:rPr>
            </w:pPr>
          </w:p>
        </w:tc>
        <w:tc>
          <w:tcPr>
            <w:tcW w:w="814" w:type="pct"/>
            <w:vAlign w:val="center"/>
          </w:tcPr>
          <w:p w14:paraId="6790502E">
            <w:pPr>
              <w:pStyle w:val="3"/>
              <w:spacing w:line="360" w:lineRule="auto"/>
              <w:rPr>
                <w:rFonts w:ascii="宋体" w:hAnsi="宋体" w:eastAsia="宋体" w:cs="Times New Roman"/>
                <w:sz w:val="21"/>
                <w:szCs w:val="21"/>
              </w:rPr>
            </w:pPr>
          </w:p>
        </w:tc>
        <w:tc>
          <w:tcPr>
            <w:tcW w:w="665" w:type="pct"/>
          </w:tcPr>
          <w:p w14:paraId="2DBBE7A6">
            <w:pPr>
              <w:pStyle w:val="3"/>
              <w:spacing w:line="360" w:lineRule="auto"/>
              <w:rPr>
                <w:rFonts w:ascii="宋体" w:hAnsi="宋体" w:eastAsia="宋体" w:cs="Times New Roman"/>
                <w:sz w:val="21"/>
                <w:szCs w:val="21"/>
              </w:rPr>
            </w:pPr>
          </w:p>
        </w:tc>
        <w:tc>
          <w:tcPr>
            <w:tcW w:w="884" w:type="pct"/>
          </w:tcPr>
          <w:p w14:paraId="29C3EF3A">
            <w:pPr>
              <w:pStyle w:val="3"/>
              <w:spacing w:line="360" w:lineRule="auto"/>
              <w:rPr>
                <w:rFonts w:ascii="宋体" w:hAnsi="宋体" w:eastAsia="宋体" w:cs="Times New Roman"/>
                <w:sz w:val="21"/>
                <w:szCs w:val="21"/>
              </w:rPr>
            </w:pPr>
          </w:p>
        </w:tc>
        <w:tc>
          <w:tcPr>
            <w:tcW w:w="858" w:type="pct"/>
          </w:tcPr>
          <w:p w14:paraId="7E26957D">
            <w:pPr>
              <w:pStyle w:val="3"/>
              <w:spacing w:line="360" w:lineRule="auto"/>
              <w:rPr>
                <w:rFonts w:ascii="宋体" w:hAnsi="宋体" w:eastAsia="宋体" w:cs="Times New Roman"/>
                <w:sz w:val="21"/>
                <w:szCs w:val="21"/>
              </w:rPr>
            </w:pPr>
          </w:p>
        </w:tc>
        <w:tc>
          <w:tcPr>
            <w:tcW w:w="760" w:type="pct"/>
          </w:tcPr>
          <w:p w14:paraId="3726FF29">
            <w:pPr>
              <w:pStyle w:val="3"/>
              <w:spacing w:line="360" w:lineRule="auto"/>
              <w:rPr>
                <w:rFonts w:ascii="宋体" w:hAnsi="宋体" w:eastAsia="宋体" w:cs="Times New Roman"/>
                <w:sz w:val="21"/>
                <w:szCs w:val="21"/>
              </w:rPr>
            </w:pPr>
          </w:p>
        </w:tc>
      </w:tr>
      <w:tr w14:paraId="55F6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7E2DA88">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1B38A50">
            <w:pPr>
              <w:pStyle w:val="3"/>
              <w:spacing w:line="360" w:lineRule="auto"/>
              <w:rPr>
                <w:rFonts w:ascii="宋体" w:hAnsi="宋体" w:eastAsia="宋体" w:cs="Times New Roman"/>
                <w:sz w:val="21"/>
                <w:szCs w:val="21"/>
              </w:rPr>
            </w:pPr>
          </w:p>
        </w:tc>
        <w:tc>
          <w:tcPr>
            <w:tcW w:w="814" w:type="pct"/>
            <w:vAlign w:val="center"/>
          </w:tcPr>
          <w:p w14:paraId="29BE4CC7">
            <w:pPr>
              <w:pStyle w:val="3"/>
              <w:spacing w:line="360" w:lineRule="auto"/>
              <w:rPr>
                <w:rFonts w:ascii="宋体" w:hAnsi="宋体" w:eastAsia="宋体" w:cs="Times New Roman"/>
                <w:sz w:val="21"/>
                <w:szCs w:val="21"/>
              </w:rPr>
            </w:pPr>
          </w:p>
        </w:tc>
        <w:tc>
          <w:tcPr>
            <w:tcW w:w="665" w:type="pct"/>
          </w:tcPr>
          <w:p w14:paraId="422E2935">
            <w:pPr>
              <w:pStyle w:val="3"/>
              <w:spacing w:line="360" w:lineRule="auto"/>
              <w:rPr>
                <w:rFonts w:ascii="宋体" w:hAnsi="宋体" w:eastAsia="宋体" w:cs="Times New Roman"/>
                <w:sz w:val="21"/>
                <w:szCs w:val="21"/>
              </w:rPr>
            </w:pPr>
          </w:p>
        </w:tc>
        <w:tc>
          <w:tcPr>
            <w:tcW w:w="884" w:type="pct"/>
          </w:tcPr>
          <w:p w14:paraId="5AE56951">
            <w:pPr>
              <w:pStyle w:val="3"/>
              <w:spacing w:line="360" w:lineRule="auto"/>
              <w:rPr>
                <w:rFonts w:ascii="宋体" w:hAnsi="宋体" w:eastAsia="宋体" w:cs="Times New Roman"/>
                <w:sz w:val="21"/>
                <w:szCs w:val="21"/>
              </w:rPr>
            </w:pPr>
          </w:p>
        </w:tc>
        <w:tc>
          <w:tcPr>
            <w:tcW w:w="858" w:type="pct"/>
          </w:tcPr>
          <w:p w14:paraId="26C8D848">
            <w:pPr>
              <w:pStyle w:val="3"/>
              <w:spacing w:line="360" w:lineRule="auto"/>
              <w:rPr>
                <w:rFonts w:ascii="宋体" w:hAnsi="宋体" w:eastAsia="宋体" w:cs="Times New Roman"/>
                <w:sz w:val="21"/>
                <w:szCs w:val="21"/>
              </w:rPr>
            </w:pPr>
          </w:p>
        </w:tc>
        <w:tc>
          <w:tcPr>
            <w:tcW w:w="760" w:type="pct"/>
          </w:tcPr>
          <w:p w14:paraId="0C6C8A19">
            <w:pPr>
              <w:pStyle w:val="3"/>
              <w:spacing w:line="360" w:lineRule="auto"/>
              <w:rPr>
                <w:rFonts w:ascii="宋体" w:hAnsi="宋体" w:eastAsia="宋体" w:cs="Times New Roman"/>
                <w:sz w:val="21"/>
                <w:szCs w:val="21"/>
              </w:rPr>
            </w:pPr>
          </w:p>
        </w:tc>
      </w:tr>
    </w:tbl>
    <w:p w14:paraId="58FB7D0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447CFAB">
      <w:pPr>
        <w:autoSpaceDE w:val="0"/>
        <w:autoSpaceDN w:val="0"/>
        <w:adjustRightInd w:val="0"/>
        <w:spacing w:line="480" w:lineRule="auto"/>
        <w:rPr>
          <w:rFonts w:cs="宋体" w:asciiTheme="minorEastAsia" w:hAnsiTheme="minorEastAsia"/>
          <w:szCs w:val="21"/>
          <w:lang w:val="zh-CN"/>
        </w:rPr>
      </w:pPr>
    </w:p>
    <w:p w14:paraId="2886D6FE">
      <w:pPr>
        <w:snapToGrid w:val="0"/>
        <w:spacing w:line="500" w:lineRule="exact"/>
        <w:rPr>
          <w:rFonts w:cs="宋体" w:asciiTheme="minorEastAsia" w:hAnsiTheme="minorEastAsia"/>
          <w:szCs w:val="21"/>
          <w:lang w:val="zh-CN"/>
        </w:rPr>
      </w:pPr>
    </w:p>
    <w:p w14:paraId="2AA6E2FC">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A1D25DB">
      <w:pPr>
        <w:rPr>
          <w:rFonts w:cs="宋体" w:asciiTheme="minorEastAsia" w:hAnsiTheme="minorEastAsia"/>
          <w:szCs w:val="21"/>
          <w:lang w:val="zh-CN"/>
        </w:rPr>
      </w:pPr>
    </w:p>
    <w:p w14:paraId="7E7085F2">
      <w:pPr>
        <w:rPr>
          <w:rFonts w:cs="宋体" w:asciiTheme="minorEastAsia" w:hAnsiTheme="minorEastAsia"/>
          <w:szCs w:val="21"/>
          <w:lang w:val="zh-CN"/>
        </w:rPr>
      </w:pPr>
    </w:p>
    <w:p w14:paraId="4447DA30">
      <w:pPr>
        <w:rPr>
          <w:rFonts w:cs="宋体" w:asciiTheme="minorEastAsia" w:hAnsiTheme="minorEastAsia"/>
          <w:szCs w:val="21"/>
          <w:lang w:val="zh-CN"/>
        </w:rPr>
      </w:pPr>
    </w:p>
    <w:p w14:paraId="4ACF7AF6">
      <w:pPr>
        <w:rPr>
          <w:rFonts w:cs="宋体" w:asciiTheme="minorEastAsia" w:hAnsiTheme="minorEastAsia"/>
          <w:szCs w:val="21"/>
          <w:lang w:val="zh-CN"/>
        </w:rPr>
      </w:pPr>
    </w:p>
    <w:p w14:paraId="2A9AF0CF">
      <w:pPr>
        <w:rPr>
          <w:rFonts w:cs="宋体" w:asciiTheme="minorEastAsia" w:hAnsiTheme="minorEastAsia"/>
          <w:szCs w:val="21"/>
          <w:lang w:val="zh-CN"/>
        </w:rPr>
      </w:pPr>
    </w:p>
    <w:p w14:paraId="3EAE862C">
      <w:pPr>
        <w:rPr>
          <w:rFonts w:cs="宋体" w:asciiTheme="minorEastAsia" w:hAnsiTheme="minorEastAsia"/>
          <w:szCs w:val="21"/>
          <w:lang w:val="zh-CN"/>
        </w:rPr>
      </w:pPr>
    </w:p>
    <w:p w14:paraId="258ACE6D">
      <w:pPr>
        <w:rPr>
          <w:rFonts w:cs="宋体" w:asciiTheme="minorEastAsia" w:hAnsiTheme="minorEastAsia"/>
          <w:szCs w:val="21"/>
          <w:lang w:val="zh-CN"/>
        </w:rPr>
      </w:pPr>
    </w:p>
    <w:p w14:paraId="5FD81533">
      <w:pPr>
        <w:rPr>
          <w:rFonts w:cs="宋体" w:asciiTheme="minorEastAsia" w:hAnsiTheme="minorEastAsia"/>
          <w:szCs w:val="21"/>
          <w:lang w:val="zh-CN"/>
        </w:rPr>
      </w:pPr>
    </w:p>
    <w:p w14:paraId="1460F7A3">
      <w:pPr>
        <w:rPr>
          <w:rFonts w:cs="宋体" w:asciiTheme="minorEastAsia" w:hAnsiTheme="minorEastAsia"/>
          <w:szCs w:val="21"/>
          <w:lang w:val="zh-CN"/>
        </w:rPr>
      </w:pPr>
    </w:p>
    <w:p w14:paraId="503CC01B">
      <w:pPr>
        <w:rPr>
          <w:rFonts w:cs="宋体" w:asciiTheme="minorEastAsia" w:hAnsiTheme="minorEastAsia"/>
          <w:szCs w:val="21"/>
          <w:lang w:val="zh-CN"/>
        </w:rPr>
      </w:pPr>
    </w:p>
    <w:p w14:paraId="3F6C5BC6">
      <w:pPr>
        <w:rPr>
          <w:rFonts w:cs="宋体" w:asciiTheme="minorEastAsia" w:hAnsiTheme="minorEastAsia"/>
          <w:szCs w:val="21"/>
          <w:lang w:val="zh-CN"/>
        </w:rPr>
      </w:pPr>
    </w:p>
    <w:p w14:paraId="69864FDB">
      <w:pPr>
        <w:rPr>
          <w:rFonts w:cs="宋体" w:asciiTheme="minorEastAsia" w:hAnsiTheme="minorEastAsia"/>
          <w:szCs w:val="21"/>
          <w:lang w:val="zh-CN"/>
        </w:rPr>
      </w:pPr>
    </w:p>
    <w:p w14:paraId="262A0283">
      <w:pPr>
        <w:rPr>
          <w:rFonts w:cs="宋体" w:asciiTheme="minorEastAsia" w:hAnsiTheme="minorEastAsia"/>
          <w:szCs w:val="21"/>
          <w:lang w:val="zh-CN"/>
        </w:rPr>
      </w:pPr>
    </w:p>
    <w:p w14:paraId="1A173238">
      <w:pPr>
        <w:rPr>
          <w:rFonts w:cs="宋体" w:asciiTheme="minorEastAsia" w:hAnsiTheme="minorEastAsia"/>
          <w:szCs w:val="21"/>
          <w:lang w:val="zh-CN"/>
        </w:rPr>
      </w:pPr>
    </w:p>
    <w:p w14:paraId="1B6CD114">
      <w:pPr>
        <w:rPr>
          <w:rFonts w:cs="宋体" w:asciiTheme="minorEastAsia" w:hAnsiTheme="minorEastAsia"/>
          <w:szCs w:val="21"/>
          <w:lang w:val="zh-CN"/>
        </w:rPr>
      </w:pPr>
    </w:p>
    <w:p w14:paraId="6B4070A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7</w:t>
      </w:r>
      <w:r>
        <w:rPr>
          <w:rFonts w:hint="eastAsia" w:ascii="宋体" w:hAnsi="宋体"/>
          <w:b/>
          <w:bCs/>
          <w:sz w:val="24"/>
          <w:szCs w:val="24"/>
        </w:rPr>
        <w:t>“环境标志产品政府采购品目清单”优先采购产品情况</w:t>
      </w:r>
    </w:p>
    <w:p w14:paraId="6E50F3CF">
      <w:pPr>
        <w:autoSpaceDE w:val="0"/>
        <w:autoSpaceDN w:val="0"/>
        <w:adjustRightInd w:val="0"/>
        <w:spacing w:line="360" w:lineRule="auto"/>
        <w:jc w:val="center"/>
        <w:outlineLvl w:val="0"/>
        <w:rPr>
          <w:rFonts w:ascii="宋体" w:hAnsi="宋体"/>
          <w:b/>
          <w:bCs/>
          <w:sz w:val="28"/>
          <w:szCs w:val="28"/>
        </w:rPr>
      </w:pPr>
    </w:p>
    <w:p w14:paraId="072609E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0ABB153">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90F99D9">
      <w:pPr>
        <w:tabs>
          <w:tab w:val="left" w:pos="1800"/>
          <w:tab w:val="left" w:pos="5580"/>
        </w:tabs>
        <w:spacing w:line="360" w:lineRule="auto"/>
        <w:rPr>
          <w:rFonts w:asciiTheme="minorEastAsia" w:hAnsiTheme="minorEastAsia"/>
          <w:szCs w:val="21"/>
        </w:rPr>
      </w:pPr>
    </w:p>
    <w:tbl>
      <w:tblPr>
        <w:tblStyle w:val="1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400"/>
        <w:gridCol w:w="1546"/>
        <w:gridCol w:w="1263"/>
        <w:gridCol w:w="1679"/>
        <w:gridCol w:w="1630"/>
        <w:gridCol w:w="1445"/>
      </w:tblGrid>
      <w:tr w14:paraId="6256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780E9AFB">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30F9DA90">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EE1FE05">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AA62F44">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7C3BDB68">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41DD6472">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35317486">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48BE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33503CD">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6F646">
            <w:pPr>
              <w:pStyle w:val="3"/>
              <w:spacing w:line="360" w:lineRule="auto"/>
              <w:rPr>
                <w:rFonts w:ascii="宋体" w:hAnsi="宋体" w:eastAsia="宋体" w:cs="Times New Roman"/>
                <w:sz w:val="21"/>
                <w:szCs w:val="21"/>
              </w:rPr>
            </w:pPr>
          </w:p>
        </w:tc>
        <w:tc>
          <w:tcPr>
            <w:tcW w:w="814" w:type="pct"/>
            <w:vAlign w:val="center"/>
          </w:tcPr>
          <w:p w14:paraId="58710F67">
            <w:pPr>
              <w:pStyle w:val="3"/>
              <w:spacing w:line="360" w:lineRule="auto"/>
              <w:rPr>
                <w:rFonts w:ascii="宋体" w:hAnsi="宋体" w:eastAsia="宋体" w:cs="Times New Roman"/>
                <w:sz w:val="21"/>
                <w:szCs w:val="21"/>
              </w:rPr>
            </w:pPr>
          </w:p>
        </w:tc>
        <w:tc>
          <w:tcPr>
            <w:tcW w:w="665" w:type="pct"/>
          </w:tcPr>
          <w:p w14:paraId="4645A890">
            <w:pPr>
              <w:pStyle w:val="3"/>
              <w:spacing w:line="360" w:lineRule="auto"/>
              <w:rPr>
                <w:rFonts w:ascii="宋体" w:hAnsi="宋体" w:eastAsia="宋体" w:cs="Times New Roman"/>
                <w:sz w:val="21"/>
                <w:szCs w:val="21"/>
              </w:rPr>
            </w:pPr>
          </w:p>
        </w:tc>
        <w:tc>
          <w:tcPr>
            <w:tcW w:w="884" w:type="pct"/>
          </w:tcPr>
          <w:p w14:paraId="3F5DD5A2">
            <w:pPr>
              <w:pStyle w:val="3"/>
              <w:spacing w:line="360" w:lineRule="auto"/>
              <w:rPr>
                <w:rFonts w:ascii="宋体" w:hAnsi="宋体" w:eastAsia="宋体" w:cs="Times New Roman"/>
                <w:sz w:val="21"/>
                <w:szCs w:val="21"/>
              </w:rPr>
            </w:pPr>
          </w:p>
        </w:tc>
        <w:tc>
          <w:tcPr>
            <w:tcW w:w="858" w:type="pct"/>
          </w:tcPr>
          <w:p w14:paraId="08A7C4BA">
            <w:pPr>
              <w:pStyle w:val="3"/>
              <w:spacing w:line="360" w:lineRule="auto"/>
              <w:rPr>
                <w:rFonts w:ascii="宋体" w:hAnsi="宋体" w:eastAsia="宋体" w:cs="Times New Roman"/>
                <w:sz w:val="21"/>
                <w:szCs w:val="21"/>
              </w:rPr>
            </w:pPr>
          </w:p>
        </w:tc>
        <w:tc>
          <w:tcPr>
            <w:tcW w:w="760" w:type="pct"/>
          </w:tcPr>
          <w:p w14:paraId="6B7A6E70">
            <w:pPr>
              <w:pStyle w:val="3"/>
              <w:spacing w:line="360" w:lineRule="auto"/>
              <w:rPr>
                <w:rFonts w:ascii="宋体" w:hAnsi="宋体" w:eastAsia="宋体" w:cs="Times New Roman"/>
                <w:sz w:val="21"/>
                <w:szCs w:val="21"/>
              </w:rPr>
            </w:pPr>
          </w:p>
        </w:tc>
      </w:tr>
      <w:tr w14:paraId="0496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20699DD">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581DA0C">
            <w:pPr>
              <w:pStyle w:val="3"/>
              <w:spacing w:line="360" w:lineRule="auto"/>
              <w:rPr>
                <w:rFonts w:ascii="宋体" w:hAnsi="宋体" w:eastAsia="宋体" w:cs="Times New Roman"/>
                <w:sz w:val="21"/>
                <w:szCs w:val="21"/>
              </w:rPr>
            </w:pPr>
          </w:p>
        </w:tc>
        <w:tc>
          <w:tcPr>
            <w:tcW w:w="814" w:type="pct"/>
            <w:vAlign w:val="center"/>
          </w:tcPr>
          <w:p w14:paraId="53B5CF4D">
            <w:pPr>
              <w:pStyle w:val="3"/>
              <w:spacing w:line="360" w:lineRule="auto"/>
              <w:rPr>
                <w:rFonts w:ascii="宋体" w:hAnsi="宋体" w:eastAsia="宋体" w:cs="Times New Roman"/>
                <w:sz w:val="21"/>
                <w:szCs w:val="21"/>
              </w:rPr>
            </w:pPr>
          </w:p>
        </w:tc>
        <w:tc>
          <w:tcPr>
            <w:tcW w:w="665" w:type="pct"/>
          </w:tcPr>
          <w:p w14:paraId="05E28813">
            <w:pPr>
              <w:pStyle w:val="3"/>
              <w:spacing w:line="360" w:lineRule="auto"/>
              <w:rPr>
                <w:rFonts w:ascii="宋体" w:hAnsi="宋体" w:eastAsia="宋体" w:cs="Times New Roman"/>
                <w:sz w:val="21"/>
                <w:szCs w:val="21"/>
              </w:rPr>
            </w:pPr>
          </w:p>
        </w:tc>
        <w:tc>
          <w:tcPr>
            <w:tcW w:w="884" w:type="pct"/>
          </w:tcPr>
          <w:p w14:paraId="1829605C">
            <w:pPr>
              <w:pStyle w:val="3"/>
              <w:spacing w:line="360" w:lineRule="auto"/>
              <w:rPr>
                <w:rFonts w:ascii="宋体" w:hAnsi="宋体" w:eastAsia="宋体" w:cs="Times New Roman"/>
                <w:sz w:val="21"/>
                <w:szCs w:val="21"/>
              </w:rPr>
            </w:pPr>
          </w:p>
        </w:tc>
        <w:tc>
          <w:tcPr>
            <w:tcW w:w="858" w:type="pct"/>
          </w:tcPr>
          <w:p w14:paraId="633309C2">
            <w:pPr>
              <w:pStyle w:val="3"/>
              <w:spacing w:line="360" w:lineRule="auto"/>
              <w:rPr>
                <w:rFonts w:ascii="宋体" w:hAnsi="宋体" w:eastAsia="宋体" w:cs="Times New Roman"/>
                <w:sz w:val="21"/>
                <w:szCs w:val="21"/>
              </w:rPr>
            </w:pPr>
          </w:p>
        </w:tc>
        <w:tc>
          <w:tcPr>
            <w:tcW w:w="760" w:type="pct"/>
          </w:tcPr>
          <w:p w14:paraId="1F842C19">
            <w:pPr>
              <w:pStyle w:val="3"/>
              <w:spacing w:line="360" w:lineRule="auto"/>
              <w:rPr>
                <w:rFonts w:ascii="宋体" w:hAnsi="宋体" w:eastAsia="宋体" w:cs="Times New Roman"/>
                <w:sz w:val="21"/>
                <w:szCs w:val="21"/>
              </w:rPr>
            </w:pPr>
          </w:p>
        </w:tc>
      </w:tr>
      <w:tr w14:paraId="534A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2F09FBD">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143DC1C4">
            <w:pPr>
              <w:pStyle w:val="3"/>
              <w:spacing w:line="360" w:lineRule="auto"/>
              <w:rPr>
                <w:rFonts w:ascii="宋体" w:hAnsi="宋体" w:eastAsia="宋体" w:cs="Times New Roman"/>
                <w:sz w:val="21"/>
                <w:szCs w:val="21"/>
              </w:rPr>
            </w:pPr>
          </w:p>
        </w:tc>
        <w:tc>
          <w:tcPr>
            <w:tcW w:w="814" w:type="pct"/>
            <w:vAlign w:val="center"/>
          </w:tcPr>
          <w:p w14:paraId="6F67A064">
            <w:pPr>
              <w:pStyle w:val="3"/>
              <w:spacing w:line="360" w:lineRule="auto"/>
              <w:rPr>
                <w:rFonts w:ascii="宋体" w:hAnsi="宋体" w:eastAsia="宋体" w:cs="Times New Roman"/>
                <w:sz w:val="21"/>
                <w:szCs w:val="21"/>
              </w:rPr>
            </w:pPr>
          </w:p>
        </w:tc>
        <w:tc>
          <w:tcPr>
            <w:tcW w:w="665" w:type="pct"/>
          </w:tcPr>
          <w:p w14:paraId="7BFCE646">
            <w:pPr>
              <w:pStyle w:val="3"/>
              <w:spacing w:line="360" w:lineRule="auto"/>
              <w:rPr>
                <w:rFonts w:ascii="宋体" w:hAnsi="宋体" w:eastAsia="宋体" w:cs="Times New Roman"/>
                <w:sz w:val="21"/>
                <w:szCs w:val="21"/>
              </w:rPr>
            </w:pPr>
          </w:p>
        </w:tc>
        <w:tc>
          <w:tcPr>
            <w:tcW w:w="884" w:type="pct"/>
          </w:tcPr>
          <w:p w14:paraId="3DB18C67">
            <w:pPr>
              <w:pStyle w:val="3"/>
              <w:spacing w:line="360" w:lineRule="auto"/>
              <w:rPr>
                <w:rFonts w:ascii="宋体" w:hAnsi="宋体" w:eastAsia="宋体" w:cs="Times New Roman"/>
                <w:sz w:val="21"/>
                <w:szCs w:val="21"/>
              </w:rPr>
            </w:pPr>
          </w:p>
        </w:tc>
        <w:tc>
          <w:tcPr>
            <w:tcW w:w="858" w:type="pct"/>
          </w:tcPr>
          <w:p w14:paraId="00817402">
            <w:pPr>
              <w:pStyle w:val="3"/>
              <w:spacing w:line="360" w:lineRule="auto"/>
              <w:rPr>
                <w:rFonts w:ascii="宋体" w:hAnsi="宋体" w:eastAsia="宋体" w:cs="Times New Roman"/>
                <w:sz w:val="21"/>
                <w:szCs w:val="21"/>
              </w:rPr>
            </w:pPr>
          </w:p>
        </w:tc>
        <w:tc>
          <w:tcPr>
            <w:tcW w:w="760" w:type="pct"/>
          </w:tcPr>
          <w:p w14:paraId="4D844D79">
            <w:pPr>
              <w:pStyle w:val="3"/>
              <w:spacing w:line="360" w:lineRule="auto"/>
              <w:rPr>
                <w:rFonts w:ascii="宋体" w:hAnsi="宋体" w:eastAsia="宋体" w:cs="Times New Roman"/>
                <w:sz w:val="21"/>
                <w:szCs w:val="21"/>
              </w:rPr>
            </w:pPr>
          </w:p>
        </w:tc>
      </w:tr>
    </w:tbl>
    <w:p w14:paraId="70FAFEE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55162929">
      <w:pPr>
        <w:autoSpaceDE w:val="0"/>
        <w:autoSpaceDN w:val="0"/>
        <w:adjustRightInd w:val="0"/>
        <w:spacing w:line="480" w:lineRule="auto"/>
        <w:rPr>
          <w:rFonts w:cs="宋体" w:asciiTheme="minorEastAsia" w:hAnsiTheme="minorEastAsia"/>
          <w:szCs w:val="21"/>
          <w:lang w:val="zh-CN"/>
        </w:rPr>
      </w:pPr>
    </w:p>
    <w:p w14:paraId="3256524E">
      <w:pPr>
        <w:snapToGrid w:val="0"/>
        <w:spacing w:line="500" w:lineRule="exact"/>
        <w:rPr>
          <w:rFonts w:cs="宋体" w:asciiTheme="minorEastAsia" w:hAnsiTheme="minorEastAsia"/>
          <w:szCs w:val="21"/>
          <w:lang w:val="zh-CN"/>
        </w:rPr>
      </w:pPr>
    </w:p>
    <w:p w14:paraId="4AC0B4CB">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3C6C45FC">
      <w:pPr>
        <w:spacing w:line="360" w:lineRule="auto"/>
        <w:jc w:val="center"/>
        <w:rPr>
          <w:rFonts w:cs="宋体" w:asciiTheme="minorEastAsia" w:hAnsiTheme="minorEastAsia"/>
          <w:szCs w:val="21"/>
          <w:lang w:val="zh-CN"/>
        </w:rPr>
      </w:pPr>
    </w:p>
    <w:p w14:paraId="429724EB">
      <w:pPr>
        <w:spacing w:line="360" w:lineRule="auto"/>
        <w:jc w:val="center"/>
        <w:rPr>
          <w:rFonts w:cs="宋体" w:asciiTheme="minorEastAsia" w:hAnsiTheme="minorEastAsia"/>
          <w:szCs w:val="21"/>
          <w:lang w:val="zh-CN"/>
        </w:rPr>
      </w:pPr>
    </w:p>
    <w:p w14:paraId="7456A065">
      <w:pPr>
        <w:spacing w:line="360" w:lineRule="auto"/>
        <w:jc w:val="center"/>
        <w:rPr>
          <w:rFonts w:cs="宋体" w:asciiTheme="minorEastAsia" w:hAnsiTheme="minorEastAsia"/>
          <w:szCs w:val="21"/>
          <w:lang w:val="zh-CN"/>
        </w:rPr>
      </w:pPr>
    </w:p>
    <w:p w14:paraId="00541FFE">
      <w:pPr>
        <w:spacing w:line="360" w:lineRule="auto"/>
        <w:jc w:val="center"/>
        <w:rPr>
          <w:rFonts w:cs="宋体" w:asciiTheme="minorEastAsia" w:hAnsiTheme="minorEastAsia"/>
          <w:szCs w:val="21"/>
          <w:lang w:val="zh-CN"/>
        </w:rPr>
      </w:pPr>
    </w:p>
    <w:p w14:paraId="20E3974A">
      <w:pPr>
        <w:spacing w:line="360" w:lineRule="auto"/>
        <w:jc w:val="center"/>
        <w:rPr>
          <w:rFonts w:cs="宋体" w:asciiTheme="minorEastAsia" w:hAnsiTheme="minorEastAsia"/>
          <w:szCs w:val="21"/>
          <w:lang w:val="zh-CN"/>
        </w:rPr>
      </w:pPr>
    </w:p>
    <w:p w14:paraId="47C419BF">
      <w:pPr>
        <w:spacing w:line="360" w:lineRule="auto"/>
        <w:jc w:val="center"/>
        <w:rPr>
          <w:rFonts w:cs="宋体" w:asciiTheme="minorEastAsia" w:hAnsiTheme="minorEastAsia"/>
          <w:szCs w:val="21"/>
          <w:lang w:val="zh-CN"/>
        </w:rPr>
      </w:pPr>
    </w:p>
    <w:p w14:paraId="396C03FE">
      <w:pPr>
        <w:spacing w:line="360" w:lineRule="auto"/>
        <w:jc w:val="center"/>
        <w:rPr>
          <w:rFonts w:cs="宋体" w:asciiTheme="minorEastAsia" w:hAnsiTheme="minorEastAsia"/>
          <w:szCs w:val="21"/>
          <w:lang w:val="zh-CN"/>
        </w:rPr>
      </w:pPr>
    </w:p>
    <w:p w14:paraId="25E73C20">
      <w:pPr>
        <w:spacing w:line="360" w:lineRule="auto"/>
        <w:jc w:val="center"/>
        <w:rPr>
          <w:rFonts w:cs="宋体" w:asciiTheme="minorEastAsia" w:hAnsiTheme="minorEastAsia"/>
          <w:szCs w:val="21"/>
          <w:lang w:val="zh-CN"/>
        </w:rPr>
      </w:pPr>
    </w:p>
    <w:p w14:paraId="5456D6AF">
      <w:pPr>
        <w:spacing w:line="360" w:lineRule="auto"/>
        <w:jc w:val="center"/>
        <w:rPr>
          <w:rFonts w:cs="宋体" w:asciiTheme="minorEastAsia" w:hAnsiTheme="minorEastAsia"/>
          <w:szCs w:val="21"/>
          <w:lang w:val="zh-CN"/>
        </w:rPr>
      </w:pPr>
    </w:p>
    <w:p w14:paraId="3CE478BF">
      <w:pPr>
        <w:spacing w:line="360" w:lineRule="auto"/>
        <w:jc w:val="center"/>
        <w:rPr>
          <w:rFonts w:cs="宋体" w:asciiTheme="minorEastAsia" w:hAnsiTheme="minorEastAsia"/>
          <w:szCs w:val="21"/>
          <w:lang w:val="zh-CN"/>
        </w:rPr>
      </w:pPr>
    </w:p>
    <w:p w14:paraId="4581699F">
      <w:pPr>
        <w:autoSpaceDE w:val="0"/>
        <w:autoSpaceDN w:val="0"/>
        <w:adjustRightInd w:val="0"/>
        <w:spacing w:line="360" w:lineRule="auto"/>
        <w:jc w:val="center"/>
        <w:outlineLvl w:val="0"/>
        <w:rPr>
          <w:rFonts w:hint="eastAsia" w:ascii="宋体" w:hAnsi="宋体"/>
          <w:b/>
          <w:bCs/>
          <w:sz w:val="24"/>
          <w:szCs w:val="24"/>
        </w:rPr>
      </w:pPr>
    </w:p>
    <w:p w14:paraId="0B05BD08">
      <w:pPr>
        <w:autoSpaceDE w:val="0"/>
        <w:autoSpaceDN w:val="0"/>
        <w:adjustRightInd w:val="0"/>
        <w:spacing w:line="360" w:lineRule="auto"/>
        <w:jc w:val="center"/>
        <w:outlineLvl w:val="0"/>
        <w:rPr>
          <w:rFonts w:hint="eastAsia" w:ascii="宋体" w:hAnsi="宋体"/>
          <w:b/>
          <w:bCs/>
          <w:sz w:val="24"/>
          <w:szCs w:val="24"/>
        </w:rPr>
      </w:pPr>
    </w:p>
    <w:p w14:paraId="35B0C761">
      <w:pPr>
        <w:spacing w:line="360" w:lineRule="auto"/>
        <w:rPr>
          <w:rFonts w:ascii="宋体" w:hAnsi="宋体"/>
          <w:szCs w:val="21"/>
        </w:rPr>
      </w:pPr>
    </w:p>
    <w:p w14:paraId="4D1E89B7">
      <w:pPr>
        <w:spacing w:line="360" w:lineRule="auto"/>
        <w:rPr>
          <w:rFonts w:ascii="宋体" w:hAnsi="宋体"/>
          <w:szCs w:val="21"/>
        </w:rPr>
      </w:pPr>
    </w:p>
    <w:p w14:paraId="4B327120"/>
    <w:p w14:paraId="59FBDD8E"/>
    <w:p w14:paraId="73C390E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626EF084"/>
    <w:p w14:paraId="56D8C4D6"/>
    <w:p w14:paraId="1980F9F9"/>
    <w:p w14:paraId="45467C9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78EDB313">
      <w:pPr>
        <w:spacing w:line="360" w:lineRule="auto"/>
        <w:jc w:val="center"/>
        <w:rPr>
          <w:rFonts w:ascii="宋体" w:hAnsi="宋体"/>
          <w:b/>
          <w:bCs/>
          <w:sz w:val="28"/>
          <w:szCs w:val="28"/>
        </w:rPr>
      </w:pPr>
      <w:r>
        <w:rPr>
          <w:rFonts w:ascii="宋体" w:hAnsi="宋体"/>
          <w:b/>
          <w:bCs/>
          <w:sz w:val="28"/>
          <w:szCs w:val="28"/>
        </w:rPr>
        <w:t> </w:t>
      </w:r>
    </w:p>
    <w:p w14:paraId="47F6DA93">
      <w:pPr>
        <w:autoSpaceDE w:val="0"/>
        <w:autoSpaceDN w:val="0"/>
        <w:adjustRightInd w:val="0"/>
        <w:spacing w:line="360" w:lineRule="auto"/>
        <w:jc w:val="center"/>
        <w:outlineLvl w:val="0"/>
        <w:rPr>
          <w:rFonts w:hAnsi="宋体" w:eastAsia="宋体"/>
          <w:b/>
          <w:snapToGrid w:val="0"/>
          <w:kern w:val="0"/>
          <w:sz w:val="36"/>
          <w:szCs w:val="36"/>
        </w:rPr>
      </w:pPr>
    </w:p>
    <w:p w14:paraId="4188B3E3">
      <w:pPr>
        <w:autoSpaceDE w:val="0"/>
        <w:autoSpaceDN w:val="0"/>
        <w:adjustRightInd w:val="0"/>
        <w:spacing w:line="360" w:lineRule="auto"/>
        <w:jc w:val="center"/>
        <w:outlineLvl w:val="0"/>
        <w:rPr>
          <w:rFonts w:hAnsi="宋体" w:eastAsia="宋体"/>
          <w:b/>
          <w:snapToGrid w:val="0"/>
          <w:kern w:val="0"/>
          <w:sz w:val="36"/>
          <w:szCs w:val="36"/>
        </w:rPr>
      </w:pPr>
    </w:p>
    <w:p w14:paraId="2C73898B">
      <w:pPr>
        <w:snapToGrid w:val="0"/>
        <w:spacing w:line="360" w:lineRule="auto"/>
        <w:jc w:val="center"/>
        <w:rPr>
          <w:rFonts w:hAnsi="宋体" w:eastAsia="宋体"/>
          <w:b/>
          <w:snapToGrid w:val="0"/>
          <w:kern w:val="0"/>
          <w:sz w:val="36"/>
          <w:szCs w:val="36"/>
        </w:rPr>
      </w:pPr>
    </w:p>
    <w:p w14:paraId="2BC152FD">
      <w:pPr>
        <w:snapToGrid w:val="0"/>
        <w:spacing w:line="360" w:lineRule="auto"/>
        <w:jc w:val="center"/>
        <w:rPr>
          <w:rFonts w:hAnsi="宋体" w:eastAsia="宋体"/>
          <w:b/>
          <w:snapToGrid w:val="0"/>
          <w:kern w:val="0"/>
          <w:sz w:val="36"/>
          <w:szCs w:val="36"/>
        </w:rPr>
      </w:pPr>
    </w:p>
    <w:p w14:paraId="626DAB3C">
      <w:pPr>
        <w:snapToGrid w:val="0"/>
        <w:spacing w:line="360" w:lineRule="auto"/>
        <w:jc w:val="center"/>
        <w:rPr>
          <w:rFonts w:hAnsi="宋体" w:eastAsia="宋体"/>
          <w:b/>
          <w:snapToGrid w:val="0"/>
          <w:kern w:val="0"/>
          <w:sz w:val="36"/>
          <w:szCs w:val="36"/>
        </w:rPr>
      </w:pPr>
    </w:p>
    <w:p w14:paraId="7ED072D8">
      <w:pPr>
        <w:snapToGrid w:val="0"/>
        <w:spacing w:line="360" w:lineRule="auto"/>
        <w:rPr>
          <w:rFonts w:hAnsi="宋体" w:eastAsia="宋体"/>
          <w:b/>
          <w:snapToGrid w:val="0"/>
          <w:kern w:val="0"/>
          <w:sz w:val="36"/>
          <w:szCs w:val="36"/>
        </w:rPr>
      </w:pPr>
    </w:p>
    <w:p w14:paraId="434396D9">
      <w:pPr>
        <w:snapToGrid w:val="0"/>
        <w:spacing w:line="360" w:lineRule="auto"/>
        <w:jc w:val="center"/>
        <w:rPr>
          <w:rFonts w:hAnsi="宋体" w:eastAsia="宋体"/>
          <w:b/>
          <w:snapToGrid w:val="0"/>
          <w:kern w:val="0"/>
          <w:sz w:val="36"/>
          <w:szCs w:val="36"/>
        </w:rPr>
      </w:pPr>
    </w:p>
    <w:p w14:paraId="07C23DC7">
      <w:pPr>
        <w:autoSpaceDE w:val="0"/>
        <w:autoSpaceDN w:val="0"/>
        <w:adjustRightInd w:val="0"/>
        <w:spacing w:line="360" w:lineRule="auto"/>
        <w:jc w:val="center"/>
        <w:outlineLvl w:val="0"/>
        <w:rPr>
          <w:rFonts w:ascii="宋体" w:hAnsi="宋体"/>
          <w:b/>
          <w:bCs/>
          <w:color w:val="000000"/>
          <w:sz w:val="24"/>
          <w:szCs w:val="24"/>
        </w:rPr>
      </w:pPr>
    </w:p>
    <w:p w14:paraId="73837D1A">
      <w:pPr>
        <w:autoSpaceDE w:val="0"/>
        <w:autoSpaceDN w:val="0"/>
        <w:adjustRightInd w:val="0"/>
        <w:spacing w:line="360" w:lineRule="auto"/>
        <w:jc w:val="center"/>
        <w:outlineLvl w:val="0"/>
        <w:rPr>
          <w:rFonts w:ascii="宋体" w:hAnsi="宋体"/>
          <w:b/>
          <w:bCs/>
          <w:color w:val="000000"/>
          <w:sz w:val="24"/>
          <w:szCs w:val="24"/>
        </w:rPr>
      </w:pPr>
    </w:p>
    <w:p w14:paraId="5BF99935">
      <w:pPr>
        <w:autoSpaceDE w:val="0"/>
        <w:autoSpaceDN w:val="0"/>
        <w:adjustRightInd w:val="0"/>
        <w:spacing w:line="360" w:lineRule="auto"/>
        <w:jc w:val="center"/>
        <w:outlineLvl w:val="0"/>
        <w:rPr>
          <w:rFonts w:ascii="宋体" w:hAnsi="宋体"/>
          <w:b/>
          <w:bCs/>
          <w:color w:val="000000"/>
          <w:sz w:val="24"/>
          <w:szCs w:val="24"/>
        </w:rPr>
      </w:pPr>
    </w:p>
    <w:p w14:paraId="1CF2D100">
      <w:pPr>
        <w:autoSpaceDE w:val="0"/>
        <w:autoSpaceDN w:val="0"/>
        <w:adjustRightInd w:val="0"/>
        <w:spacing w:line="360" w:lineRule="auto"/>
        <w:jc w:val="center"/>
        <w:outlineLvl w:val="0"/>
        <w:rPr>
          <w:rFonts w:ascii="宋体" w:hAnsi="宋体"/>
          <w:b/>
          <w:bCs/>
          <w:color w:val="000000"/>
          <w:sz w:val="24"/>
          <w:szCs w:val="24"/>
        </w:rPr>
      </w:pPr>
    </w:p>
    <w:p w14:paraId="4D8AC723">
      <w:pPr>
        <w:autoSpaceDE w:val="0"/>
        <w:autoSpaceDN w:val="0"/>
        <w:adjustRightInd w:val="0"/>
        <w:spacing w:line="360" w:lineRule="auto"/>
        <w:rPr>
          <w:rFonts w:ascii="宋体" w:cs="宋体"/>
          <w:sz w:val="24"/>
          <w:lang w:val="zh-CN"/>
        </w:rPr>
      </w:pPr>
    </w:p>
    <w:sectPr>
      <w:footerReference r:id="rId3" w:type="default"/>
      <w:pgSz w:w="11906" w:h="16838"/>
      <w:pgMar w:top="2098" w:right="1417" w:bottom="192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2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50C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AC7EED8">
                          <w:pPr>
                            <w:pStyle w:val="7"/>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1AC7EED8">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FEC49"/>
    <w:multiLevelType w:val="singleLevel"/>
    <w:tmpl w:val="93EFEC49"/>
    <w:lvl w:ilvl="0" w:tentative="0">
      <w:start w:val="7"/>
      <w:numFmt w:val="chineseCounting"/>
      <w:suff w:val="nothing"/>
      <w:lvlText w:val="%1、"/>
      <w:lvlJc w:val="left"/>
      <w:rPr>
        <w:rFonts w:hint="eastAsia"/>
      </w:rPr>
    </w:lvl>
  </w:abstractNum>
  <w:abstractNum w:abstractNumId="1">
    <w:nsid w:val="C62B0283"/>
    <w:multiLevelType w:val="singleLevel"/>
    <w:tmpl w:val="C62B0283"/>
    <w:lvl w:ilvl="0" w:tentative="0">
      <w:start w:val="1"/>
      <w:numFmt w:val="decimal"/>
      <w:suff w:val="nothing"/>
      <w:lvlText w:val="%1、"/>
      <w:lvlJc w:val="left"/>
    </w:lvl>
  </w:abstractNum>
  <w:abstractNum w:abstractNumId="2">
    <w:nsid w:val="CFD8F72A"/>
    <w:multiLevelType w:val="singleLevel"/>
    <w:tmpl w:val="CFD8F72A"/>
    <w:lvl w:ilvl="0" w:tentative="0">
      <w:start w:val="1"/>
      <w:numFmt w:val="chineseCounting"/>
      <w:suff w:val="space"/>
      <w:lvlText w:val="第%1章"/>
      <w:lvlJc w:val="left"/>
      <w:rPr>
        <w:rFonts w:hint="eastAsia"/>
      </w:rPr>
    </w:lvl>
  </w:abstractNum>
  <w:abstractNum w:abstractNumId="3">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4">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6">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7">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1">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2">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3">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4">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9F817C2"/>
    <w:multiLevelType w:val="singleLevel"/>
    <w:tmpl w:val="59F817C2"/>
    <w:lvl w:ilvl="0" w:tentative="0">
      <w:start w:val="2"/>
      <w:numFmt w:val="chineseCounting"/>
      <w:suff w:val="space"/>
      <w:lvlText w:val="第%1章"/>
      <w:lvlJc w:val="left"/>
    </w:lvl>
  </w:abstractNum>
  <w:abstractNum w:abstractNumId="42">
    <w:nsid w:val="59F817E8"/>
    <w:multiLevelType w:val="singleLevel"/>
    <w:tmpl w:val="59F817E8"/>
    <w:lvl w:ilvl="0" w:tentative="0">
      <w:start w:val="1"/>
      <w:numFmt w:val="chineseCounting"/>
      <w:pStyle w:val="20"/>
      <w:suff w:val="nothing"/>
      <w:lvlText w:val="%1、"/>
      <w:lvlJc w:val="left"/>
    </w:lvl>
  </w:abstractNum>
  <w:abstractNum w:abstractNumId="43">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1">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2">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3">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2"/>
  </w:num>
  <w:num w:numId="2">
    <w:abstractNumId w:val="2"/>
  </w:num>
  <w:num w:numId="3">
    <w:abstractNumId w:val="41"/>
  </w:num>
  <w:num w:numId="4">
    <w:abstractNumId w:val="68"/>
  </w:num>
  <w:num w:numId="5">
    <w:abstractNumId w:val="1"/>
  </w:num>
  <w:num w:numId="6">
    <w:abstractNumId w:val="0"/>
  </w:num>
  <w:num w:numId="7">
    <w:abstractNumId w:val="11"/>
  </w:num>
  <w:num w:numId="8">
    <w:abstractNumId w:val="18"/>
  </w:num>
  <w:num w:numId="9">
    <w:abstractNumId w:val="53"/>
  </w:num>
  <w:num w:numId="10">
    <w:abstractNumId w:val="66"/>
  </w:num>
  <w:num w:numId="11">
    <w:abstractNumId w:val="64"/>
  </w:num>
  <w:num w:numId="12">
    <w:abstractNumId w:val="52"/>
  </w:num>
  <w:num w:numId="13">
    <w:abstractNumId w:val="26"/>
  </w:num>
  <w:num w:numId="14">
    <w:abstractNumId w:val="20"/>
  </w:num>
  <w:num w:numId="15">
    <w:abstractNumId w:val="55"/>
  </w:num>
  <w:num w:numId="16">
    <w:abstractNumId w:val="46"/>
  </w:num>
  <w:num w:numId="17">
    <w:abstractNumId w:val="63"/>
  </w:num>
  <w:num w:numId="18">
    <w:abstractNumId w:val="37"/>
  </w:num>
  <w:num w:numId="19">
    <w:abstractNumId w:val="17"/>
  </w:num>
  <w:num w:numId="20">
    <w:abstractNumId w:val="39"/>
  </w:num>
  <w:num w:numId="21">
    <w:abstractNumId w:val="9"/>
  </w:num>
  <w:num w:numId="22">
    <w:abstractNumId w:val="24"/>
  </w:num>
  <w:num w:numId="23">
    <w:abstractNumId w:val="48"/>
  </w:num>
  <w:num w:numId="24">
    <w:abstractNumId w:val="5"/>
  </w:num>
  <w:num w:numId="25">
    <w:abstractNumId w:val="60"/>
  </w:num>
  <w:num w:numId="26">
    <w:abstractNumId w:val="13"/>
  </w:num>
  <w:num w:numId="27">
    <w:abstractNumId w:val="29"/>
  </w:num>
  <w:num w:numId="28">
    <w:abstractNumId w:val="14"/>
  </w:num>
  <w:num w:numId="29">
    <w:abstractNumId w:val="33"/>
  </w:num>
  <w:num w:numId="30">
    <w:abstractNumId w:val="22"/>
  </w:num>
  <w:num w:numId="31">
    <w:abstractNumId w:val="43"/>
  </w:num>
  <w:num w:numId="32">
    <w:abstractNumId w:val="47"/>
  </w:num>
  <w:num w:numId="33">
    <w:abstractNumId w:val="35"/>
  </w:num>
  <w:num w:numId="34">
    <w:abstractNumId w:val="62"/>
  </w:num>
  <w:num w:numId="35">
    <w:abstractNumId w:val="58"/>
  </w:num>
  <w:num w:numId="36">
    <w:abstractNumId w:val="25"/>
  </w:num>
  <w:num w:numId="37">
    <w:abstractNumId w:val="4"/>
  </w:num>
  <w:num w:numId="38">
    <w:abstractNumId w:val="15"/>
  </w:num>
  <w:num w:numId="39">
    <w:abstractNumId w:val="12"/>
  </w:num>
  <w:num w:numId="40">
    <w:abstractNumId w:val="16"/>
  </w:num>
  <w:num w:numId="41">
    <w:abstractNumId w:val="40"/>
  </w:num>
  <w:num w:numId="42">
    <w:abstractNumId w:val="54"/>
  </w:num>
  <w:num w:numId="43">
    <w:abstractNumId w:val="32"/>
  </w:num>
  <w:num w:numId="44">
    <w:abstractNumId w:val="49"/>
  </w:num>
  <w:num w:numId="45">
    <w:abstractNumId w:val="30"/>
  </w:num>
  <w:num w:numId="46">
    <w:abstractNumId w:val="38"/>
  </w:num>
  <w:num w:numId="47">
    <w:abstractNumId w:val="57"/>
  </w:num>
  <w:num w:numId="48">
    <w:abstractNumId w:val="44"/>
  </w:num>
  <w:num w:numId="49">
    <w:abstractNumId w:val="31"/>
  </w:num>
  <w:num w:numId="50">
    <w:abstractNumId w:val="19"/>
  </w:num>
  <w:num w:numId="51">
    <w:abstractNumId w:val="23"/>
  </w:num>
  <w:num w:numId="52">
    <w:abstractNumId w:val="61"/>
  </w:num>
  <w:num w:numId="53">
    <w:abstractNumId w:val="45"/>
  </w:num>
  <w:num w:numId="54">
    <w:abstractNumId w:val="59"/>
  </w:num>
  <w:num w:numId="55">
    <w:abstractNumId w:val="28"/>
  </w:num>
  <w:num w:numId="56">
    <w:abstractNumId w:val="36"/>
  </w:num>
  <w:num w:numId="57">
    <w:abstractNumId w:val="56"/>
  </w:num>
  <w:num w:numId="58">
    <w:abstractNumId w:val="7"/>
  </w:num>
  <w:num w:numId="59">
    <w:abstractNumId w:val="67"/>
  </w:num>
  <w:num w:numId="60">
    <w:abstractNumId w:val="69"/>
  </w:num>
  <w:num w:numId="61">
    <w:abstractNumId w:val="34"/>
  </w:num>
  <w:num w:numId="62">
    <w:abstractNumId w:val="8"/>
  </w:num>
  <w:num w:numId="63">
    <w:abstractNumId w:val="3"/>
  </w:num>
  <w:num w:numId="64">
    <w:abstractNumId w:val="51"/>
  </w:num>
  <w:num w:numId="65">
    <w:abstractNumId w:val="6"/>
  </w:num>
  <w:num w:numId="66">
    <w:abstractNumId w:val="21"/>
  </w:num>
  <w:num w:numId="67">
    <w:abstractNumId w:val="10"/>
  </w:num>
  <w:num w:numId="68">
    <w:abstractNumId w:val="50"/>
  </w:num>
  <w:num w:numId="69">
    <w:abstractNumId w:val="27"/>
  </w:num>
  <w:num w:numId="70">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6375D"/>
    <w:rsid w:val="00480717"/>
    <w:rsid w:val="00497211"/>
    <w:rsid w:val="004A1A0F"/>
    <w:rsid w:val="00513E70"/>
    <w:rsid w:val="005232A7"/>
    <w:rsid w:val="00577718"/>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444C8"/>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EA40E8"/>
    <w:rsid w:val="00F35205"/>
    <w:rsid w:val="00FD49E3"/>
    <w:rsid w:val="01062EEC"/>
    <w:rsid w:val="012D7A8C"/>
    <w:rsid w:val="01626374"/>
    <w:rsid w:val="017C2A0C"/>
    <w:rsid w:val="019B3634"/>
    <w:rsid w:val="01C04304"/>
    <w:rsid w:val="02691984"/>
    <w:rsid w:val="027D2680"/>
    <w:rsid w:val="033775C3"/>
    <w:rsid w:val="03EB72C0"/>
    <w:rsid w:val="04A647CA"/>
    <w:rsid w:val="04B635B2"/>
    <w:rsid w:val="05472B96"/>
    <w:rsid w:val="0580501B"/>
    <w:rsid w:val="07905A18"/>
    <w:rsid w:val="080261BB"/>
    <w:rsid w:val="08031F33"/>
    <w:rsid w:val="08364A1F"/>
    <w:rsid w:val="08EE6740"/>
    <w:rsid w:val="09594501"/>
    <w:rsid w:val="097633EB"/>
    <w:rsid w:val="09CB6DEC"/>
    <w:rsid w:val="0A110938"/>
    <w:rsid w:val="0A843D6F"/>
    <w:rsid w:val="0A84735B"/>
    <w:rsid w:val="0AF344E1"/>
    <w:rsid w:val="0B2711C0"/>
    <w:rsid w:val="0B444D3D"/>
    <w:rsid w:val="0B473F7A"/>
    <w:rsid w:val="0B574A70"/>
    <w:rsid w:val="0B8D7B12"/>
    <w:rsid w:val="0BFE4671"/>
    <w:rsid w:val="0C186D49"/>
    <w:rsid w:val="0CA77331"/>
    <w:rsid w:val="0E8846BF"/>
    <w:rsid w:val="0E903DF5"/>
    <w:rsid w:val="0ECF2B6F"/>
    <w:rsid w:val="0EFF16A6"/>
    <w:rsid w:val="0F096081"/>
    <w:rsid w:val="0F331350"/>
    <w:rsid w:val="0F3F5F47"/>
    <w:rsid w:val="0F7C2CF7"/>
    <w:rsid w:val="0F827BE2"/>
    <w:rsid w:val="10172E9E"/>
    <w:rsid w:val="123A0C48"/>
    <w:rsid w:val="1388077F"/>
    <w:rsid w:val="13AE71F7"/>
    <w:rsid w:val="14700951"/>
    <w:rsid w:val="147E12BF"/>
    <w:rsid w:val="149E726C"/>
    <w:rsid w:val="150463EA"/>
    <w:rsid w:val="1527507F"/>
    <w:rsid w:val="1674297A"/>
    <w:rsid w:val="16922E00"/>
    <w:rsid w:val="16976668"/>
    <w:rsid w:val="178D5376"/>
    <w:rsid w:val="179D1845"/>
    <w:rsid w:val="18381785"/>
    <w:rsid w:val="18661F90"/>
    <w:rsid w:val="18910ECB"/>
    <w:rsid w:val="18BC5F12"/>
    <w:rsid w:val="19EE17C2"/>
    <w:rsid w:val="1A4B6150"/>
    <w:rsid w:val="1B1E1106"/>
    <w:rsid w:val="1B373F76"/>
    <w:rsid w:val="1C493F61"/>
    <w:rsid w:val="1C9571A6"/>
    <w:rsid w:val="1CA11007"/>
    <w:rsid w:val="1CD001DE"/>
    <w:rsid w:val="1D28626C"/>
    <w:rsid w:val="1D934FDE"/>
    <w:rsid w:val="1DE32BCD"/>
    <w:rsid w:val="1E0343C5"/>
    <w:rsid w:val="1EA336D1"/>
    <w:rsid w:val="1F1D33C1"/>
    <w:rsid w:val="1FF468DA"/>
    <w:rsid w:val="20330CED"/>
    <w:rsid w:val="208F215E"/>
    <w:rsid w:val="21262AC3"/>
    <w:rsid w:val="21B93937"/>
    <w:rsid w:val="21F50295"/>
    <w:rsid w:val="223631D9"/>
    <w:rsid w:val="22A52A40"/>
    <w:rsid w:val="22A97407"/>
    <w:rsid w:val="22CF0F38"/>
    <w:rsid w:val="22EA05C1"/>
    <w:rsid w:val="244E4160"/>
    <w:rsid w:val="24FC1B91"/>
    <w:rsid w:val="25494FD2"/>
    <w:rsid w:val="255231DD"/>
    <w:rsid w:val="258C3110"/>
    <w:rsid w:val="26151358"/>
    <w:rsid w:val="268362C1"/>
    <w:rsid w:val="286B1703"/>
    <w:rsid w:val="288A7DDB"/>
    <w:rsid w:val="291465A8"/>
    <w:rsid w:val="29283150"/>
    <w:rsid w:val="292C2C40"/>
    <w:rsid w:val="29822B46"/>
    <w:rsid w:val="29C0782D"/>
    <w:rsid w:val="29D55086"/>
    <w:rsid w:val="29E74DB9"/>
    <w:rsid w:val="29EE6148"/>
    <w:rsid w:val="2A3F69A3"/>
    <w:rsid w:val="2A832D34"/>
    <w:rsid w:val="2AD510B6"/>
    <w:rsid w:val="2B537E56"/>
    <w:rsid w:val="2C534988"/>
    <w:rsid w:val="2C610E7B"/>
    <w:rsid w:val="2C932503"/>
    <w:rsid w:val="2D426ED6"/>
    <w:rsid w:val="2D915768"/>
    <w:rsid w:val="2ECC76B5"/>
    <w:rsid w:val="2EE1627B"/>
    <w:rsid w:val="304B42F4"/>
    <w:rsid w:val="308E2433"/>
    <w:rsid w:val="30CE06A3"/>
    <w:rsid w:val="30FF5980"/>
    <w:rsid w:val="31DE570C"/>
    <w:rsid w:val="32043477"/>
    <w:rsid w:val="32446066"/>
    <w:rsid w:val="32562ADC"/>
    <w:rsid w:val="332112FE"/>
    <w:rsid w:val="33233306"/>
    <w:rsid w:val="335A2D4A"/>
    <w:rsid w:val="33705E1F"/>
    <w:rsid w:val="340842AA"/>
    <w:rsid w:val="341744ED"/>
    <w:rsid w:val="343F2879"/>
    <w:rsid w:val="35026F4B"/>
    <w:rsid w:val="359E6C74"/>
    <w:rsid w:val="368D0A96"/>
    <w:rsid w:val="36B50719"/>
    <w:rsid w:val="36CA3A99"/>
    <w:rsid w:val="36DF7544"/>
    <w:rsid w:val="36E36908"/>
    <w:rsid w:val="375168B8"/>
    <w:rsid w:val="37D3697D"/>
    <w:rsid w:val="37F94635"/>
    <w:rsid w:val="383276A8"/>
    <w:rsid w:val="383A0B46"/>
    <w:rsid w:val="38706B58"/>
    <w:rsid w:val="38D7104E"/>
    <w:rsid w:val="390A2872"/>
    <w:rsid w:val="391536F1"/>
    <w:rsid w:val="395444FA"/>
    <w:rsid w:val="395C1320"/>
    <w:rsid w:val="39CD2122"/>
    <w:rsid w:val="3A5515C3"/>
    <w:rsid w:val="3AD97CC9"/>
    <w:rsid w:val="3B014F9B"/>
    <w:rsid w:val="3B505A43"/>
    <w:rsid w:val="3B7B1FE2"/>
    <w:rsid w:val="3BEB24E7"/>
    <w:rsid w:val="3C035F1A"/>
    <w:rsid w:val="3C1063F2"/>
    <w:rsid w:val="3C750E27"/>
    <w:rsid w:val="3CAF3BD4"/>
    <w:rsid w:val="3CE17490"/>
    <w:rsid w:val="3D1E49C5"/>
    <w:rsid w:val="3D6A2BB3"/>
    <w:rsid w:val="3DB35CA9"/>
    <w:rsid w:val="3E5D2FF1"/>
    <w:rsid w:val="3E95067F"/>
    <w:rsid w:val="3EB56143"/>
    <w:rsid w:val="3FD61700"/>
    <w:rsid w:val="400B3158"/>
    <w:rsid w:val="40287A5A"/>
    <w:rsid w:val="406E1939"/>
    <w:rsid w:val="408530DC"/>
    <w:rsid w:val="41904802"/>
    <w:rsid w:val="424E37D0"/>
    <w:rsid w:val="428216CB"/>
    <w:rsid w:val="43743616"/>
    <w:rsid w:val="439671DC"/>
    <w:rsid w:val="43EB1CD6"/>
    <w:rsid w:val="44702030"/>
    <w:rsid w:val="45561319"/>
    <w:rsid w:val="4577303D"/>
    <w:rsid w:val="46052FFA"/>
    <w:rsid w:val="462F1B6A"/>
    <w:rsid w:val="47775577"/>
    <w:rsid w:val="479354BC"/>
    <w:rsid w:val="47EB1BDC"/>
    <w:rsid w:val="483B0352"/>
    <w:rsid w:val="484D6779"/>
    <w:rsid w:val="48594C7C"/>
    <w:rsid w:val="496F29A9"/>
    <w:rsid w:val="49D9424A"/>
    <w:rsid w:val="4A5B53D6"/>
    <w:rsid w:val="4AD45146"/>
    <w:rsid w:val="4B35552D"/>
    <w:rsid w:val="4BAB1C93"/>
    <w:rsid w:val="4BDA206F"/>
    <w:rsid w:val="4BFB49C8"/>
    <w:rsid w:val="4C06511B"/>
    <w:rsid w:val="4CC530DC"/>
    <w:rsid w:val="4D0B1261"/>
    <w:rsid w:val="4E564138"/>
    <w:rsid w:val="4E6B1A41"/>
    <w:rsid w:val="4F253B0A"/>
    <w:rsid w:val="4F583EE0"/>
    <w:rsid w:val="4FAB04B3"/>
    <w:rsid w:val="507428B8"/>
    <w:rsid w:val="50760AC1"/>
    <w:rsid w:val="517B53A5"/>
    <w:rsid w:val="51C969CF"/>
    <w:rsid w:val="51E46B39"/>
    <w:rsid w:val="52224331"/>
    <w:rsid w:val="52A75737"/>
    <w:rsid w:val="537F7C8D"/>
    <w:rsid w:val="53C27E75"/>
    <w:rsid w:val="53DA3854"/>
    <w:rsid w:val="53FF0872"/>
    <w:rsid w:val="543C792C"/>
    <w:rsid w:val="54891A20"/>
    <w:rsid w:val="56174265"/>
    <w:rsid w:val="562E7748"/>
    <w:rsid w:val="56725887"/>
    <w:rsid w:val="577218B7"/>
    <w:rsid w:val="57A06424"/>
    <w:rsid w:val="57A51C8C"/>
    <w:rsid w:val="584371A5"/>
    <w:rsid w:val="58A550E1"/>
    <w:rsid w:val="59621016"/>
    <w:rsid w:val="59CE54CA"/>
    <w:rsid w:val="5A166E71"/>
    <w:rsid w:val="5A234D3B"/>
    <w:rsid w:val="5AAC3332"/>
    <w:rsid w:val="5AB02E22"/>
    <w:rsid w:val="5B8A0A45"/>
    <w:rsid w:val="5B9A708F"/>
    <w:rsid w:val="5CAF3AF1"/>
    <w:rsid w:val="5CBD7121"/>
    <w:rsid w:val="5CCF75C2"/>
    <w:rsid w:val="5CE62B2B"/>
    <w:rsid w:val="5D213B63"/>
    <w:rsid w:val="5D883BE2"/>
    <w:rsid w:val="5E457475"/>
    <w:rsid w:val="5EAE1426"/>
    <w:rsid w:val="5F0357D4"/>
    <w:rsid w:val="5F076D88"/>
    <w:rsid w:val="5F851915"/>
    <w:rsid w:val="5F942D12"/>
    <w:rsid w:val="5FD924D3"/>
    <w:rsid w:val="60234096"/>
    <w:rsid w:val="6028345A"/>
    <w:rsid w:val="605C7343"/>
    <w:rsid w:val="60D24A13"/>
    <w:rsid w:val="61995A39"/>
    <w:rsid w:val="61F730E4"/>
    <w:rsid w:val="633B5253"/>
    <w:rsid w:val="63F77A34"/>
    <w:rsid w:val="64DE2339"/>
    <w:rsid w:val="65476131"/>
    <w:rsid w:val="66D103A8"/>
    <w:rsid w:val="66DE4C33"/>
    <w:rsid w:val="676E209B"/>
    <w:rsid w:val="67BB6DD6"/>
    <w:rsid w:val="67CF52F1"/>
    <w:rsid w:val="68B4267B"/>
    <w:rsid w:val="68CA77A4"/>
    <w:rsid w:val="6A31115D"/>
    <w:rsid w:val="6A5A768C"/>
    <w:rsid w:val="6AA973C3"/>
    <w:rsid w:val="6AE37117"/>
    <w:rsid w:val="6B105217"/>
    <w:rsid w:val="6B3152D8"/>
    <w:rsid w:val="6B95269F"/>
    <w:rsid w:val="6C81017A"/>
    <w:rsid w:val="6CC557C5"/>
    <w:rsid w:val="6CF92406"/>
    <w:rsid w:val="6CFC3B1A"/>
    <w:rsid w:val="6DAF5006"/>
    <w:rsid w:val="6E52744B"/>
    <w:rsid w:val="6E531FEA"/>
    <w:rsid w:val="6EA224B9"/>
    <w:rsid w:val="6F4A6F49"/>
    <w:rsid w:val="6FB005D6"/>
    <w:rsid w:val="6FB95E7D"/>
    <w:rsid w:val="6FEA6BE9"/>
    <w:rsid w:val="6FEC1DAE"/>
    <w:rsid w:val="7019691C"/>
    <w:rsid w:val="70730722"/>
    <w:rsid w:val="70C40F7D"/>
    <w:rsid w:val="70E71ECF"/>
    <w:rsid w:val="71237A52"/>
    <w:rsid w:val="714B38A8"/>
    <w:rsid w:val="71A05546"/>
    <w:rsid w:val="71C72AD3"/>
    <w:rsid w:val="721750DD"/>
    <w:rsid w:val="739369E5"/>
    <w:rsid w:val="73BE1CB4"/>
    <w:rsid w:val="74116287"/>
    <w:rsid w:val="74420E31"/>
    <w:rsid w:val="74940C67"/>
    <w:rsid w:val="74980757"/>
    <w:rsid w:val="74F5722D"/>
    <w:rsid w:val="74FA31C0"/>
    <w:rsid w:val="750162FC"/>
    <w:rsid w:val="75114065"/>
    <w:rsid w:val="75173E41"/>
    <w:rsid w:val="756D3991"/>
    <w:rsid w:val="75840CDB"/>
    <w:rsid w:val="75B75108"/>
    <w:rsid w:val="75DA132A"/>
    <w:rsid w:val="760065B4"/>
    <w:rsid w:val="761A74FF"/>
    <w:rsid w:val="76286F0E"/>
    <w:rsid w:val="76472434"/>
    <w:rsid w:val="768014A2"/>
    <w:rsid w:val="76D87530"/>
    <w:rsid w:val="77334767"/>
    <w:rsid w:val="773A3D47"/>
    <w:rsid w:val="775A6197"/>
    <w:rsid w:val="78003B51"/>
    <w:rsid w:val="7877401B"/>
    <w:rsid w:val="78D179BA"/>
    <w:rsid w:val="78FF0DA4"/>
    <w:rsid w:val="79D53106"/>
    <w:rsid w:val="7A4D0A59"/>
    <w:rsid w:val="7AB83901"/>
    <w:rsid w:val="7C1D1542"/>
    <w:rsid w:val="7C2A25DC"/>
    <w:rsid w:val="7CAF130B"/>
    <w:rsid w:val="7CBB76D8"/>
    <w:rsid w:val="7D250FF6"/>
    <w:rsid w:val="7D573D59"/>
    <w:rsid w:val="7DF74740"/>
    <w:rsid w:val="7ED46C5A"/>
    <w:rsid w:val="7EED2764"/>
    <w:rsid w:val="7F1C3D32"/>
    <w:rsid w:val="7F2F0470"/>
    <w:rsid w:val="7F964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caption"/>
    <w:basedOn w:val="1"/>
    <w:next w:val="1"/>
    <w:qFormat/>
    <w:uiPriority w:val="0"/>
    <w:rPr>
      <w:rFonts w:ascii="Arial" w:hAnsi="Arial" w:eastAsia="黑体" w:cs="Arial"/>
      <w:sz w:val="20"/>
      <w:szCs w:val="20"/>
    </w:rPr>
  </w:style>
  <w:style w:type="paragraph" w:styleId="4">
    <w:name w:val="index 5"/>
    <w:basedOn w:val="1"/>
    <w:next w:val="1"/>
    <w:qFormat/>
    <w:uiPriority w:val="0"/>
    <w:pPr>
      <w:ind w:left="1680"/>
    </w:pPr>
    <w:rPr>
      <w:rFonts w:ascii="Calibri" w:hAnsi="Calibri" w:eastAsia="宋体" w:cs="Times New Roman"/>
    </w:rPr>
  </w:style>
  <w:style w:type="paragraph" w:styleId="5">
    <w:name w:val="Body Text"/>
    <w:basedOn w:val="1"/>
    <w:link w:val="26"/>
    <w:unhideWhenUsed/>
    <w:qFormat/>
    <w:uiPriority w:val="99"/>
    <w:pPr>
      <w:spacing w:after="120"/>
    </w:pPr>
  </w:style>
  <w:style w:type="paragraph" w:styleId="6">
    <w:name w:val="Plain Text"/>
    <w:basedOn w:val="1"/>
    <w:link w:val="25"/>
    <w:qFormat/>
    <w:uiPriority w:val="0"/>
    <w:rPr>
      <w:rFonts w:eastAsia="宋体"/>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widowControl/>
      <w:spacing w:before="100" w:beforeAutospacing="1" w:after="100" w:afterAutospacing="1"/>
      <w:jc w:val="left"/>
    </w:pPr>
    <w:rPr>
      <w:rFonts w:ascii="宋体" w:hAnsi="宋体"/>
      <w:kern w:val="0"/>
      <w:sz w:val="24"/>
    </w:rPr>
  </w:style>
  <w:style w:type="paragraph" w:styleId="10">
    <w:name w:val="Normal (Web)"/>
    <w:basedOn w:val="1"/>
    <w:qFormat/>
    <w:uiPriority w:val="99"/>
    <w:rPr>
      <w:rFonts w:ascii="Calibri" w:hAnsi="Calibri" w:eastAsia="宋体" w:cs="Times New Roman"/>
      <w:sz w:val="24"/>
      <w:szCs w:val="24"/>
    </w:rPr>
  </w:style>
  <w:style w:type="paragraph" w:styleId="11">
    <w:name w:val="Body Text First Indent"/>
    <w:basedOn w:val="5"/>
    <w:qFormat/>
    <w:uiPriority w:val="0"/>
    <w:pPr>
      <w:spacing w:after="120"/>
      <w:ind w:firstLine="420" w:firstLineChars="100"/>
    </w:pPr>
    <w:rPr>
      <w:rFonts w:ascii="Times New Roman" w:eastAsia="宋体"/>
      <w:szCs w:val="24"/>
    </w:rPr>
  </w:style>
  <w:style w:type="table" w:styleId="13">
    <w:name w:val="Table Grid"/>
    <w:basedOn w:val="12"/>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unhideWhenUsed/>
    <w:qFormat/>
    <w:uiPriority w:val="0"/>
    <w:rPr>
      <w:color w:val="0000FF"/>
      <w:u w:val="single"/>
    </w:rPr>
  </w:style>
  <w:style w:type="paragraph" w:customStyle="1" w:styleId="16">
    <w:name w:val="表格文字"/>
    <w:basedOn w:val="1"/>
    <w:next w:val="5"/>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17">
    <w:name w:val="*正文"/>
    <w:basedOn w:val="1"/>
    <w:qFormat/>
    <w:uiPriority w:val="0"/>
    <w:pPr>
      <w:keepNext/>
      <w:keepLines/>
      <w:spacing w:line="360" w:lineRule="auto"/>
      <w:ind w:firstLine="200" w:firstLineChars="200"/>
    </w:pPr>
    <w:rPr>
      <w:rFonts w:ascii="宋体" w:hAnsi="宋体"/>
    </w:rPr>
  </w:style>
  <w:style w:type="paragraph" w:customStyle="1" w:styleId="18">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21">
    <w:name w:val="正文文本缩进1"/>
    <w:basedOn w:val="1"/>
    <w:link w:val="30"/>
    <w:qFormat/>
    <w:uiPriority w:val="0"/>
    <w:pPr>
      <w:spacing w:line="360" w:lineRule="auto"/>
      <w:ind w:firstLine="480" w:firstLineChars="200"/>
    </w:pPr>
    <w:rPr>
      <w:rFonts w:ascii="宋体"/>
      <w:sz w:val="24"/>
    </w:rPr>
  </w:style>
  <w:style w:type="paragraph" w:customStyle="1" w:styleId="2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3">
    <w:name w:val="日期1"/>
    <w:basedOn w:val="1"/>
    <w:next w:val="1"/>
    <w:link w:val="31"/>
    <w:qFormat/>
    <w:uiPriority w:val="0"/>
    <w:rPr>
      <w:sz w:val="24"/>
    </w:rPr>
  </w:style>
  <w:style w:type="character" w:customStyle="1" w:styleId="24">
    <w:name w:val="页眉 Char"/>
    <w:basedOn w:val="14"/>
    <w:link w:val="8"/>
    <w:qFormat/>
    <w:uiPriority w:val="0"/>
    <w:rPr>
      <w:kern w:val="2"/>
      <w:sz w:val="18"/>
      <w:szCs w:val="18"/>
    </w:rPr>
  </w:style>
  <w:style w:type="character" w:customStyle="1" w:styleId="25">
    <w:name w:val="纯文本 Char"/>
    <w:basedOn w:val="14"/>
    <w:link w:val="6"/>
    <w:qFormat/>
    <w:uiPriority w:val="0"/>
    <w:rPr>
      <w:rFonts w:eastAsia="宋体"/>
      <w:kern w:val="2"/>
      <w:sz w:val="24"/>
      <w:szCs w:val="22"/>
    </w:rPr>
  </w:style>
  <w:style w:type="character" w:customStyle="1" w:styleId="26">
    <w:name w:val="正文文本 Char"/>
    <w:basedOn w:val="14"/>
    <w:link w:val="5"/>
    <w:qFormat/>
    <w:uiPriority w:val="99"/>
    <w:rPr>
      <w:kern w:val="2"/>
      <w:sz w:val="21"/>
      <w:szCs w:val="22"/>
    </w:rPr>
  </w:style>
  <w:style w:type="character" w:customStyle="1" w:styleId="27">
    <w:name w:val="NormalCharacter"/>
    <w:qFormat/>
    <w:uiPriority w:val="0"/>
  </w:style>
  <w:style w:type="paragraph" w:customStyle="1" w:styleId="28">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9">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character" w:customStyle="1" w:styleId="30">
    <w:name w:val="正文文本缩进 Char Char"/>
    <w:link w:val="21"/>
    <w:qFormat/>
    <w:uiPriority w:val="0"/>
    <w:rPr>
      <w:rFonts w:ascii="宋体"/>
      <w:kern w:val="2"/>
      <w:sz w:val="24"/>
      <w:szCs w:val="22"/>
    </w:rPr>
  </w:style>
  <w:style w:type="character" w:customStyle="1" w:styleId="31">
    <w:name w:val="日期 Char Char"/>
    <w:link w:val="23"/>
    <w:qFormat/>
    <w:uiPriority w:val="0"/>
    <w:rPr>
      <w:kern w:val="2"/>
      <w:sz w:val="24"/>
      <w:szCs w:val="22"/>
    </w:rPr>
  </w:style>
  <w:style w:type="paragraph" w:customStyle="1" w:styleId="32">
    <w:name w:val="无间隔1"/>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8685</Words>
  <Characters>9183</Characters>
  <Lines>313</Lines>
  <Paragraphs>88</Paragraphs>
  <TotalTime>68</TotalTime>
  <ScaleCrop>false</ScaleCrop>
  <LinksUpToDate>false</LinksUpToDate>
  <CharactersWithSpaces>9318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空白的空白的空白_</cp:lastModifiedBy>
  <cp:lastPrinted>2025-08-29T01:07:35Z</cp:lastPrinted>
  <dcterms:modified xsi:type="dcterms:W3CDTF">2025-08-29T02:30:36Z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0151281831784D1495863DBA1D503767_13</vt:lpwstr>
  </property>
  <property fmtid="{D5CDD505-2E9C-101B-9397-08002B2CF9AE}" pid="4" name="KSOTemplateDocerSaveRecord">
    <vt:lpwstr>eyJoZGlkIjoiMDhkODY3N2EzODAyZWJiZjgzMjVjMGIyMjY2YTY3OTYiLCJ1c2VySWQiOiI0MDk3MDc1NzQifQ==</vt:lpwstr>
  </property>
</Properties>
</file>