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3FBF3">
      <w:pPr>
        <w:spacing w:line="360" w:lineRule="auto"/>
        <w:jc w:val="center"/>
        <w:rPr>
          <w:rFonts w:hint="eastAsia" w:ascii="宋体" w:hAnsi="宋体" w:cs="宋体"/>
          <w:b/>
          <w:color w:val="000000"/>
          <w:kern w:val="0"/>
          <w:sz w:val="44"/>
          <w:szCs w:val="4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color w:val="000000"/>
          <w:kern w:val="0"/>
          <w:sz w:val="44"/>
          <w:szCs w:val="4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rawing>
          <wp:inline distT="0" distB="0" distL="114300" distR="114300">
            <wp:extent cx="6169660" cy="8476615"/>
            <wp:effectExtent l="0" t="0" r="2540" b="635"/>
            <wp:docPr id="6" name="图片 6" descr="a2778ff1e66bd7735960c586cf5f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2778ff1e66bd7735960c586cf5ff29"/>
                    <pic:cNvPicPr>
                      <a:picLocks noChangeAspect="1"/>
                    </pic:cNvPicPr>
                  </pic:nvPicPr>
                  <pic:blipFill>
                    <a:blip r:embed="rId7"/>
                    <a:stretch>
                      <a:fillRect/>
                    </a:stretch>
                  </pic:blipFill>
                  <pic:spPr>
                    <a:xfrm>
                      <a:off x="0" y="0"/>
                      <a:ext cx="6169660" cy="8476615"/>
                    </a:xfrm>
                    <a:prstGeom prst="rect">
                      <a:avLst/>
                    </a:prstGeom>
                  </pic:spPr>
                </pic:pic>
              </a:graphicData>
            </a:graphic>
          </wp:inline>
        </w:drawing>
      </w:r>
    </w:p>
    <w:p w14:paraId="6552FE36">
      <w:pPr>
        <w:spacing w:line="360" w:lineRule="auto"/>
        <w:jc w:val="center"/>
        <w:rPr>
          <w:rFonts w:hint="eastAsia" w:ascii="宋体" w:hAnsi="宋体" w:cs="宋体"/>
          <w:b/>
          <w:color w:val="000000"/>
          <w:kern w:val="0"/>
          <w:sz w:val="44"/>
          <w:szCs w:val="4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35600F">
      <w:pPr>
        <w:spacing w:line="360" w:lineRule="auto"/>
        <w:jc w:val="center"/>
        <w:rPr>
          <w:rFonts w:hint="eastAsia" w:ascii="宋体" w:hAnsi="宋体" w:cs="宋体"/>
          <w:b/>
          <w:color w:val="000000"/>
          <w:kern w:val="0"/>
          <w:sz w:val="44"/>
          <w:szCs w:val="4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color w:val="000000"/>
          <w:kern w:val="0"/>
          <w:sz w:val="44"/>
          <w:szCs w:val="4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襄城县丁营乡2025年烟叶电能烤房建设项目</w:t>
      </w:r>
    </w:p>
    <w:p w14:paraId="69AD0917">
      <w:pPr>
        <w:spacing w:line="360" w:lineRule="auto"/>
        <w:jc w:val="center"/>
        <w:rPr>
          <w:rFonts w:hint="eastAsia" w:ascii="宋体" w:hAnsi="宋体" w:eastAsia="宋体" w:cs="宋体"/>
          <w:b/>
          <w:color w:val="000000"/>
          <w:kern w:val="0"/>
          <w:sz w:val="44"/>
          <w:szCs w:val="4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44"/>
          <w:szCs w:val="4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（不见面开标）</w:t>
      </w:r>
    </w:p>
    <w:p w14:paraId="739DFE03">
      <w:pPr>
        <w:spacing w:line="360" w:lineRule="auto"/>
        <w:rPr>
          <w:rFonts w:hint="eastAsia" w:ascii="宋体" w:hAnsi="宋体" w:eastAsia="宋体" w:cs="宋体"/>
          <w:color w:val="000000"/>
          <w:sz w:val="32"/>
          <w:szCs w:val="32"/>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60F3E89">
      <w:pPr>
        <w:spacing w:line="360" w:lineRule="auto"/>
        <w:rPr>
          <w:rFonts w:hint="eastAsia" w:ascii="宋体" w:hAnsi="宋体" w:eastAsia="宋体" w:cs="宋体"/>
          <w:color w:val="0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CB9337">
      <w:pPr>
        <w:spacing w:line="360" w:lineRule="auto"/>
        <w:rPr>
          <w:rFonts w:hint="eastAsia" w:ascii="宋体" w:hAnsi="宋体" w:eastAsia="宋体" w:cs="宋体"/>
          <w:color w:val="0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8A56B0">
      <w:pPr>
        <w:spacing w:line="360" w:lineRule="auto"/>
        <w:rPr>
          <w:rFonts w:hint="eastAsia" w:ascii="宋体" w:hAnsi="宋体" w:eastAsia="宋体" w:cs="宋体"/>
          <w:color w:val="0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B688D1A">
      <w:pPr>
        <w:spacing w:line="360" w:lineRule="auto"/>
        <w:ind w:left="1365" w:leftChars="191" w:hanging="964" w:hangingChars="100"/>
        <w:jc w:val="center"/>
        <w:rPr>
          <w:rFonts w:hint="eastAsia" w:ascii="宋体" w:hAnsi="宋体" w:eastAsia="宋体" w:cs="宋体"/>
          <w:b/>
          <w:color w:val="000000"/>
          <w:kern w:val="0"/>
          <w:sz w:val="96"/>
          <w:szCs w:val="96"/>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96"/>
          <w:szCs w:val="96"/>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w:t>
      </w:r>
    </w:p>
    <w:p w14:paraId="5F6F7CB5">
      <w:pPr>
        <w:spacing w:line="360" w:lineRule="auto"/>
        <w:jc w:val="cente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项目编号：襄财招标采购-2025-12</w:t>
      </w:r>
    </w:p>
    <w:p w14:paraId="57F2629D">
      <w:pPr>
        <w:pStyle w:val="25"/>
        <w:rPr>
          <w:rFonts w:hint="eastAsia"/>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F7C0849">
      <w:pPr>
        <w:spacing w:line="360" w:lineRule="auto"/>
        <w:jc w:val="center"/>
        <w:rPr>
          <w:rFonts w:hint="eastAsia" w:ascii="宋体" w:hAnsi="宋体" w:eastAsia="宋体" w:cs="宋体"/>
          <w:color w:val="0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
          <w:bCs w:val="0"/>
          <w:color w:val="auto"/>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drawing>
          <wp:inline distT="0" distB="0" distL="114300" distR="114300">
            <wp:extent cx="2533650" cy="2505075"/>
            <wp:effectExtent l="0" t="0" r="0" b="9525"/>
            <wp:docPr id="5" name="图片 1" descr="768e797c582bd9266f26237d40d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68e797c582bd9266f26237d40d6257"/>
                    <pic:cNvPicPr>
                      <a:picLocks noChangeAspect="1"/>
                    </pic:cNvPicPr>
                  </pic:nvPicPr>
                  <pic:blipFill>
                    <a:blip r:embed="rId8"/>
                    <a:srcRect l="23906" t="23047" r="20438" b="22061"/>
                    <a:stretch>
                      <a:fillRect/>
                    </a:stretch>
                  </pic:blipFill>
                  <pic:spPr>
                    <a:xfrm>
                      <a:off x="0" y="0"/>
                      <a:ext cx="2533650" cy="2505075"/>
                    </a:xfrm>
                    <a:prstGeom prst="rect">
                      <a:avLst/>
                    </a:prstGeom>
                    <a:noFill/>
                    <a:ln>
                      <a:noFill/>
                    </a:ln>
                  </pic:spPr>
                </pic:pic>
              </a:graphicData>
            </a:graphic>
          </wp:inline>
        </w:drawing>
      </w:r>
    </w:p>
    <w:p w14:paraId="1641C8E2">
      <w:pPr>
        <w:spacing w:line="360" w:lineRule="auto"/>
        <w:rPr>
          <w:rFonts w:hint="eastAsia" w:ascii="宋体" w:hAnsi="宋体" w:eastAsia="宋体" w:cs="宋体"/>
          <w:color w:val="00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95BAC3">
      <w:pPr>
        <w:spacing w:line="360" w:lineRule="auto"/>
        <w:ind w:firstLine="1084" w:firstLineChars="300"/>
        <w:rPr>
          <w:rFonts w:hint="eastAsia" w:ascii="宋体" w:hAnsi="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w:t>
      </w:r>
      <w:r>
        <w:rPr>
          <w:rFonts w:hint="eastAsia" w:ascii="宋体" w:hAnsi="宋体" w:cs="宋体"/>
          <w:b/>
          <w:bCs/>
          <w:color w:val="000000"/>
          <w:sz w:val="36"/>
          <w:szCs w:val="36"/>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购</w:t>
      </w:r>
      <w:r>
        <w:rPr>
          <w:rFonts w:hint="eastAsia" w:ascii="宋体" w:hAnsi="宋体" w:cs="宋体"/>
          <w:b/>
          <w:bCs/>
          <w:color w:val="000000"/>
          <w:sz w:val="36"/>
          <w:szCs w:val="36"/>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color w:val="000000"/>
          <w:sz w:val="36"/>
          <w:szCs w:val="36"/>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襄城县丁营乡人民政府</w:t>
      </w:r>
    </w:p>
    <w:p w14:paraId="1B62AFDC">
      <w:pPr>
        <w:spacing w:line="360" w:lineRule="auto"/>
        <w:ind w:firstLine="1084" w:firstLineChars="300"/>
        <w:rPr>
          <w:rFonts w:hint="eastAsia" w:ascii="宋体" w:hAnsi="宋体" w:eastAsia="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代理机构：</w:t>
      </w:r>
      <w:r>
        <w:rPr>
          <w:rFonts w:hint="eastAsia" w:ascii="宋体" w:hAnsi="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慧霖建设发展集团有限公司</w:t>
      </w:r>
    </w:p>
    <w:p w14:paraId="24F5D727">
      <w:pPr>
        <w:spacing w:line="360" w:lineRule="auto"/>
        <w:jc w:val="center"/>
        <w:rPr>
          <w:rFonts w:hint="eastAsia" w:ascii="宋体" w:hAnsi="宋体" w:eastAsia="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二〇二</w:t>
      </w:r>
      <w:r>
        <w:rPr>
          <w:rFonts w:hint="eastAsia" w:ascii="宋体" w:hAnsi="宋体" w:eastAsia="宋体" w:cs="宋体"/>
          <w:b/>
          <w:bCs/>
          <w:color w:val="000000"/>
          <w:sz w:val="36"/>
          <w:szCs w:val="36"/>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w:t>
      </w:r>
      <w:r>
        <w:rPr>
          <w:rFonts w:hint="eastAsia" w:ascii="宋体" w:hAnsi="宋体" w:eastAsia="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w:t>
      </w:r>
      <w:r>
        <w:rPr>
          <w:rFonts w:hint="eastAsia" w:ascii="宋体" w:hAnsi="宋体" w:eastAsia="宋体" w:cs="宋体"/>
          <w:b/>
          <w:bCs/>
          <w:color w:val="000000"/>
          <w:sz w:val="36"/>
          <w:szCs w:val="36"/>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p>
    <w:p w14:paraId="1CA4DD86">
      <w:pPr>
        <w:autoSpaceDE w:val="0"/>
        <w:autoSpaceDN w:val="0"/>
        <w:adjustRightInd w:val="0"/>
        <w:spacing w:line="360" w:lineRule="auto"/>
        <w:ind w:firstLine="551"/>
        <w:jc w:val="center"/>
        <w:rPr>
          <w:rFonts w:hint="eastAsia" w:ascii="宋体" w:hAnsi="宋体" w:eastAsia="宋体" w:cs="宋体"/>
          <w:b/>
          <w:kern w:val="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sectPr>
          <w:pgSz w:w="11906" w:h="16838"/>
          <w:pgMar w:top="1440" w:right="1080" w:bottom="1440" w:left="1080" w:header="851" w:footer="992" w:gutter="0"/>
          <w:pgNumType w:fmt="decimal"/>
          <w:cols w:space="720" w:num="1"/>
          <w:docGrid w:type="lines" w:linePitch="312" w:charSpace="0"/>
        </w:sectPr>
      </w:pPr>
    </w:p>
    <w:p w14:paraId="55B92DF4">
      <w:pPr>
        <w:autoSpaceDE w:val="0"/>
        <w:autoSpaceDN w:val="0"/>
        <w:adjustRightInd w:val="0"/>
        <w:spacing w:line="360" w:lineRule="auto"/>
        <w:ind w:firstLine="551"/>
        <w:jc w:val="center"/>
        <w:rPr>
          <w:rFonts w:hint="eastAsia" w:ascii="宋体" w:hAnsi="宋体" w:eastAsia="宋体" w:cs="宋体"/>
          <w:b/>
          <w:kern w:val="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招标文件目录</w:t>
      </w:r>
    </w:p>
    <w:p w14:paraId="2CD40D32">
      <w:pPr>
        <w:autoSpaceDE w:val="0"/>
        <w:autoSpaceDN w:val="0"/>
        <w:adjustRightInd w:val="0"/>
        <w:spacing w:line="360" w:lineRule="auto"/>
        <w:ind w:firstLine="551"/>
        <w:rPr>
          <w:rFonts w:hint="eastAsia" w:ascii="宋体" w:hAnsi="宋体" w:eastAsia="宋体" w:cs="宋体"/>
          <w:b/>
          <w:bCs/>
          <w:sz w:val="32"/>
          <w:szCs w:val="32"/>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C09943F">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第一章 投标邀请</w:t>
      </w:r>
    </w:p>
    <w:p w14:paraId="23FD0269">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第二章 项目需求</w:t>
      </w:r>
    </w:p>
    <w:p w14:paraId="2650875E">
      <w:pPr>
        <w:autoSpaceDE w:val="0"/>
        <w:autoSpaceDN w:val="0"/>
        <w:adjustRightInd w:val="0"/>
        <w:spacing w:line="360" w:lineRule="auto"/>
        <w:ind w:firstLine="560"/>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第三章 </w:t>
      </w:r>
      <w:r>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投标人须知前附表</w:t>
      </w:r>
    </w:p>
    <w:p w14:paraId="7D1F3293">
      <w:pPr>
        <w:autoSpaceDE w:val="0"/>
        <w:autoSpaceDN w:val="0"/>
        <w:adjustRightInd w:val="0"/>
        <w:spacing w:line="360" w:lineRule="auto"/>
        <w:ind w:firstLine="560"/>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第四章 </w:t>
      </w:r>
      <w:r>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投标人须知</w:t>
      </w:r>
    </w:p>
    <w:p w14:paraId="6E75BC33">
      <w:pPr>
        <w:autoSpaceDE w:val="0"/>
        <w:autoSpaceDN w:val="0"/>
        <w:adjustRightInd w:val="0"/>
        <w:spacing w:line="360" w:lineRule="auto"/>
        <w:ind w:firstLine="560"/>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一、概念释义</w:t>
      </w:r>
    </w:p>
    <w:p w14:paraId="48ED1BD0">
      <w:pPr>
        <w:autoSpaceDE w:val="0"/>
        <w:autoSpaceDN w:val="0"/>
        <w:adjustRightInd w:val="0"/>
        <w:spacing w:line="360" w:lineRule="auto"/>
        <w:ind w:firstLine="560"/>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二、招标文件说明</w:t>
      </w:r>
    </w:p>
    <w:p w14:paraId="116880CE">
      <w:pPr>
        <w:autoSpaceDE w:val="0"/>
        <w:autoSpaceDN w:val="0"/>
        <w:adjustRightInd w:val="0"/>
        <w:spacing w:line="360" w:lineRule="auto"/>
        <w:ind w:firstLine="560"/>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三、投标文件的编制</w:t>
      </w:r>
    </w:p>
    <w:p w14:paraId="1E8C8369">
      <w:pPr>
        <w:autoSpaceDE w:val="0"/>
        <w:autoSpaceDN w:val="0"/>
        <w:adjustRightInd w:val="0"/>
        <w:spacing w:line="360" w:lineRule="auto"/>
        <w:ind w:firstLine="560"/>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四、投标文件的递交</w:t>
      </w:r>
    </w:p>
    <w:p w14:paraId="48DEDB98">
      <w:pPr>
        <w:autoSpaceDE w:val="0"/>
        <w:autoSpaceDN w:val="0"/>
        <w:adjustRightInd w:val="0"/>
        <w:spacing w:line="360" w:lineRule="auto"/>
        <w:ind w:firstLine="560"/>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五、开标和评标</w:t>
      </w:r>
    </w:p>
    <w:p w14:paraId="7E161112">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六、定标和授予合同</w:t>
      </w:r>
    </w:p>
    <w:p w14:paraId="5C9F0DDE">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第五章 </w:t>
      </w:r>
      <w:r>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政府采购政策功能</w:t>
      </w:r>
    </w:p>
    <w:p w14:paraId="4133215D">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第六章 </w:t>
      </w:r>
      <w:r>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资格审查与评标</w:t>
      </w:r>
    </w:p>
    <w:p w14:paraId="31CECA6C">
      <w:pPr>
        <w:autoSpaceDE w:val="0"/>
        <w:autoSpaceDN w:val="0"/>
        <w:adjustRightInd w:val="0"/>
        <w:spacing w:line="360" w:lineRule="auto"/>
        <w:ind w:firstLine="551"/>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第七章 合同条款及格式</w:t>
      </w:r>
    </w:p>
    <w:p w14:paraId="6F68183A">
      <w:pPr>
        <w:autoSpaceDE w:val="0"/>
        <w:autoSpaceDN w:val="0"/>
        <w:adjustRightInd w:val="0"/>
        <w:spacing w:line="360" w:lineRule="auto"/>
        <w:ind w:firstLine="551"/>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30"/>
          <w:szCs w:val="30"/>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第八章 </w:t>
      </w:r>
      <w:r>
        <w:rPr>
          <w:rFonts w:hint="eastAsia" w:ascii="宋体" w:hAnsi="宋体" w:eastAsia="宋体" w:cs="宋体"/>
          <w:b/>
          <w:kern w:val="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投标文件有关格式</w:t>
      </w:r>
    </w:p>
    <w:p w14:paraId="4E4B609B">
      <w:pPr>
        <w:spacing w:line="360" w:lineRule="auto"/>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12A4B7">
      <w:pPr>
        <w:pStyle w:val="30"/>
        <w:spacing w:line="360" w:lineRule="auto"/>
        <w:ind w:firstLine="0" w:firstLineChars="0"/>
        <w:jc w:val="cente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7AAD5D62">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第一章 投标邀请</w:t>
      </w:r>
    </w:p>
    <w:p w14:paraId="45C3D2B9">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项目概况</w:t>
      </w:r>
    </w:p>
    <w:p w14:paraId="5DC279FC">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2025年烟叶电能烤房建设项目</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”采购项目的潜在投标人应在</w:t>
      </w: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《全国公共资源交易平台（河南省·许昌市）》（http://117.159.53.11:60632/）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获取招标文件，</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于</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 点00分（</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北京时间）前提交（上传）投标文件。</w:t>
      </w:r>
    </w:p>
    <w:p w14:paraId="2A16CF1B">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0" w:name="_Toc35393621"/>
      <w:bookmarkEnd w:id="0"/>
      <w:bookmarkStart w:id="1" w:name="_Hlk24379207"/>
      <w:bookmarkEnd w:id="1"/>
      <w:bookmarkStart w:id="2" w:name="_Toc28359079"/>
      <w:bookmarkEnd w:id="2"/>
      <w:bookmarkStart w:id="3" w:name="_Toc28359002"/>
      <w:bookmarkEnd w:id="3"/>
      <w:bookmarkStart w:id="4" w:name="_Toc35393790"/>
      <w:bookmarkEnd w:id="4"/>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一、项目基本情况</w:t>
      </w:r>
    </w:p>
    <w:p w14:paraId="2F399201">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1.项目编号：襄财招标采购-2025-12</w:t>
      </w:r>
    </w:p>
    <w:p w14:paraId="6496D846">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2.项目名称：</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2025年烟叶电能烤房建设项目</w:t>
      </w:r>
    </w:p>
    <w:p w14:paraId="17ABB271">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3.采购方式：公开招标</w:t>
      </w:r>
    </w:p>
    <w:p w14:paraId="3240F390">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4.预算金额：</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2800000</w:t>
      </w:r>
      <w:r>
        <w:rPr>
          <w:rFonts w:hint="eastAsia"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元</w:t>
      </w:r>
    </w:p>
    <w:p w14:paraId="13A2E4BC">
      <w:pPr>
        <w:spacing w:line="360" w:lineRule="auto"/>
        <w:ind w:firstLine="720" w:firstLineChars="3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最高限价：</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2800000</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元</w:t>
      </w:r>
    </w:p>
    <w:tbl>
      <w:tblPr>
        <w:tblStyle w:val="31"/>
        <w:tblW w:w="87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875"/>
        <w:gridCol w:w="1765"/>
        <w:gridCol w:w="2071"/>
        <w:gridCol w:w="2330"/>
      </w:tblGrid>
      <w:tr w14:paraId="5E0A0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97" w:type="dxa"/>
            <w:noWrap/>
            <w:vAlign w:val="center"/>
          </w:tcPr>
          <w:p w14:paraId="13603A7E">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875" w:type="dxa"/>
            <w:noWrap/>
            <w:vAlign w:val="center"/>
          </w:tcPr>
          <w:p w14:paraId="281AD117">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包号</w:t>
            </w:r>
          </w:p>
        </w:tc>
        <w:tc>
          <w:tcPr>
            <w:tcW w:w="1765" w:type="dxa"/>
            <w:noWrap/>
            <w:vAlign w:val="center"/>
          </w:tcPr>
          <w:p w14:paraId="57524EF6">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包名称</w:t>
            </w:r>
          </w:p>
        </w:tc>
        <w:tc>
          <w:tcPr>
            <w:tcW w:w="2071" w:type="dxa"/>
            <w:noWrap/>
            <w:vAlign w:val="center"/>
          </w:tcPr>
          <w:p w14:paraId="70824F22">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包预算（元）</w:t>
            </w:r>
          </w:p>
        </w:tc>
        <w:tc>
          <w:tcPr>
            <w:tcW w:w="2330" w:type="dxa"/>
            <w:noWrap/>
            <w:vAlign w:val="center"/>
          </w:tcPr>
          <w:p w14:paraId="281F07BE">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包最高限价（元）</w:t>
            </w:r>
          </w:p>
        </w:tc>
      </w:tr>
      <w:tr w14:paraId="76F9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97" w:type="dxa"/>
            <w:noWrap/>
            <w:vAlign w:val="center"/>
          </w:tcPr>
          <w:p w14:paraId="48A4E68E">
            <w:pPr>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875" w:type="dxa"/>
            <w:noWrap/>
            <w:vAlign w:val="center"/>
          </w:tcPr>
          <w:p w14:paraId="590C6A70">
            <w:pPr>
              <w:jc w:val="center"/>
              <w:rPr>
                <w:rFonts w:hint="default"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default"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襄财招标采购-2025-12</w:t>
            </w: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w:t>
            </w:r>
          </w:p>
        </w:tc>
        <w:tc>
          <w:tcPr>
            <w:tcW w:w="1765" w:type="dxa"/>
            <w:noWrap/>
            <w:vAlign w:val="center"/>
          </w:tcPr>
          <w:p w14:paraId="3BF3CAA1">
            <w:pPr>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第一标段</w:t>
            </w:r>
          </w:p>
        </w:tc>
        <w:tc>
          <w:tcPr>
            <w:tcW w:w="2071" w:type="dxa"/>
            <w:noWrap/>
            <w:vAlign w:val="center"/>
          </w:tcPr>
          <w:p w14:paraId="7BD6A58F">
            <w:pPr>
              <w:jc w:val="center"/>
              <w:rPr>
                <w:rFonts w:hint="default"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2800000.00</w:t>
            </w:r>
          </w:p>
        </w:tc>
        <w:tc>
          <w:tcPr>
            <w:tcW w:w="2330" w:type="dxa"/>
            <w:noWrap/>
            <w:vAlign w:val="center"/>
          </w:tcPr>
          <w:p w14:paraId="3D608836">
            <w:pPr>
              <w:jc w:val="center"/>
              <w:rPr>
                <w:rFonts w:hint="default"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2800000.00</w:t>
            </w:r>
          </w:p>
        </w:tc>
      </w:tr>
    </w:tbl>
    <w:p w14:paraId="0558A45D">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5.采购需求：</w:t>
      </w:r>
      <w:r>
        <w:rPr>
          <w:rFonts w:hint="eastAsia" w:ascii="宋体" w:hAnsi="宋体" w:eastAsia="宋体" w:cs="宋体"/>
          <w:color w:val="000000"/>
          <w:kern w:val="0"/>
          <w:sz w:val="24"/>
          <w:szCs w:val="2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本次新建电能烤房</w:t>
      </w: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w:t>
      </w:r>
      <w:r>
        <w:rPr>
          <w:rFonts w:hint="eastAsia" w:ascii="宋体" w:hAnsi="宋体" w:eastAsia="宋体" w:cs="宋体"/>
          <w:color w:val="000000"/>
          <w:kern w:val="0"/>
          <w:sz w:val="24"/>
          <w:szCs w:val="2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座，变压器</w:t>
      </w: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4套</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，新建电能烤房：主要包括热泵机组、加热室配件、热泵烤房控制器(含通讯模块）、装烟室和加热室（聚氨酯板房）及基础处理、编烟棚及地坪、低压供</w:t>
      </w:r>
      <w:r>
        <w:rPr>
          <w:rFonts w:hint="eastAsia" w:ascii="宋体" w:hAnsi="宋体" w:eastAsia="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电线路、标识牌制作（20cm*30cm）</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运输、安装调试、质保期内维修保养、培训及相关服务等。电能烤房配套电力：主要包括变压器及附件采购及安装、调试等。</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（具体</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内容详见采购项目需求</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2AB0F884">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6.合同履行期限：</w:t>
      </w:r>
      <w:r>
        <w:rPr>
          <w:rFonts w:hint="eastAsia" w:ascii="宋体" w:hAnsi="宋体" w:eastAsia="宋体" w:cs="宋体"/>
          <w:color w:val="auto"/>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自合同生</w:t>
      </w: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效之日起45日历天</w:t>
      </w:r>
    </w:p>
    <w:p w14:paraId="12929D5B">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7.本项目是否接受联合体投标：否</w:t>
      </w:r>
    </w:p>
    <w:p w14:paraId="15F1935B">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5" w:name="_Toc35393791"/>
      <w:bookmarkEnd w:id="5"/>
      <w:bookmarkStart w:id="6" w:name="_Toc28359080"/>
      <w:bookmarkEnd w:id="6"/>
      <w:bookmarkStart w:id="7" w:name="_Toc35393622"/>
      <w:bookmarkEnd w:id="7"/>
      <w:bookmarkStart w:id="8" w:name="_Toc28359003"/>
      <w:bookmarkEnd w:id="8"/>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8.是否接受进口产品：否</w:t>
      </w:r>
    </w:p>
    <w:p w14:paraId="2B857009">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9.是否专门面向中小企业：</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否</w:t>
      </w:r>
    </w:p>
    <w:p w14:paraId="2233363A">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二、申请人的资格要求</w:t>
      </w:r>
    </w:p>
    <w:p w14:paraId="312D28F9">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1、满足《中华人民共和国政府采购法》第二十二条规定；</w:t>
      </w:r>
    </w:p>
    <w:p w14:paraId="4D1573EE">
      <w:pPr>
        <w:pStyle w:val="30"/>
        <w:widowControl/>
        <w:shd w:val="clear" w:color="auto" w:fill="FFFFFF"/>
        <w:spacing w:line="360" w:lineRule="auto"/>
        <w:jc w:val="left"/>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2、落实政府采购政策满足的资格要求</w:t>
      </w:r>
      <w:r>
        <w:rPr>
          <w:rFonts w:hint="eastAsia" w:ascii="宋体" w:hAnsi="宋体" w:eastAsia="宋体" w:cs="宋体"/>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本项目落实节能环保、中小微型企业、监狱企业、残疾人福利性单位扶持等相关政府采购政策。</w:t>
      </w:r>
    </w:p>
    <w:p w14:paraId="3000C273">
      <w:pPr>
        <w:spacing w:line="360" w:lineRule="auto"/>
        <w:ind w:firstLine="480" w:firstLineChars="200"/>
        <w:rPr>
          <w:rFonts w:hint="eastAsia" w:ascii="宋体" w:hAnsi="宋体" w:eastAsia="宋体" w:cs="宋体"/>
          <w:color w:val="auto"/>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3、本项目的特定资格要求：</w:t>
      </w:r>
      <w:r>
        <w:rPr>
          <w:rFonts w:hint="eastAsia" w:ascii="宋体" w:hAnsi="宋体" w:cs="宋体"/>
          <w:color w:val="auto"/>
          <w:sz w:val="24"/>
          <w:szCs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无</w:t>
      </w:r>
    </w:p>
    <w:p w14:paraId="503EB173">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三、获取招标文件</w:t>
      </w:r>
    </w:p>
    <w:p w14:paraId="4C4E8012">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1.时间：</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日至202</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，每天上午00:00至</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11：59</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，下午12:00至23:59（北京时间，法定节假日除外）</w:t>
      </w:r>
    </w:p>
    <w:p w14:paraId="2800FA8B">
      <w:pPr>
        <w:pStyle w:val="30"/>
        <w:shd w:val="clear" w:color="auto" w:fill="FFFFFF"/>
        <w:spacing w:line="360" w:lineRule="auto"/>
        <w:ind w:firstLine="480"/>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2.地点：</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登陆《全国公共资源交易平台（河南省·许昌市）》（http://117.159.53.11:60632/）</w:t>
      </w:r>
    </w:p>
    <w:p w14:paraId="68E0E6C0">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3.方式：在线下载</w:t>
      </w:r>
    </w:p>
    <w:p w14:paraId="30AED168">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4.售价：0</w:t>
      </w:r>
    </w:p>
    <w:p w14:paraId="28975794">
      <w:pPr>
        <w:spacing w:line="360" w:lineRule="auto"/>
        <w:ind w:firstLine="482" w:firstLineChars="20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w:t>
      </w:r>
      <w:r>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投标截止时间及地点</w:t>
      </w:r>
    </w:p>
    <w:p w14:paraId="0E16EDD2">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1.提交（上传）投标文件截止时间：</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9点00分（北京时间）</w:t>
      </w:r>
    </w:p>
    <w:p w14:paraId="62C126D1">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提交（上传）投标文件地点：本项目为全流程电子化交易项目，投标人必须通过许昌公共资源交易系统下载“新点投标文件制作软件（河南省版）”的最新版本制作并上传加密电子响应文件（后缀格式为.XCSTF）。截至投标截止时间，交易系统投标通道将关闭，</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未完成电子响应文件上传的，投标将被拒绝。</w:t>
      </w:r>
    </w:p>
    <w:p w14:paraId="69F716E7">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五、开标时间及地点</w:t>
      </w:r>
    </w:p>
    <w:p w14:paraId="7B8E2B58">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1.时间：</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eastAsia="宋体" w:cs="宋体"/>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宋体" w:hAnsi="宋体" w:eastAsia="宋体" w:cs="宋体"/>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9点00分（北京时间）</w:t>
      </w:r>
    </w:p>
    <w:p w14:paraId="64523DBB">
      <w:pPr>
        <w:autoSpaceDE w:val="0"/>
        <w:autoSpaceDN w:val="0"/>
        <w:adjustRightInd w:val="0"/>
        <w:spacing w:line="360" w:lineRule="auto"/>
        <w:ind w:firstLine="480" w:firstLineChars="200"/>
        <w:jc w:val="left"/>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2.地点：</w:t>
      </w: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项目采用远程不见面开标，投标人无须到现场，开标时间前，投标人使用CA 数字证书登录全国公共资源交易平台（河南省·许昌市）——进入公共资源交易系统（http://117.159.53.11:60632/）——点击“项目信息——项目名称”——在系统操作导航栏点击“开标——不见面开标大厅（http://117.159.53.11:60632/BidOpening）”，在规定的开标时间内进行解密开标。</w:t>
      </w:r>
    </w:p>
    <w:p w14:paraId="0D41726D">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六、发布公告的媒介及招标公告期限</w:t>
      </w:r>
    </w:p>
    <w:p w14:paraId="28CC0571">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本次招标公告在《河南省政府采购网》《许昌市政府采购网》《全国公共资源交易平台（河南省•许昌市）》上发布，招标公告期限为五个工作日。 </w:t>
      </w:r>
    </w:p>
    <w:p w14:paraId="61E3838F">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七、其他补充事宜</w:t>
      </w:r>
    </w:p>
    <w:p w14:paraId="33A83B3D">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1、本项目为全流程电子化交易项目，投标人须提交电子投标文件。</w:t>
      </w:r>
    </w:p>
    <w:p w14:paraId="22F722D9">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（1）加密电子投标文件（后缀格式为.XCSTF）须在投标截止时间（开标时间）前通过《全国公共资源交易平台（河南省·许昌市）》公共资源交易系统成功上传。</w:t>
      </w:r>
    </w:p>
    <w:p w14:paraId="24DF4F0D">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（2）开标时间前，投标人使用CA数字证书或移动数字证书登录 《全国公共资源交易平台（河南省·许昌市）》进入公共资源交易系统（http://117.159.53.11:60632/）按照开标时间准时参加线上开标，进行远程解密、在线询问等。</w:t>
      </w:r>
    </w:p>
    <w:p w14:paraId="036C9690">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2、本项目采用电子系统进行招投标，请在投标前详细阅读《全国公共资源交易平台（河南省·许昌市）》首页“服务指南”栏目的《必看！新交易平台使用手册》及其附件。</w:t>
      </w:r>
    </w:p>
    <w:p w14:paraId="28D47F50">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3、投标人在电子系统使用过程中遇到涉及系统使用的问题，可致电0374-2961598进行咨询。</w:t>
      </w:r>
    </w:p>
    <w:p w14:paraId="56B84ADF">
      <w:pPr>
        <w:spacing w:line="360" w:lineRule="auto"/>
        <w:ind w:firstLine="482" w:firstLineChars="20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八、对本次招标提出询问，请按以下方式联系</w:t>
      </w:r>
    </w:p>
    <w:p w14:paraId="25CEFD1B">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1.采购人信息</w:t>
      </w:r>
    </w:p>
    <w:p w14:paraId="3DE9DEF6">
      <w:pPr>
        <w:spacing w:line="360" w:lineRule="auto"/>
        <w:ind w:firstLine="480" w:firstLineChars="200"/>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 称：</w:t>
      </w: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襄城县丁营乡人民政府</w:t>
      </w:r>
    </w:p>
    <w:p w14:paraId="1B22313E">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 址：襄城县</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w:t>
      </w:r>
    </w:p>
    <w:p w14:paraId="66C6FB28">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先生</w:t>
      </w:r>
    </w:p>
    <w:p w14:paraId="67130358">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17601237186</w:t>
      </w:r>
    </w:p>
    <w:p w14:paraId="520390D6">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2.采购代理机构信息</w:t>
      </w:r>
    </w:p>
    <w:p w14:paraId="38BC14E2">
      <w:pPr>
        <w:spacing w:line="360" w:lineRule="auto"/>
        <w:ind w:firstLine="480" w:firstLineChars="200"/>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慧霖建设发展集团有限公司</w:t>
      </w:r>
    </w:p>
    <w:p w14:paraId="36EC4100">
      <w:pPr>
        <w:spacing w:line="360" w:lineRule="auto"/>
        <w:ind w:firstLine="480" w:firstLineChars="200"/>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地址：</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平顶山新华区建设路西段云顶灯饰城内1号楼3楼1-5号</w:t>
      </w:r>
    </w:p>
    <w:p w14:paraId="307A5C89">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张女士</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2F3F6E45">
      <w:pPr>
        <w:spacing w:line="360" w:lineRule="auto"/>
        <w:ind w:firstLine="480" w:firstLineChars="200"/>
        <w:rPr>
          <w:rFonts w:hint="default"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r>
        <w:rPr>
          <w:rFonts w:hint="eastAsia" w:ascii="宋体" w:hAnsi="宋体" w:cs="宋体"/>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0375-6161678</w:t>
      </w:r>
      <w:r>
        <w:rPr>
          <w:rFonts w:hint="eastAsia" w:ascii="宋体" w:hAnsi="宋体" w:cs="宋体"/>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19939025105</w:t>
      </w:r>
    </w:p>
    <w:p w14:paraId="1C616F19">
      <w:pPr>
        <w:spacing w:line="360" w:lineRule="auto"/>
        <w:ind w:firstLine="480" w:firstLineChars="20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3.项目联系方式</w:t>
      </w:r>
    </w:p>
    <w:p w14:paraId="13EB7FE5">
      <w:pPr>
        <w:autoSpaceDE w:val="0"/>
        <w:autoSpaceDN w:val="0"/>
        <w:adjustRightInd w:val="0"/>
        <w:spacing w:line="360" w:lineRule="auto"/>
        <w:ind w:firstLine="480" w:firstLineChars="200"/>
        <w:jc w:val="left"/>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张</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女士</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4A144858">
      <w:pPr>
        <w:spacing w:line="360" w:lineRule="auto"/>
        <w:ind w:firstLine="480" w:firstLineChars="200"/>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r>
        <w:rPr>
          <w:rFonts w:hint="eastAsia" w:ascii="宋体" w:hAnsi="宋体" w:cs="宋体"/>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0375-6161678</w:t>
      </w:r>
      <w:r>
        <w:rPr>
          <w:rFonts w:hint="eastAsia" w:ascii="宋体" w:hAnsi="宋体" w:cs="宋体"/>
          <w:kern w:val="0"/>
          <w:sz w:val="28"/>
          <w:szCs w:val="2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19939025105</w:t>
      </w:r>
    </w:p>
    <w:p w14:paraId="0813859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1526314">
      <w:pPr>
        <w:autoSpaceDE w:val="0"/>
        <w:autoSpaceDN w:val="0"/>
        <w:adjustRightInd w:val="0"/>
        <w:spacing w:line="360" w:lineRule="auto"/>
        <w:jc w:val="left"/>
        <w:rPr>
          <w:rFonts w:hint="eastAsia" w:ascii="宋体" w:hAnsi="宋体" w:cs="宋体"/>
          <w:b/>
          <w:bCs/>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温馨提示：</w:t>
      </w:r>
    </w:p>
    <w:p w14:paraId="4FC9B64B">
      <w:pPr>
        <w:autoSpaceDE w:val="0"/>
        <w:autoSpaceDN w:val="0"/>
        <w:adjustRightInd w:val="0"/>
        <w:spacing w:line="360" w:lineRule="auto"/>
        <w:ind w:firstLine="482" w:firstLineChars="200"/>
        <w:jc w:val="left"/>
        <w:rPr>
          <w:rFonts w:hint="eastAsia" w:ascii="宋体" w:hAnsi="宋体" w:cs="宋体"/>
          <w:b/>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本项目为全流程电子化交易项目，请认真阅读招标文件，并注意以下事项 。 </w:t>
      </w:r>
    </w:p>
    <w:p w14:paraId="49557887">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1.供应商参加本项目投标，需提前自行联系CA服务机构办理数字认证证书并进行电子签章。 </w:t>
      </w:r>
    </w:p>
    <w:p w14:paraId="44C0E068">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2.招标文件下载、响应文件制作、提交、远程不见面开标（电子投标文件的解密）环节，供应商须使用同一个CA数字证书（证书须在有效期内并可正常使用）。 </w:t>
      </w:r>
    </w:p>
    <w:p w14:paraId="6D953A63">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3.电子响应文件的制作 </w:t>
      </w:r>
    </w:p>
    <w:p w14:paraId="263E65E6">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3.1供应商登录《全国公共资源交易平台（河南省·许昌市）》 </w:t>
      </w:r>
    </w:p>
    <w:p w14:paraId="4DB52B42">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（http://117.159.53.11:60632/）下载“新点投标文件制作软件（河南省版）”（在“投标人”登录页面右下方“投标文件制作工具下载”）制作电子投标文件。 </w:t>
      </w:r>
    </w:p>
    <w:p w14:paraId="729A584F">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3.2供应商对同一项目多个标段进行投标的，应分别下载所投标段的招标文件，按标段制作投标文件。一个标段对应生成2份电子投标文件（后缀格式为.XCSTF和.nXCSTF）,其中后缀格式为“.XCSTF”的加密电子投标文件用于上传至交易系统中投标，后缀格式为“.nXCSTF”的不加密电子投标文件用于查看投标文件内容或导出PDF格式投标文件。 </w:t>
      </w:r>
    </w:p>
    <w:p w14:paraId="1EE82F31">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4.加密电子响应文件的提交 </w:t>
      </w:r>
    </w:p>
    <w:p w14:paraId="4AF39128">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4.1供应商对同一项目多个标段进行响应的，加密电子响应文件应按标段分别提交。 </w:t>
      </w:r>
    </w:p>
    <w:p w14:paraId="61C6CEC4">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4.2加密电子响应文件成功上传至《全国公共资源交易平台（河南省·许昌市）》后，应在上传页面进行模拟解密，以验证是否能够成功解密。 </w:t>
      </w:r>
    </w:p>
    <w:p w14:paraId="268C7DAB">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5.远程不见面开标（电子响应文件的解密） </w:t>
      </w:r>
    </w:p>
    <w:p w14:paraId="19B00D0A">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5.1本项目采用远程“不见面”开标方式，投标前请详细阅读《全国公共资源交易平台（河南省·许昌市）》的“服务指南”栏目下《必看！新交易平台使用手册》中的相关内容。 </w:t>
      </w:r>
    </w:p>
    <w:p w14:paraId="22188894">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5.2供应商应按新交易平台使用手册提前设置好浏览器，并于开标时间前登录本项目网上开标大厅，按照规定的开标时间准时参加网上开标。 </w:t>
      </w:r>
    </w:p>
    <w:p w14:paraId="19D5BAAB">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5.3根据开标大厅界面右侧“公告栏”中的系统提示，供应商应在“标书解密”环节完成解密操作（自代理机构点击“开启投标解密”按钮后供应商解密，系统初设解密时间为30分钟，供应商应在30分钟内完成解密。如因网络、系统原因未完成解密的，招标人（代理机构）报经相关监督管理部门同意后可适当延长解密时间）。供应商未解密或因供应商原因解密失败的，其响应文件将被退回。 </w:t>
      </w:r>
    </w:p>
    <w:p w14:paraId="471F6530">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5.4在“唱标”环节，供应商应对唱标信息进行确认，供应商未进行唱标确认操作的，视同认可唱标结果。 </w:t>
      </w:r>
    </w:p>
    <w:p w14:paraId="363DE6B2">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5.5在“开标结束”环节，供应商应在《开标情况记录表》上进行电子签章。供应商未签章的，视同认可开标结果。 </w:t>
      </w:r>
    </w:p>
    <w:p w14:paraId="41E6B9FA">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5.6供应商对开标过程和开标记录如有异议，可在本项目开标大厅界面右下方“发起异议”中提出异议。 </w:t>
      </w:r>
    </w:p>
    <w:p w14:paraId="6DB21A9E">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6.评标依据 </w:t>
      </w:r>
    </w:p>
    <w:p w14:paraId="27A00333">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6.1全流程电子化交易（不见面开标）项目，评标委员会以成功上传、解密的电子投标文件为依据评审。</w:t>
      </w:r>
    </w:p>
    <w:p w14:paraId="1F776350">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6.2 评标期间，投标人应保持通讯手机畅通。评标委员会如要求投标人作出澄清、说明或者补正等，投标人应在评标委员会要求的评标期间合理的时间内通过电子邮件形式提供。</w:t>
      </w:r>
    </w:p>
    <w:p w14:paraId="1858267D">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6.3投标人通过电子邮件提供的书面说明或相关证明材料应加盖公章，或者由法定代表人或其授权的代表签字。</w:t>
      </w:r>
    </w:p>
    <w:p w14:paraId="20981DF3">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7.相关事项 </w:t>
      </w:r>
    </w:p>
    <w:p w14:paraId="77E0524F">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 </w:t>
      </w:r>
    </w:p>
    <w:p w14:paraId="11C3D237">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7.2《全国公共资源交易平台（河南省·许昌市）》（http://117.159.53.1160632/）采购公告栏提供的招标文件仅供浏览。供应商下载招标文件应使用CA数字证书从《全国公共资源交易平台（河南省·许昌市）》（http://117.159.53.11:60632/）的“投标人”入口登录后获取。 </w:t>
      </w:r>
    </w:p>
    <w:p w14:paraId="2AA26BDF">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8、开标注意事项 </w:t>
      </w:r>
    </w:p>
    <w:p w14:paraId="0A2F7801">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开标时间前，供应商进入《全国公共资源交易平台（河南省·许昌市）》（http://117.159.53.11:60632/）——点击“平台导航”下方左侧的“网上开标 大厅”（或者直接访问： </w:t>
      </w:r>
    </w:p>
    <w:p w14:paraId="470E8360">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http://117.159.53.11:60632/BidOpening/bidhall/default/login） </w:t>
      </w:r>
    </w:p>
    <w:p w14:paraId="78F816E0">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进入不见面大厅登录页面——选择“投标人”身份，使用CA数字证书登录 </w:t>
      </w:r>
    </w:p>
    <w:p w14:paraId="1F2B620A">
      <w:pPr>
        <w:autoSpaceDE w:val="0"/>
        <w:autoSpaceDN w:val="0"/>
        <w:adjustRightInd w:val="0"/>
        <w:spacing w:line="360" w:lineRule="auto"/>
        <w:ind w:firstLine="480" w:firstLineChars="200"/>
        <w:jc w:val="left"/>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——在“今日开标项目”中找到已投标的项目——点击该项目即可进入开标操作界面，在规定的开标时间内进行解密开标。</w:t>
      </w:r>
    </w:p>
    <w:p w14:paraId="592679A2">
      <w:pPr>
        <w:autoSpaceDE w:val="0"/>
        <w:autoSpaceDN w:val="0"/>
        <w:adjustRightInd w:val="0"/>
        <w:spacing w:line="360" w:lineRule="auto"/>
        <w:jc w:val="left"/>
        <w:rPr>
          <w:rFonts w:hint="eastAsia" w:ascii="宋体" w:hAnsi="宋体"/>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备注：交易平台技术咨询电话：0374-2961598     清单技术支持：18236016896</w:t>
      </w:r>
    </w:p>
    <w:p w14:paraId="70697C7E">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038E15">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DD16D36">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06247B">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51DEE1">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2FAB82">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27262FF">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185C7F2">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0B75935">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9FB160C">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1D96322">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9C8BE3E">
      <w:pPr>
        <w:pStyle w:val="25"/>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24A388">
      <w:pPr>
        <w:pStyle w:val="26"/>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AA41F20">
      <w:pPr>
        <w:pStyle w:val="27"/>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70B3A4">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CA7C639">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FE9DE8D">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0B1AD62">
      <w:pPr>
        <w:pStyle w:val="2"/>
        <w:bidi w:val="0"/>
        <w:rPr>
          <w:rFonts w:hint="eastAsia" w:ascii="宋体" w:hAnsi="宋体" w:eastAsia="宋体" w:cs="宋体"/>
          <w:b/>
          <w:bCs w:val="0"/>
          <w:color w:val="000000" w:themeColor="text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val="0"/>
          <w:color w:val="000000" w:themeColor="text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第二章</w:t>
      </w:r>
      <w:r>
        <w:rPr>
          <w:rFonts w:hint="eastAsia" w:ascii="宋体" w:hAnsi="宋体" w:eastAsia="宋体" w:cs="宋体"/>
          <w:b/>
          <w:bCs w:val="0"/>
          <w:color w:val="000000" w:themeColor="text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val="0"/>
          <w:color w:val="000000" w:themeColor="text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项目需求</w:t>
      </w:r>
    </w:p>
    <w:p w14:paraId="7EF97470">
      <w:pPr>
        <w:pStyle w:val="7"/>
        <w:numPr>
          <w:ilvl w:val="0"/>
          <w:numId w:val="0"/>
        </w:numPr>
        <w:spacing w:line="360" w:lineRule="auto"/>
        <w:ind w:firstLine="241" w:firstLineChars="100"/>
        <w:rPr>
          <w:rFonts w:hint="eastAsia" w:ascii="宋体" w:hAnsi="宋体" w:eastAsia="宋体" w:cs="宋体"/>
          <w:b/>
          <w:bCs w:val="0"/>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val="0"/>
          <w:color w:val="000000" w:themeColor="text1"/>
          <w:kern w:val="0"/>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w:t>
      </w:r>
      <w:r>
        <w:rPr>
          <w:rFonts w:hint="eastAsia" w:ascii="宋体" w:hAnsi="宋体" w:eastAsia="宋体" w:cs="宋体"/>
          <w:b/>
          <w:bCs w:val="0"/>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本项目需实现的功能或者目标</w:t>
      </w:r>
    </w:p>
    <w:p w14:paraId="77C36073">
      <w:pPr>
        <w:pStyle w:val="7"/>
        <w:numPr>
          <w:ilvl w:val="0"/>
          <w:numId w:val="0"/>
        </w:numPr>
        <w:spacing w:line="360" w:lineRule="auto"/>
        <w:ind w:firstLine="480" w:firstLineChars="200"/>
        <w:rPr>
          <w:rFonts w:hint="eastAsia" w:ascii="宋体" w:hAnsi="宋体" w:eastAsia="宋体" w:cs="宋体"/>
          <w:color w:val="auto"/>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本次新建电能烤房</w:t>
      </w: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w:t>
      </w:r>
      <w:r>
        <w:rPr>
          <w:rFonts w:hint="eastAsia" w:ascii="宋体" w:hAnsi="宋体" w:eastAsia="宋体" w:cs="宋体"/>
          <w:color w:val="000000"/>
          <w:kern w:val="0"/>
          <w:sz w:val="24"/>
          <w:szCs w:val="24"/>
          <w:shd w:val="clear" w:color="auto" w:fill="FFFFFF"/>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座，变压器</w:t>
      </w: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4套，</w:t>
      </w:r>
      <w:r>
        <w:rPr>
          <w:rFonts w:hint="eastAsia" w:ascii="宋体" w:hAnsi="宋体" w:eastAsia="宋体" w:cs="宋体"/>
          <w:color w:val="000000" w:themeColor="text1"/>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建电能烤房：主要包括热泵机组、加热室配件、热泵烤房控制器(含通讯模块）、装烟室和加热室（聚氨酯板房）及基础处理、编烟棚及地坪、低压供电线路、标识牌制作（20cm*30cm）、运输、安装调试、质保期内维修保养、培训及相关服务等。电能烤房配套电</w:t>
      </w:r>
      <w:r>
        <w:rPr>
          <w:rFonts w:hint="eastAsia" w:ascii="宋体" w:hAnsi="宋体" w:eastAsia="宋体" w:cs="宋体"/>
          <w:color w:val="auto"/>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力：主要包括变压器及附件采购及安装、调试等。</w:t>
      </w:r>
    </w:p>
    <w:p w14:paraId="416F999A">
      <w:pPr>
        <w:pStyle w:val="7"/>
        <w:numPr>
          <w:ilvl w:val="0"/>
          <w:numId w:val="0"/>
        </w:numPr>
        <w:spacing w:line="360" w:lineRule="auto"/>
        <w:ind w:firstLine="480" w:firstLineChars="200"/>
        <w:rPr>
          <w:rFonts w:hint="eastAsia" w:ascii="宋体" w:hAnsi="宋体" w:eastAsia="宋体" w:cs="宋体"/>
          <w:b/>
          <w:bCs/>
          <w:color w:val="auto"/>
          <w:kern w:val="0"/>
          <w:sz w:val="24"/>
          <w:szCs w:val="24"/>
          <w:vertAlign w:val="baseli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w:t>
      </w:r>
      <w:r>
        <w:rPr>
          <w:rFonts w:hint="eastAsia" w:ascii="宋体" w:hAnsi="宋体" w:eastAsia="宋体" w:cs="宋体"/>
          <w:b/>
          <w:bCs/>
          <w:color w:val="auto"/>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w:t>
      </w:r>
      <w:r>
        <w:rPr>
          <w:rFonts w:hint="eastAsia" w:ascii="宋体" w:hAnsi="宋体" w:eastAsia="宋体" w:cs="宋体"/>
          <w:b/>
          <w:bCs/>
          <w:color w:val="auto"/>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清单</w:t>
      </w:r>
      <w:r>
        <w:rPr>
          <w:rFonts w:hint="eastAsia" w:ascii="宋体" w:hAnsi="宋体" w:eastAsia="宋体" w:cs="宋体"/>
          <w:b/>
          <w:bCs/>
          <w:color w:val="auto"/>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49C4CCAA">
      <w:pPr>
        <w:pStyle w:val="17"/>
        <w:spacing w:line="360" w:lineRule="auto"/>
        <w:jc w:val="center"/>
        <w:rPr>
          <w:rFonts w:hint="eastAsia" w:ascii="宋体" w:hAnsi="宋体" w:eastAsia="宋体" w:cs="宋体"/>
          <w:b/>
          <w:bCs/>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采购清单</w:t>
      </w:r>
    </w:p>
    <w:tbl>
      <w:tblPr>
        <w:tblStyle w:val="1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1"/>
        <w:gridCol w:w="2144"/>
        <w:gridCol w:w="2749"/>
        <w:gridCol w:w="1192"/>
        <w:gridCol w:w="1225"/>
        <w:gridCol w:w="1176"/>
      </w:tblGrid>
      <w:tr w14:paraId="0A95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71"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7775BFB9">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2144"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4C547624">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货物名称</w:t>
            </w:r>
          </w:p>
        </w:tc>
        <w:tc>
          <w:tcPr>
            <w:tcW w:w="2749"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3CEB1ED8">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技术规格及主要参数</w:t>
            </w:r>
          </w:p>
        </w:tc>
        <w:tc>
          <w:tcPr>
            <w:tcW w:w="1192"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01B21431">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p>
        </w:tc>
        <w:tc>
          <w:tcPr>
            <w:tcW w:w="1225"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78ADA56C">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1176" w:type="dxa"/>
            <w:tcBorders>
              <w:top w:val="single" w:color="auto" w:sz="4" w:space="0"/>
              <w:left w:val="nil"/>
              <w:bottom w:val="single" w:color="auto" w:sz="4" w:space="0"/>
              <w:right w:val="single" w:color="auto" w:sz="4" w:space="0"/>
            </w:tcBorders>
            <w:noWrap/>
            <w:vAlign w:val="top"/>
          </w:tcPr>
          <w:p w14:paraId="28320C88">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是否为核心产品</w:t>
            </w:r>
          </w:p>
        </w:tc>
      </w:tr>
      <w:tr w14:paraId="68FE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2" w:hRule="atLeast"/>
          <w:jc w:val="center"/>
        </w:trPr>
        <w:tc>
          <w:tcPr>
            <w:tcW w:w="671"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BFD6C5A">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2144"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123B279F">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9" w:name="OLE_LINK2"/>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空气源热泵密集烤房新建</w:t>
            </w:r>
            <w:bookmarkEnd w:id="9"/>
          </w:p>
        </w:tc>
        <w:tc>
          <w:tcPr>
            <w:tcW w:w="2749"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5D210947">
            <w:pPr>
              <w:spacing w:line="360" w:lineRule="exact"/>
              <w:contextualSpacing/>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详见本章“二、采购清单”中的“2、技术要求”。</w:t>
            </w:r>
          </w:p>
        </w:tc>
        <w:tc>
          <w:tcPr>
            <w:tcW w:w="1192"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63BA51BA">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座</w:t>
            </w:r>
          </w:p>
        </w:tc>
        <w:tc>
          <w:tcPr>
            <w:tcW w:w="1225"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0E86D99C">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p>
        </w:tc>
        <w:tc>
          <w:tcPr>
            <w:tcW w:w="1176" w:type="dxa"/>
            <w:tcBorders>
              <w:top w:val="single" w:color="auto" w:sz="4" w:space="0"/>
              <w:left w:val="nil"/>
              <w:bottom w:val="single" w:color="auto" w:sz="4" w:space="0"/>
              <w:right w:val="single" w:color="auto" w:sz="4" w:space="0"/>
            </w:tcBorders>
            <w:noWrap/>
            <w:vAlign w:val="center"/>
          </w:tcPr>
          <w:p w14:paraId="40E6D73C">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w:t>
            </w:r>
          </w:p>
        </w:tc>
      </w:tr>
      <w:tr w14:paraId="3C6D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jc w:val="center"/>
        </w:trPr>
        <w:tc>
          <w:tcPr>
            <w:tcW w:w="671" w:type="dxa"/>
            <w:tcBorders>
              <w:top w:val="single" w:color="auto" w:sz="4" w:space="0"/>
              <w:left w:val="single" w:color="auto" w:sz="4" w:space="0"/>
              <w:bottom w:val="single" w:color="auto" w:sz="4" w:space="0"/>
              <w:right w:val="single" w:color="auto" w:sz="4" w:space="0"/>
            </w:tcBorders>
            <w:noWrap/>
            <w:tcMar>
              <w:top w:w="0" w:type="dxa"/>
              <w:left w:w="105" w:type="dxa"/>
              <w:bottom w:w="0" w:type="dxa"/>
              <w:right w:w="105" w:type="dxa"/>
            </w:tcMar>
            <w:vAlign w:val="center"/>
          </w:tcPr>
          <w:p w14:paraId="1C9627F5">
            <w:pPr>
              <w:spacing w:line="360" w:lineRule="exact"/>
              <w:contextualSpacing/>
              <w:jc w:val="cente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144"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56BE9846">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w:t>
            </w:r>
          </w:p>
        </w:tc>
        <w:tc>
          <w:tcPr>
            <w:tcW w:w="2749"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7245FDEE">
            <w:pPr>
              <w:spacing w:line="360" w:lineRule="exact"/>
              <w:contextualSpacing/>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详见本章“二、采购清单”中的“2、技术要求”。</w:t>
            </w:r>
          </w:p>
        </w:tc>
        <w:tc>
          <w:tcPr>
            <w:tcW w:w="1192"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24294611">
            <w:pPr>
              <w:spacing w:line="360" w:lineRule="exact"/>
              <w:contextualSpacing/>
              <w:jc w:val="cente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台</w:t>
            </w: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1225" w:type="dxa"/>
            <w:tcBorders>
              <w:top w:val="single" w:color="auto" w:sz="4" w:space="0"/>
              <w:left w:val="nil"/>
              <w:bottom w:val="single" w:color="auto" w:sz="4" w:space="0"/>
              <w:right w:val="single" w:color="auto" w:sz="4" w:space="0"/>
            </w:tcBorders>
            <w:noWrap/>
            <w:tcMar>
              <w:top w:w="0" w:type="dxa"/>
              <w:left w:w="105" w:type="dxa"/>
              <w:bottom w:w="0" w:type="dxa"/>
              <w:right w:w="105" w:type="dxa"/>
            </w:tcMar>
            <w:vAlign w:val="center"/>
          </w:tcPr>
          <w:p w14:paraId="01F10F82">
            <w:pPr>
              <w:spacing w:line="360" w:lineRule="exact"/>
              <w:contextualSpacing/>
              <w:jc w:val="cente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1176" w:type="dxa"/>
            <w:tcBorders>
              <w:top w:val="single" w:color="auto" w:sz="4" w:space="0"/>
              <w:left w:val="nil"/>
              <w:bottom w:val="single" w:color="auto" w:sz="4" w:space="0"/>
              <w:right w:val="single" w:color="auto" w:sz="4" w:space="0"/>
            </w:tcBorders>
            <w:noWrap/>
            <w:vAlign w:val="center"/>
          </w:tcPr>
          <w:p w14:paraId="763AB264">
            <w:pPr>
              <w:spacing w:line="360" w:lineRule="exact"/>
              <w:contextualSpacing/>
              <w:jc w:val="center"/>
              <w:rPr>
                <w:rFonts w:hint="eastAsia" w:ascii="宋体" w:hAnsi="宋体" w:eastAsia="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否</w:t>
            </w:r>
          </w:p>
        </w:tc>
      </w:tr>
    </w:tbl>
    <w:p w14:paraId="72D4A2B1">
      <w:pPr>
        <w:pStyle w:val="17"/>
        <w:spacing w:before="120" w:beforeLines="50" w:line="360" w:lineRule="auto"/>
        <w:ind w:firstLine="420"/>
        <w:rPr>
          <w:rFonts w:hint="eastAsia" w:ascii="宋体" w:hAnsi="宋体" w:eastAsia="宋体" w:cs="宋体"/>
          <w:b/>
          <w:bCs/>
          <w:color w:val="auto"/>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2、技术要求</w:t>
      </w:r>
    </w:p>
    <w:p w14:paraId="52888B05">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（1）严格执行《空气源热泵密集烤房》(Q/HNYC050一2020)标准（具体内容详见附件1)。</w:t>
      </w:r>
    </w:p>
    <w:p w14:paraId="51BB40AF">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（2）在《空气源热泵密集烤房》(Q/HNYC050一2020)附录 A通讯模块技术要求基础上，细化以下技术要求：</w:t>
      </w:r>
    </w:p>
    <w:p w14:paraId="1EC03F74">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①摄像头</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400万像素，支持微距拍摄，可</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看清距离镜头10cm - 100cm范围内的5号宋体数字，每10分钟上传1张2560×1440分辨率、标注烤房观察棚温湿度的图片；摄像头自带拍摄时能消除照片上的光斑和阴影的补光灯，防护级别IP67，支持在75℃条件下7×24小时连续稳定工作；根据《GA/T 1127-2013 安全防范视频监控摄像机通用技术要求》6.4.1.4色彩还原误差检验方法，摄像头在38℃和54℃温度条件下，采集图像的平均色彩还原误差△E≤10.0（6500K）。</w:t>
      </w:r>
    </w:p>
    <w:p w14:paraId="6AE1A5D3">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摄像头自带长1.38米、宽0.35米支架，安装在加热室与装烟室隔墙上，后观察窗另一侧、中棚位置，支架采用打孔板模拟有烟叶阻挡的气流状态；摄像头与烟叶之间的距离可拍摄鲜烟叶长度0.7米，从叶基至叶尖的完整烟叶。</w:t>
      </w:r>
    </w:p>
    <w:p w14:paraId="303D56AC">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（3）均需配置备用电辅热。低压线路须采用铜质电缆。</w:t>
      </w:r>
    </w:p>
    <w:p w14:paraId="50864678">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低压线路配电要求：原则上每五座烤房设立一个分电柜；分电柜内（以五座烤房为例）配一个≥250A的主开关，五个分电开关，方便独立控制每座烤房；变压器主电柜至每个分电柜的低压主线采用≥70mm2的铜质电缆；分电柜分电开关至每座烤房低压线路采用三相五线≥3x10mm2+2x6mm2的铜质电缆。</w:t>
      </w:r>
    </w:p>
    <w:p w14:paraId="4CF3D092">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超出五座的烤房群，每五座设立一个分电柜，超出部分需单独设立分电柜，严禁6连体及以上烤房共用一个分电柜或一条电缆。</w:t>
      </w:r>
    </w:p>
    <w:p w14:paraId="2CD26050">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（4）新建电能烤房屋面板封檐排水孔位置须超出地基；主机组下方须增加15cm基座，要求≥C20砼。原则采用两连体烤房。</w:t>
      </w:r>
    </w:p>
    <w:p w14:paraId="5B308C1B">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编烟棚下方为混凝土浇筑地面，浇筑混凝土≥C20砼，厚度≥18cm。</w:t>
      </w:r>
    </w:p>
    <w:p w14:paraId="6D776093">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河南省烟草公司办公室关于明确新建四棚电能烤房技术要点的通知：新建四棚电能烤房的相关技术要点。现通知如下：</w:t>
      </w:r>
    </w:p>
    <w:p w14:paraId="29C27795">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一、调整烤房高度及底棚棚距。烤房高度按内径4100～4300mm设计，挂烟架底棚高1100～1300mm。</w:t>
      </w:r>
    </w:p>
    <w:p w14:paraId="18782E8E">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二、调整观察窗参数。装烟室门观察窗安装位置调整为距地面600mm，观察窗高1900mm；隔热墙观察窗安装位置调整为距地面900～1100mm，高2200mm。</w:t>
      </w:r>
    </w:p>
    <w:p w14:paraId="13E6916F">
      <w:pPr>
        <w:pStyle w:val="17"/>
        <w:keepNext w:val="0"/>
        <w:keepLines w:val="0"/>
        <w:pageBreakBefore w:val="0"/>
        <w:widowControl/>
        <w:kinsoku/>
        <w:wordWrap/>
        <w:overflowPunct/>
        <w:topLinePunct w:val="0"/>
        <w:autoSpaceDE/>
        <w:autoSpaceDN/>
        <w:bidi w:val="0"/>
        <w:adjustRightInd w:val="0"/>
        <w:snapToGrid w:val="0"/>
        <w:spacing w:before="226" w:beforeAutospacing="0" w:after="0" w:afterAutospacing="0"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三、加固装烟室结构。装烟室紧靠大门的立柱要与大门横梁连接紧固，装烟架顶梁间要加装天梁紧固。</w:t>
      </w:r>
    </w:p>
    <w:tbl>
      <w:tblPr>
        <w:tblStyle w:val="19"/>
        <w:tblW w:w="5007" w:type="pct"/>
        <w:tblInd w:w="0" w:type="dxa"/>
        <w:tblLayout w:type="autofit"/>
        <w:tblCellMar>
          <w:top w:w="0" w:type="dxa"/>
          <w:left w:w="108" w:type="dxa"/>
          <w:bottom w:w="0" w:type="dxa"/>
          <w:right w:w="108" w:type="dxa"/>
        </w:tblCellMar>
      </w:tblPr>
      <w:tblGrid>
        <w:gridCol w:w="1047"/>
        <w:gridCol w:w="1965"/>
        <w:gridCol w:w="3372"/>
        <w:gridCol w:w="880"/>
        <w:gridCol w:w="914"/>
        <w:gridCol w:w="812"/>
        <w:gridCol w:w="986"/>
      </w:tblGrid>
      <w:tr w14:paraId="5AD634F6">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572333A">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985" w:type="pct"/>
            <w:tcBorders>
              <w:top w:val="single" w:color="000000" w:sz="4" w:space="0"/>
              <w:left w:val="nil"/>
              <w:bottom w:val="single" w:color="000000" w:sz="4" w:space="0"/>
              <w:right w:val="single" w:color="000000" w:sz="4" w:space="0"/>
            </w:tcBorders>
            <w:noWrap w:val="0"/>
            <w:vAlign w:val="center"/>
          </w:tcPr>
          <w:p w14:paraId="16751A86">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p>
        </w:tc>
        <w:tc>
          <w:tcPr>
            <w:tcW w:w="1690" w:type="pct"/>
            <w:tcBorders>
              <w:top w:val="single" w:color="000000" w:sz="4" w:space="0"/>
              <w:left w:val="nil"/>
              <w:bottom w:val="single" w:color="000000" w:sz="4" w:space="0"/>
              <w:right w:val="single" w:color="000000" w:sz="4" w:space="0"/>
            </w:tcBorders>
            <w:noWrap w:val="0"/>
            <w:vAlign w:val="center"/>
          </w:tcPr>
          <w:p w14:paraId="3A081D9E">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规格参数</w:t>
            </w:r>
          </w:p>
        </w:tc>
        <w:tc>
          <w:tcPr>
            <w:tcW w:w="441" w:type="pct"/>
            <w:tcBorders>
              <w:top w:val="single" w:color="000000" w:sz="4" w:space="0"/>
              <w:left w:val="nil"/>
              <w:bottom w:val="single" w:color="000000" w:sz="4" w:space="0"/>
              <w:right w:val="single" w:color="000000" w:sz="4" w:space="0"/>
            </w:tcBorders>
            <w:noWrap w:val="0"/>
            <w:vAlign w:val="center"/>
          </w:tcPr>
          <w:p w14:paraId="0F149A47">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p>
        </w:tc>
        <w:tc>
          <w:tcPr>
            <w:tcW w:w="458" w:type="pct"/>
            <w:tcBorders>
              <w:top w:val="single" w:color="000000" w:sz="4" w:space="0"/>
              <w:left w:val="nil"/>
              <w:bottom w:val="single" w:color="000000" w:sz="4" w:space="0"/>
              <w:right w:val="single" w:color="000000" w:sz="4" w:space="0"/>
            </w:tcBorders>
            <w:noWrap w:val="0"/>
            <w:vAlign w:val="center"/>
          </w:tcPr>
          <w:p w14:paraId="6FD84F58">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407" w:type="pct"/>
            <w:tcBorders>
              <w:top w:val="single" w:color="000000" w:sz="4" w:space="0"/>
              <w:left w:val="nil"/>
              <w:bottom w:val="single" w:color="000000" w:sz="4" w:space="0"/>
              <w:right w:val="single" w:color="000000" w:sz="4" w:space="0"/>
            </w:tcBorders>
            <w:noWrap w:val="0"/>
            <w:vAlign w:val="center"/>
          </w:tcPr>
          <w:p w14:paraId="1362512D">
            <w:pPr>
              <w:adjustRightInd w:val="0"/>
              <w:snapToGrid w:val="0"/>
              <w:jc w:val="center"/>
              <w:textAlignment w:val="cente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w:t>
            </w:r>
          </w:p>
        </w:tc>
        <w:tc>
          <w:tcPr>
            <w:tcW w:w="491" w:type="pct"/>
            <w:tcBorders>
              <w:top w:val="single" w:color="000000" w:sz="4" w:space="0"/>
              <w:left w:val="nil"/>
              <w:bottom w:val="single" w:color="000000" w:sz="4" w:space="0"/>
              <w:right w:val="single" w:color="000000" w:sz="4" w:space="0"/>
            </w:tcBorders>
            <w:noWrap w:val="0"/>
            <w:vAlign w:val="center"/>
          </w:tcPr>
          <w:p w14:paraId="3BE6AB34">
            <w:pPr>
              <w:adjustRightInd w:val="0"/>
              <w:snapToGrid w:val="0"/>
              <w:jc w:val="center"/>
              <w:textAlignment w:val="cente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合价</w:t>
            </w:r>
          </w:p>
        </w:tc>
      </w:tr>
      <w:tr w14:paraId="31C39F95">
        <w:tblPrEx>
          <w:tblCellMar>
            <w:top w:w="0" w:type="dxa"/>
            <w:left w:w="108" w:type="dxa"/>
            <w:bottom w:w="0" w:type="dxa"/>
            <w:right w:w="108" w:type="dxa"/>
          </w:tblCellMar>
        </w:tblPrEx>
        <w:trPr>
          <w:trHeight w:val="3619"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B8C24B2">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985" w:type="pct"/>
            <w:tcBorders>
              <w:top w:val="single" w:color="000000" w:sz="4" w:space="0"/>
              <w:left w:val="nil"/>
              <w:bottom w:val="single" w:color="000000" w:sz="4" w:space="0"/>
              <w:right w:val="single" w:color="000000" w:sz="4" w:space="0"/>
            </w:tcBorders>
            <w:noWrap w:val="0"/>
            <w:vAlign w:val="center"/>
          </w:tcPr>
          <w:p w14:paraId="0758436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w:t>
            </w:r>
          </w:p>
        </w:tc>
        <w:tc>
          <w:tcPr>
            <w:tcW w:w="1690" w:type="pct"/>
            <w:tcBorders>
              <w:top w:val="single" w:color="000000" w:sz="4" w:space="0"/>
              <w:left w:val="nil"/>
              <w:bottom w:val="single" w:color="000000" w:sz="4" w:space="0"/>
              <w:right w:val="single" w:color="000000" w:sz="4" w:space="0"/>
            </w:tcBorders>
            <w:noWrap w:val="0"/>
            <w:vAlign w:val="center"/>
          </w:tcPr>
          <w:p w14:paraId="2FAECC2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S13-200KVA</w:t>
            </w:r>
          </w:p>
          <w:p w14:paraId="5CDC3D7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高压绕组：10kV </w:t>
            </w:r>
          </w:p>
          <w:p w14:paraId="102B308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低压绕组：0.4kV </w:t>
            </w:r>
          </w:p>
          <w:p w14:paraId="1E25A7F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联结组：Dyn11 </w:t>
            </w:r>
          </w:p>
          <w:p w14:paraId="1C09DBA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额定频率： 50Hz </w:t>
            </w:r>
          </w:p>
          <w:p w14:paraId="2BC1708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额定容量：200kVA </w:t>
            </w:r>
          </w:p>
          <w:p w14:paraId="25576F0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相数：3      </w:t>
            </w:r>
          </w:p>
          <w:p w14:paraId="54AA3F0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调压方式：无励磁      </w:t>
            </w:r>
          </w:p>
          <w:p w14:paraId="29B11E6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调压位置：高压侧      </w:t>
            </w:r>
          </w:p>
          <w:p w14:paraId="5820FC6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调压范围：±5%</w:t>
            </w:r>
          </w:p>
        </w:tc>
        <w:tc>
          <w:tcPr>
            <w:tcW w:w="441" w:type="pct"/>
            <w:tcBorders>
              <w:top w:val="single" w:color="000000" w:sz="4" w:space="0"/>
              <w:left w:val="nil"/>
              <w:bottom w:val="single" w:color="000000" w:sz="4" w:space="0"/>
              <w:right w:val="single" w:color="000000" w:sz="4" w:space="0"/>
            </w:tcBorders>
            <w:noWrap w:val="0"/>
            <w:vAlign w:val="center"/>
          </w:tcPr>
          <w:p w14:paraId="18778DA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台</w:t>
            </w:r>
          </w:p>
        </w:tc>
        <w:tc>
          <w:tcPr>
            <w:tcW w:w="458" w:type="pct"/>
            <w:tcBorders>
              <w:top w:val="single" w:color="000000" w:sz="4" w:space="0"/>
              <w:left w:val="nil"/>
              <w:bottom w:val="single" w:color="000000" w:sz="4" w:space="0"/>
              <w:right w:val="single" w:color="000000" w:sz="4" w:space="0"/>
            </w:tcBorders>
            <w:noWrap w:val="0"/>
            <w:vAlign w:val="center"/>
          </w:tcPr>
          <w:p w14:paraId="68F0F24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3C256B2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2C08A58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13B4F1C">
        <w:tblPrEx>
          <w:tblCellMar>
            <w:top w:w="0" w:type="dxa"/>
            <w:left w:w="108" w:type="dxa"/>
            <w:bottom w:w="0" w:type="dxa"/>
            <w:right w:w="108" w:type="dxa"/>
          </w:tblCellMar>
        </w:tblPrEx>
        <w:trPr>
          <w:trHeight w:val="295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DAA593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985" w:type="pct"/>
            <w:tcBorders>
              <w:top w:val="single" w:color="000000" w:sz="4" w:space="0"/>
              <w:left w:val="nil"/>
              <w:bottom w:val="single" w:color="000000" w:sz="4" w:space="0"/>
              <w:right w:val="single" w:color="000000" w:sz="4" w:space="0"/>
            </w:tcBorders>
            <w:noWrap w:val="0"/>
            <w:vAlign w:val="center"/>
          </w:tcPr>
          <w:p w14:paraId="11D7A13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配电柜</w:t>
            </w:r>
          </w:p>
        </w:tc>
        <w:tc>
          <w:tcPr>
            <w:tcW w:w="1690" w:type="pct"/>
            <w:tcBorders>
              <w:top w:val="single" w:color="000000" w:sz="4" w:space="0"/>
              <w:left w:val="nil"/>
              <w:bottom w:val="single" w:color="000000" w:sz="4" w:space="0"/>
              <w:right w:val="single" w:color="000000" w:sz="4" w:space="0"/>
            </w:tcBorders>
            <w:noWrap w:val="0"/>
            <w:vAlign w:val="center"/>
          </w:tcPr>
          <w:p w14:paraId="2D083B03">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JP柜200KVA(出十二路）</w:t>
            </w:r>
          </w:p>
          <w:p w14:paraId="48557C05">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额定工作电压：电流400V</w:t>
            </w:r>
          </w:p>
          <w:p w14:paraId="3C0A822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额定频率：50Hz</w:t>
            </w:r>
          </w:p>
          <w:p w14:paraId="271FDE5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额定绝缘电压:660V</w:t>
            </w:r>
          </w:p>
          <w:p w14:paraId="4F919D5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额定电流：400A</w:t>
            </w:r>
          </w:p>
          <w:p w14:paraId="060C9F6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额定绝缘电压：1000V</w:t>
            </w:r>
          </w:p>
          <w:p w14:paraId="1ACDFAC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额定冲击耐受电压：12000V</w:t>
            </w:r>
          </w:p>
        </w:tc>
        <w:tc>
          <w:tcPr>
            <w:tcW w:w="441" w:type="pct"/>
            <w:tcBorders>
              <w:top w:val="single" w:color="000000" w:sz="4" w:space="0"/>
              <w:left w:val="nil"/>
              <w:bottom w:val="single" w:color="000000" w:sz="4" w:space="0"/>
              <w:right w:val="single" w:color="000000" w:sz="4" w:space="0"/>
            </w:tcBorders>
            <w:noWrap w:val="0"/>
            <w:vAlign w:val="center"/>
          </w:tcPr>
          <w:p w14:paraId="49315C1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台</w:t>
            </w:r>
          </w:p>
        </w:tc>
        <w:tc>
          <w:tcPr>
            <w:tcW w:w="458" w:type="pct"/>
            <w:tcBorders>
              <w:top w:val="single" w:color="000000" w:sz="4" w:space="0"/>
              <w:left w:val="nil"/>
              <w:bottom w:val="single" w:color="000000" w:sz="4" w:space="0"/>
              <w:right w:val="single" w:color="000000" w:sz="4" w:space="0"/>
            </w:tcBorders>
            <w:noWrap w:val="0"/>
            <w:vAlign w:val="center"/>
          </w:tcPr>
          <w:p w14:paraId="6A87EDE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067101EA">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32EF5BF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37A6D96">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1752BE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985" w:type="pct"/>
            <w:tcBorders>
              <w:top w:val="single" w:color="000000" w:sz="4" w:space="0"/>
              <w:left w:val="nil"/>
              <w:bottom w:val="single" w:color="000000" w:sz="4" w:space="0"/>
              <w:right w:val="single" w:color="000000" w:sz="4" w:space="0"/>
            </w:tcBorders>
            <w:noWrap w:val="0"/>
            <w:vAlign w:val="center"/>
          </w:tcPr>
          <w:p w14:paraId="554687D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变压器台架</w:t>
            </w:r>
          </w:p>
        </w:tc>
        <w:tc>
          <w:tcPr>
            <w:tcW w:w="1690" w:type="pct"/>
            <w:tcBorders>
              <w:top w:val="single" w:color="000000" w:sz="4" w:space="0"/>
              <w:left w:val="nil"/>
              <w:bottom w:val="single" w:color="000000" w:sz="4" w:space="0"/>
              <w:right w:val="single" w:color="000000" w:sz="4" w:space="0"/>
            </w:tcBorders>
            <w:noWrap w:val="0"/>
            <w:vAlign w:val="center"/>
          </w:tcPr>
          <w:p w14:paraId="4E2339A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Style w:val="59"/>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［150</w:t>
            </w:r>
            <w:r>
              <w:rPr>
                <w:rStyle w:val="60"/>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Style w:val="59"/>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3000mm</w:t>
            </w:r>
          </w:p>
        </w:tc>
        <w:tc>
          <w:tcPr>
            <w:tcW w:w="441" w:type="pct"/>
            <w:tcBorders>
              <w:top w:val="single" w:color="000000" w:sz="4" w:space="0"/>
              <w:left w:val="nil"/>
              <w:bottom w:val="single" w:color="000000" w:sz="4" w:space="0"/>
              <w:right w:val="single" w:color="000000" w:sz="4" w:space="0"/>
            </w:tcBorders>
            <w:noWrap w:val="0"/>
            <w:vAlign w:val="center"/>
          </w:tcPr>
          <w:p w14:paraId="6731261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42EFF5B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127CC3A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304F98A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94A1360">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6B9E04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985" w:type="pct"/>
            <w:tcBorders>
              <w:top w:val="single" w:color="000000" w:sz="4" w:space="0"/>
              <w:left w:val="nil"/>
              <w:bottom w:val="single" w:color="000000" w:sz="4" w:space="0"/>
              <w:right w:val="single" w:color="000000" w:sz="4" w:space="0"/>
            </w:tcBorders>
            <w:noWrap w:val="0"/>
            <w:vAlign w:val="center"/>
          </w:tcPr>
          <w:p w14:paraId="37060CC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电杆</w:t>
            </w:r>
          </w:p>
        </w:tc>
        <w:tc>
          <w:tcPr>
            <w:tcW w:w="1690" w:type="pct"/>
            <w:tcBorders>
              <w:top w:val="single" w:color="000000" w:sz="4" w:space="0"/>
              <w:left w:val="nil"/>
              <w:bottom w:val="single" w:color="000000" w:sz="4" w:space="0"/>
              <w:right w:val="single" w:color="000000" w:sz="4" w:space="0"/>
            </w:tcBorders>
            <w:noWrap w:val="0"/>
            <w:vAlign w:val="center"/>
          </w:tcPr>
          <w:p w14:paraId="5403785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非预应力D190,12米</w:t>
            </w:r>
          </w:p>
        </w:tc>
        <w:tc>
          <w:tcPr>
            <w:tcW w:w="441" w:type="pct"/>
            <w:tcBorders>
              <w:top w:val="single" w:color="000000" w:sz="4" w:space="0"/>
              <w:left w:val="nil"/>
              <w:bottom w:val="single" w:color="000000" w:sz="4" w:space="0"/>
              <w:right w:val="single" w:color="000000" w:sz="4" w:space="0"/>
            </w:tcBorders>
            <w:noWrap w:val="0"/>
            <w:vAlign w:val="center"/>
          </w:tcPr>
          <w:p w14:paraId="41FEB43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w:t>
            </w:r>
          </w:p>
        </w:tc>
        <w:tc>
          <w:tcPr>
            <w:tcW w:w="458" w:type="pct"/>
            <w:tcBorders>
              <w:top w:val="single" w:color="000000" w:sz="4" w:space="0"/>
              <w:left w:val="nil"/>
              <w:bottom w:val="single" w:color="000000" w:sz="4" w:space="0"/>
              <w:right w:val="single" w:color="000000" w:sz="4" w:space="0"/>
            </w:tcBorders>
            <w:noWrap w:val="0"/>
            <w:vAlign w:val="center"/>
          </w:tcPr>
          <w:p w14:paraId="2C699F0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311EE8EF">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631CCB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CF20D6D">
        <w:tblPrEx>
          <w:tblCellMar>
            <w:top w:w="0" w:type="dxa"/>
            <w:left w:w="108" w:type="dxa"/>
            <w:bottom w:w="0" w:type="dxa"/>
            <w:right w:w="108" w:type="dxa"/>
          </w:tblCellMar>
        </w:tblPrEx>
        <w:trPr>
          <w:trHeight w:val="295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2281702">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985" w:type="pct"/>
            <w:tcBorders>
              <w:top w:val="single" w:color="000000" w:sz="4" w:space="0"/>
              <w:left w:val="nil"/>
              <w:bottom w:val="single" w:color="000000" w:sz="4" w:space="0"/>
              <w:right w:val="single" w:color="000000" w:sz="4" w:space="0"/>
            </w:tcBorders>
            <w:noWrap w:val="0"/>
            <w:vAlign w:val="center"/>
          </w:tcPr>
          <w:p w14:paraId="545A3F4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计量开关</w:t>
            </w:r>
          </w:p>
        </w:tc>
        <w:tc>
          <w:tcPr>
            <w:tcW w:w="1690" w:type="pct"/>
            <w:tcBorders>
              <w:top w:val="single" w:color="000000" w:sz="4" w:space="0"/>
              <w:left w:val="nil"/>
              <w:bottom w:val="single" w:color="000000" w:sz="4" w:space="0"/>
              <w:right w:val="single" w:color="000000" w:sz="4" w:space="0"/>
            </w:tcBorders>
            <w:noWrap w:val="0"/>
            <w:vAlign w:val="center"/>
          </w:tcPr>
          <w:p w14:paraId="347E65C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ZW32-12/T</w:t>
            </w:r>
          </w:p>
          <w:p w14:paraId="41513C3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额定电压：10KV  6KV</w:t>
            </w:r>
          </w:p>
          <w:p w14:paraId="0C5ED3B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额定频率：50Hz </w:t>
            </w:r>
          </w:p>
          <w:p w14:paraId="7AA3E7F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额定绝缘水平：12/42/75 KV</w:t>
            </w:r>
          </w:p>
          <w:p w14:paraId="42D44A8F">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电压比10KV/0.1KV/0.22KV</w:t>
            </w:r>
          </w:p>
          <w:p w14:paraId="456E648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电流比：5~800/5A</w:t>
            </w:r>
          </w:p>
          <w:p w14:paraId="71B8D32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10KV真空额定电流：630A</w:t>
            </w:r>
          </w:p>
        </w:tc>
        <w:tc>
          <w:tcPr>
            <w:tcW w:w="441" w:type="pct"/>
            <w:tcBorders>
              <w:top w:val="single" w:color="000000" w:sz="4" w:space="0"/>
              <w:left w:val="nil"/>
              <w:bottom w:val="single" w:color="000000" w:sz="4" w:space="0"/>
              <w:right w:val="single" w:color="000000" w:sz="4" w:space="0"/>
            </w:tcBorders>
            <w:noWrap w:val="0"/>
            <w:vAlign w:val="center"/>
          </w:tcPr>
          <w:p w14:paraId="149736A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20FA2C3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54BFBF9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7103001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D5724ED">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E68F19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985" w:type="pct"/>
            <w:tcBorders>
              <w:top w:val="single" w:color="000000" w:sz="4" w:space="0"/>
              <w:left w:val="nil"/>
              <w:bottom w:val="single" w:color="000000" w:sz="4" w:space="0"/>
              <w:right w:val="single" w:color="000000" w:sz="4" w:space="0"/>
            </w:tcBorders>
            <w:noWrap w:val="0"/>
            <w:vAlign w:val="center"/>
          </w:tcPr>
          <w:p w14:paraId="0039365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绝缘导线</w:t>
            </w:r>
          </w:p>
        </w:tc>
        <w:tc>
          <w:tcPr>
            <w:tcW w:w="1690" w:type="pct"/>
            <w:tcBorders>
              <w:top w:val="single" w:color="000000" w:sz="4" w:space="0"/>
              <w:left w:val="nil"/>
              <w:bottom w:val="single" w:color="000000" w:sz="4" w:space="0"/>
              <w:right w:val="single" w:color="000000" w:sz="4" w:space="0"/>
            </w:tcBorders>
            <w:noWrap w:val="0"/>
            <w:vAlign w:val="center"/>
          </w:tcPr>
          <w:p w14:paraId="08EE682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10kV,JKLYJ-120</w:t>
            </w:r>
          </w:p>
        </w:tc>
        <w:tc>
          <w:tcPr>
            <w:tcW w:w="441" w:type="pct"/>
            <w:tcBorders>
              <w:top w:val="single" w:color="000000" w:sz="4" w:space="0"/>
              <w:left w:val="nil"/>
              <w:bottom w:val="single" w:color="000000" w:sz="4" w:space="0"/>
              <w:right w:val="single" w:color="000000" w:sz="4" w:space="0"/>
            </w:tcBorders>
            <w:noWrap w:val="0"/>
            <w:vAlign w:val="center"/>
          </w:tcPr>
          <w:p w14:paraId="2B96A18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6BB1D2E2">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52F2DA2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7B33671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7A7320E">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ED8DD42">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985" w:type="pct"/>
            <w:tcBorders>
              <w:top w:val="single" w:color="000000" w:sz="4" w:space="0"/>
              <w:left w:val="nil"/>
              <w:bottom w:val="single" w:color="000000" w:sz="4" w:space="0"/>
              <w:right w:val="single" w:color="000000" w:sz="4" w:space="0"/>
            </w:tcBorders>
            <w:noWrap w:val="0"/>
            <w:vAlign w:val="center"/>
          </w:tcPr>
          <w:p w14:paraId="3BEBF26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变压器出线</w:t>
            </w:r>
          </w:p>
        </w:tc>
        <w:tc>
          <w:tcPr>
            <w:tcW w:w="1690" w:type="pct"/>
            <w:tcBorders>
              <w:top w:val="single" w:color="000000" w:sz="4" w:space="0"/>
              <w:left w:val="nil"/>
              <w:bottom w:val="single" w:color="000000" w:sz="4" w:space="0"/>
              <w:right w:val="single" w:color="000000" w:sz="4" w:space="0"/>
            </w:tcBorders>
            <w:noWrap w:val="0"/>
            <w:vAlign w:val="center"/>
          </w:tcPr>
          <w:p w14:paraId="6E75DB4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JKIRJY-240</w:t>
            </w:r>
          </w:p>
        </w:tc>
        <w:tc>
          <w:tcPr>
            <w:tcW w:w="441" w:type="pct"/>
            <w:tcBorders>
              <w:top w:val="single" w:color="000000" w:sz="4" w:space="0"/>
              <w:left w:val="nil"/>
              <w:bottom w:val="single" w:color="000000" w:sz="4" w:space="0"/>
              <w:right w:val="single" w:color="000000" w:sz="4" w:space="0"/>
            </w:tcBorders>
            <w:noWrap w:val="0"/>
            <w:vAlign w:val="center"/>
          </w:tcPr>
          <w:p w14:paraId="748C489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0C67CFA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0A13C12A">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620C9F1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6E44459">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FCF3E3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985" w:type="pct"/>
            <w:tcBorders>
              <w:top w:val="single" w:color="000000" w:sz="4" w:space="0"/>
              <w:left w:val="nil"/>
              <w:bottom w:val="single" w:color="000000" w:sz="4" w:space="0"/>
              <w:right w:val="single" w:color="000000" w:sz="4" w:space="0"/>
            </w:tcBorders>
            <w:noWrap w:val="0"/>
            <w:vAlign w:val="center"/>
          </w:tcPr>
          <w:p w14:paraId="6E6888D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跌落式熔断器</w:t>
            </w:r>
          </w:p>
        </w:tc>
        <w:tc>
          <w:tcPr>
            <w:tcW w:w="1690" w:type="pct"/>
            <w:tcBorders>
              <w:top w:val="single" w:color="000000" w:sz="4" w:space="0"/>
              <w:left w:val="nil"/>
              <w:bottom w:val="single" w:color="000000" w:sz="4" w:space="0"/>
              <w:right w:val="single" w:color="000000" w:sz="4" w:space="0"/>
            </w:tcBorders>
            <w:noWrap w:val="0"/>
            <w:vAlign w:val="center"/>
          </w:tcPr>
          <w:p w14:paraId="1F9CCF7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RW-10F/100A</w:t>
            </w:r>
          </w:p>
        </w:tc>
        <w:tc>
          <w:tcPr>
            <w:tcW w:w="441" w:type="pct"/>
            <w:tcBorders>
              <w:top w:val="single" w:color="000000" w:sz="4" w:space="0"/>
              <w:left w:val="nil"/>
              <w:bottom w:val="single" w:color="000000" w:sz="4" w:space="0"/>
              <w:right w:val="single" w:color="000000" w:sz="4" w:space="0"/>
            </w:tcBorders>
            <w:noWrap w:val="0"/>
            <w:vAlign w:val="center"/>
          </w:tcPr>
          <w:p w14:paraId="6A9172B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7F11ACA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1C3D7D6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7937D3D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3DED4FC">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EF8730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985" w:type="pct"/>
            <w:tcBorders>
              <w:top w:val="single" w:color="000000" w:sz="4" w:space="0"/>
              <w:left w:val="nil"/>
              <w:bottom w:val="single" w:color="000000" w:sz="4" w:space="0"/>
              <w:right w:val="single" w:color="000000" w:sz="4" w:space="0"/>
            </w:tcBorders>
            <w:noWrap w:val="0"/>
            <w:vAlign w:val="center"/>
          </w:tcPr>
          <w:p w14:paraId="692DE72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避雷器</w:t>
            </w:r>
          </w:p>
        </w:tc>
        <w:tc>
          <w:tcPr>
            <w:tcW w:w="1690" w:type="pct"/>
            <w:tcBorders>
              <w:top w:val="single" w:color="000000" w:sz="4" w:space="0"/>
              <w:left w:val="nil"/>
              <w:bottom w:val="single" w:color="000000" w:sz="4" w:space="0"/>
              <w:right w:val="single" w:color="000000" w:sz="4" w:space="0"/>
            </w:tcBorders>
            <w:noWrap w:val="0"/>
            <w:vAlign w:val="center"/>
          </w:tcPr>
          <w:p w14:paraId="1368E14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HY5WS-17/50</w:t>
            </w:r>
          </w:p>
        </w:tc>
        <w:tc>
          <w:tcPr>
            <w:tcW w:w="441" w:type="pct"/>
            <w:tcBorders>
              <w:top w:val="single" w:color="000000" w:sz="4" w:space="0"/>
              <w:left w:val="nil"/>
              <w:bottom w:val="single" w:color="000000" w:sz="4" w:space="0"/>
              <w:right w:val="single" w:color="000000" w:sz="4" w:space="0"/>
            </w:tcBorders>
            <w:noWrap w:val="0"/>
            <w:vAlign w:val="center"/>
          </w:tcPr>
          <w:p w14:paraId="07F9046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533B06A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7933267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5DB46B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ED0ABDD">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B13716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c>
          <w:tcPr>
            <w:tcW w:w="985" w:type="pct"/>
            <w:tcBorders>
              <w:top w:val="single" w:color="000000" w:sz="4" w:space="0"/>
              <w:left w:val="nil"/>
              <w:bottom w:val="single" w:color="000000" w:sz="4" w:space="0"/>
              <w:right w:val="single" w:color="000000" w:sz="4" w:space="0"/>
            </w:tcBorders>
            <w:noWrap w:val="0"/>
            <w:vAlign w:val="center"/>
          </w:tcPr>
          <w:p w14:paraId="77EB183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隔离开关</w:t>
            </w:r>
          </w:p>
        </w:tc>
        <w:tc>
          <w:tcPr>
            <w:tcW w:w="1690" w:type="pct"/>
            <w:tcBorders>
              <w:top w:val="single" w:color="000000" w:sz="4" w:space="0"/>
              <w:left w:val="nil"/>
              <w:bottom w:val="single" w:color="000000" w:sz="4" w:space="0"/>
              <w:right w:val="single" w:color="000000" w:sz="4" w:space="0"/>
            </w:tcBorders>
            <w:noWrap w:val="0"/>
            <w:vAlign w:val="center"/>
          </w:tcPr>
          <w:p w14:paraId="784E828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GW9-12/400A</w:t>
            </w:r>
          </w:p>
        </w:tc>
        <w:tc>
          <w:tcPr>
            <w:tcW w:w="441" w:type="pct"/>
            <w:tcBorders>
              <w:top w:val="single" w:color="000000" w:sz="4" w:space="0"/>
              <w:left w:val="nil"/>
              <w:bottom w:val="single" w:color="000000" w:sz="4" w:space="0"/>
              <w:right w:val="single" w:color="000000" w:sz="4" w:space="0"/>
            </w:tcBorders>
            <w:noWrap w:val="0"/>
            <w:vAlign w:val="center"/>
          </w:tcPr>
          <w:p w14:paraId="3C14FF2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31AB5BEC">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0A52B55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359286F">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D038C1D">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C67FF6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w:t>
            </w:r>
          </w:p>
        </w:tc>
        <w:tc>
          <w:tcPr>
            <w:tcW w:w="985" w:type="pct"/>
            <w:tcBorders>
              <w:top w:val="single" w:color="000000" w:sz="4" w:space="0"/>
              <w:left w:val="nil"/>
              <w:bottom w:val="single" w:color="000000" w:sz="4" w:space="0"/>
              <w:right w:val="single" w:color="000000" w:sz="4" w:space="0"/>
            </w:tcBorders>
            <w:noWrap w:val="0"/>
            <w:vAlign w:val="center"/>
          </w:tcPr>
          <w:p w14:paraId="074DB46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底盘</w:t>
            </w:r>
          </w:p>
        </w:tc>
        <w:tc>
          <w:tcPr>
            <w:tcW w:w="1690" w:type="pct"/>
            <w:tcBorders>
              <w:top w:val="single" w:color="000000" w:sz="4" w:space="0"/>
              <w:left w:val="nil"/>
              <w:bottom w:val="single" w:color="000000" w:sz="4" w:space="0"/>
              <w:right w:val="single" w:color="000000" w:sz="4" w:space="0"/>
            </w:tcBorders>
            <w:noWrap w:val="0"/>
            <w:vAlign w:val="center"/>
          </w:tcPr>
          <w:p w14:paraId="176D7CB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800*800*200</w:t>
            </w:r>
          </w:p>
        </w:tc>
        <w:tc>
          <w:tcPr>
            <w:tcW w:w="441" w:type="pct"/>
            <w:tcBorders>
              <w:top w:val="single" w:color="000000" w:sz="4" w:space="0"/>
              <w:left w:val="nil"/>
              <w:bottom w:val="single" w:color="000000" w:sz="4" w:space="0"/>
              <w:right w:val="single" w:color="000000" w:sz="4" w:space="0"/>
            </w:tcBorders>
            <w:noWrap w:val="0"/>
            <w:vAlign w:val="center"/>
          </w:tcPr>
          <w:p w14:paraId="63C6049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块</w:t>
            </w:r>
          </w:p>
        </w:tc>
        <w:tc>
          <w:tcPr>
            <w:tcW w:w="458" w:type="pct"/>
            <w:tcBorders>
              <w:top w:val="single" w:color="000000" w:sz="4" w:space="0"/>
              <w:left w:val="nil"/>
              <w:bottom w:val="single" w:color="000000" w:sz="4" w:space="0"/>
              <w:right w:val="single" w:color="000000" w:sz="4" w:space="0"/>
            </w:tcBorders>
            <w:noWrap w:val="0"/>
            <w:vAlign w:val="center"/>
          </w:tcPr>
          <w:p w14:paraId="6BBFEFF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5D7BAE1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732AF26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5BD0110">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6B2060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p>
        </w:tc>
        <w:tc>
          <w:tcPr>
            <w:tcW w:w="985" w:type="pct"/>
            <w:tcBorders>
              <w:top w:val="single" w:color="000000" w:sz="4" w:space="0"/>
              <w:left w:val="nil"/>
              <w:bottom w:val="single" w:color="000000" w:sz="4" w:space="0"/>
              <w:right w:val="single" w:color="000000" w:sz="4" w:space="0"/>
            </w:tcBorders>
            <w:noWrap w:val="0"/>
            <w:vAlign w:val="center"/>
          </w:tcPr>
          <w:p w14:paraId="560AD4C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卡盘</w:t>
            </w:r>
          </w:p>
        </w:tc>
        <w:tc>
          <w:tcPr>
            <w:tcW w:w="1690" w:type="pct"/>
            <w:tcBorders>
              <w:top w:val="single" w:color="000000" w:sz="4" w:space="0"/>
              <w:left w:val="nil"/>
              <w:bottom w:val="single" w:color="000000" w:sz="4" w:space="0"/>
              <w:right w:val="single" w:color="000000" w:sz="4" w:space="0"/>
            </w:tcBorders>
            <w:noWrap w:val="0"/>
            <w:vAlign w:val="center"/>
          </w:tcPr>
          <w:p w14:paraId="29F5E8AC">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200*1000</w:t>
            </w:r>
          </w:p>
        </w:tc>
        <w:tc>
          <w:tcPr>
            <w:tcW w:w="441" w:type="pct"/>
            <w:tcBorders>
              <w:top w:val="single" w:color="000000" w:sz="4" w:space="0"/>
              <w:left w:val="nil"/>
              <w:bottom w:val="single" w:color="000000" w:sz="4" w:space="0"/>
              <w:right w:val="single" w:color="000000" w:sz="4" w:space="0"/>
            </w:tcBorders>
            <w:noWrap w:val="0"/>
            <w:vAlign w:val="center"/>
          </w:tcPr>
          <w:p w14:paraId="6C7A621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块</w:t>
            </w:r>
          </w:p>
        </w:tc>
        <w:tc>
          <w:tcPr>
            <w:tcW w:w="458" w:type="pct"/>
            <w:tcBorders>
              <w:top w:val="single" w:color="000000" w:sz="4" w:space="0"/>
              <w:left w:val="nil"/>
              <w:bottom w:val="single" w:color="000000" w:sz="4" w:space="0"/>
              <w:right w:val="single" w:color="000000" w:sz="4" w:space="0"/>
            </w:tcBorders>
            <w:noWrap w:val="0"/>
            <w:vAlign w:val="center"/>
          </w:tcPr>
          <w:p w14:paraId="606BD37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701008F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D0689A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826CD14">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093567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w:t>
            </w:r>
          </w:p>
        </w:tc>
        <w:tc>
          <w:tcPr>
            <w:tcW w:w="985" w:type="pct"/>
            <w:tcBorders>
              <w:top w:val="single" w:color="000000" w:sz="4" w:space="0"/>
              <w:left w:val="nil"/>
              <w:bottom w:val="single" w:color="000000" w:sz="4" w:space="0"/>
              <w:right w:val="single" w:color="000000" w:sz="4" w:space="0"/>
            </w:tcBorders>
            <w:noWrap w:val="0"/>
            <w:vAlign w:val="center"/>
          </w:tcPr>
          <w:p w14:paraId="7A961C8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接地极</w:t>
            </w:r>
          </w:p>
        </w:tc>
        <w:tc>
          <w:tcPr>
            <w:tcW w:w="1690" w:type="pct"/>
            <w:tcBorders>
              <w:top w:val="single" w:color="000000" w:sz="4" w:space="0"/>
              <w:left w:val="nil"/>
              <w:bottom w:val="single" w:color="000000" w:sz="4" w:space="0"/>
              <w:right w:val="single" w:color="000000" w:sz="4" w:space="0"/>
            </w:tcBorders>
            <w:noWrap w:val="0"/>
            <w:vAlign w:val="center"/>
          </w:tcPr>
          <w:p w14:paraId="422CABC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三极</w:t>
            </w:r>
          </w:p>
        </w:tc>
        <w:tc>
          <w:tcPr>
            <w:tcW w:w="441" w:type="pct"/>
            <w:tcBorders>
              <w:top w:val="single" w:color="000000" w:sz="4" w:space="0"/>
              <w:left w:val="nil"/>
              <w:bottom w:val="single" w:color="000000" w:sz="4" w:space="0"/>
              <w:right w:val="single" w:color="000000" w:sz="4" w:space="0"/>
            </w:tcBorders>
            <w:noWrap w:val="0"/>
            <w:vAlign w:val="center"/>
          </w:tcPr>
          <w:p w14:paraId="2AD2428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1289E51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2CDCAE4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69F8654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21AD35F">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747C9A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p>
        </w:tc>
        <w:tc>
          <w:tcPr>
            <w:tcW w:w="985" w:type="pct"/>
            <w:tcBorders>
              <w:top w:val="single" w:color="000000" w:sz="4" w:space="0"/>
              <w:left w:val="nil"/>
              <w:bottom w:val="single" w:color="000000" w:sz="4" w:space="0"/>
              <w:right w:val="single" w:color="000000" w:sz="4" w:space="0"/>
            </w:tcBorders>
            <w:noWrap w:val="0"/>
            <w:vAlign w:val="center"/>
          </w:tcPr>
          <w:p w14:paraId="07D855DC">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铜线</w:t>
            </w:r>
          </w:p>
        </w:tc>
        <w:tc>
          <w:tcPr>
            <w:tcW w:w="1690" w:type="pct"/>
            <w:tcBorders>
              <w:top w:val="single" w:color="000000" w:sz="4" w:space="0"/>
              <w:left w:val="nil"/>
              <w:bottom w:val="single" w:color="000000" w:sz="4" w:space="0"/>
              <w:right w:val="single" w:color="000000" w:sz="4" w:space="0"/>
            </w:tcBorders>
            <w:noWrap w:val="0"/>
            <w:vAlign w:val="center"/>
          </w:tcPr>
          <w:p w14:paraId="66FD7EB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BV-35</w:t>
            </w:r>
          </w:p>
        </w:tc>
        <w:tc>
          <w:tcPr>
            <w:tcW w:w="441" w:type="pct"/>
            <w:tcBorders>
              <w:top w:val="single" w:color="000000" w:sz="4" w:space="0"/>
              <w:left w:val="nil"/>
              <w:bottom w:val="single" w:color="000000" w:sz="4" w:space="0"/>
              <w:right w:val="single" w:color="000000" w:sz="4" w:space="0"/>
            </w:tcBorders>
            <w:noWrap w:val="0"/>
            <w:vAlign w:val="center"/>
          </w:tcPr>
          <w:p w14:paraId="6BA2294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5213722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196190E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4E89515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B4FE28F">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538B9C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w:t>
            </w:r>
          </w:p>
        </w:tc>
        <w:tc>
          <w:tcPr>
            <w:tcW w:w="985" w:type="pct"/>
            <w:tcBorders>
              <w:top w:val="single" w:color="000000" w:sz="4" w:space="0"/>
              <w:left w:val="nil"/>
              <w:bottom w:val="single" w:color="000000" w:sz="4" w:space="0"/>
              <w:right w:val="single" w:color="000000" w:sz="4" w:space="0"/>
            </w:tcBorders>
            <w:noWrap w:val="0"/>
            <w:vAlign w:val="center"/>
          </w:tcPr>
          <w:p w14:paraId="558145D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风力驱鸟器</w:t>
            </w:r>
          </w:p>
        </w:tc>
        <w:tc>
          <w:tcPr>
            <w:tcW w:w="1690" w:type="pct"/>
            <w:tcBorders>
              <w:top w:val="single" w:color="000000" w:sz="4" w:space="0"/>
              <w:left w:val="nil"/>
              <w:bottom w:val="single" w:color="000000" w:sz="4" w:space="0"/>
              <w:right w:val="single" w:color="000000" w:sz="4" w:space="0"/>
            </w:tcBorders>
            <w:noWrap w:val="0"/>
            <w:vAlign w:val="center"/>
          </w:tcPr>
          <w:p w14:paraId="4A36CDDA">
            <w:pPr>
              <w:adjustRightInd w:val="0"/>
              <w:snapToGrid w:val="0"/>
              <w:jc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41" w:type="pct"/>
            <w:tcBorders>
              <w:top w:val="single" w:color="000000" w:sz="4" w:space="0"/>
              <w:left w:val="nil"/>
              <w:bottom w:val="single" w:color="000000" w:sz="4" w:space="0"/>
              <w:right w:val="single" w:color="000000" w:sz="4" w:space="0"/>
            </w:tcBorders>
            <w:noWrap w:val="0"/>
            <w:vAlign w:val="center"/>
          </w:tcPr>
          <w:p w14:paraId="0A57CFC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784AD41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6B202C0A">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7D46036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22AD02F">
        <w:tblPrEx>
          <w:tblCellMar>
            <w:top w:w="0" w:type="dxa"/>
            <w:left w:w="108" w:type="dxa"/>
            <w:bottom w:w="0" w:type="dxa"/>
            <w:right w:w="108" w:type="dxa"/>
          </w:tblCellMar>
        </w:tblPrEx>
        <w:trPr>
          <w:trHeight w:val="467"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815F59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w:t>
            </w:r>
          </w:p>
        </w:tc>
        <w:tc>
          <w:tcPr>
            <w:tcW w:w="985" w:type="pct"/>
            <w:tcBorders>
              <w:top w:val="single" w:color="000000" w:sz="4" w:space="0"/>
              <w:left w:val="nil"/>
              <w:bottom w:val="single" w:color="000000" w:sz="4" w:space="0"/>
              <w:right w:val="single" w:color="000000" w:sz="4" w:space="0"/>
            </w:tcBorders>
            <w:noWrap w:val="0"/>
            <w:vAlign w:val="center"/>
          </w:tcPr>
          <w:p w14:paraId="3868547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令克棒</w:t>
            </w:r>
          </w:p>
        </w:tc>
        <w:tc>
          <w:tcPr>
            <w:tcW w:w="1690" w:type="pct"/>
            <w:tcBorders>
              <w:top w:val="single" w:color="000000" w:sz="4" w:space="0"/>
              <w:left w:val="nil"/>
              <w:bottom w:val="single" w:color="000000" w:sz="4" w:space="0"/>
              <w:right w:val="single" w:color="000000" w:sz="4" w:space="0"/>
            </w:tcBorders>
            <w:noWrap w:val="0"/>
            <w:vAlign w:val="center"/>
          </w:tcPr>
          <w:p w14:paraId="4777A5C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w:t>
            </w:r>
          </w:p>
        </w:tc>
        <w:tc>
          <w:tcPr>
            <w:tcW w:w="441" w:type="pct"/>
            <w:tcBorders>
              <w:top w:val="single" w:color="000000" w:sz="4" w:space="0"/>
              <w:left w:val="nil"/>
              <w:bottom w:val="single" w:color="000000" w:sz="4" w:space="0"/>
              <w:right w:val="single" w:color="000000" w:sz="4" w:space="0"/>
            </w:tcBorders>
            <w:noWrap w:val="0"/>
            <w:vAlign w:val="center"/>
          </w:tcPr>
          <w:p w14:paraId="09AE059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7A0C542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4CD726B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27759F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D9F4E6D">
        <w:tblPrEx>
          <w:tblCellMar>
            <w:top w:w="0" w:type="dxa"/>
            <w:left w:w="108" w:type="dxa"/>
            <w:bottom w:w="0" w:type="dxa"/>
            <w:right w:w="108" w:type="dxa"/>
          </w:tblCellMar>
        </w:tblPrEx>
        <w:trPr>
          <w:trHeight w:val="467"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2719E0A">
            <w:pPr>
              <w:adjustRightInd w:val="0"/>
              <w:snapToGrid w:val="0"/>
              <w:jc w:val="center"/>
              <w:textAlignment w:val="center"/>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w:t>
            </w:r>
          </w:p>
        </w:tc>
        <w:tc>
          <w:tcPr>
            <w:tcW w:w="985" w:type="pct"/>
            <w:tcBorders>
              <w:top w:val="single" w:color="000000" w:sz="4" w:space="0"/>
              <w:left w:val="nil"/>
              <w:bottom w:val="single" w:color="000000" w:sz="4" w:space="0"/>
              <w:right w:val="single" w:color="000000" w:sz="4" w:space="0"/>
            </w:tcBorders>
            <w:noWrap w:val="0"/>
            <w:vAlign w:val="center"/>
          </w:tcPr>
          <w:p w14:paraId="187137F9">
            <w:pPr>
              <w:adjustRightInd w:val="0"/>
              <w:snapToGrid w:val="0"/>
              <w:jc w:val="center"/>
              <w:textAlignment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空气开关</w:t>
            </w:r>
          </w:p>
        </w:tc>
        <w:tc>
          <w:tcPr>
            <w:tcW w:w="1690" w:type="pct"/>
            <w:tcBorders>
              <w:top w:val="single" w:color="000000" w:sz="4" w:space="0"/>
              <w:left w:val="nil"/>
              <w:bottom w:val="single" w:color="000000" w:sz="4" w:space="0"/>
              <w:right w:val="single" w:color="000000" w:sz="4" w:space="0"/>
            </w:tcBorders>
            <w:noWrap w:val="0"/>
            <w:vAlign w:val="center"/>
          </w:tcPr>
          <w:p w14:paraId="43A72143">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41" w:type="pct"/>
            <w:tcBorders>
              <w:top w:val="single" w:color="000000" w:sz="4" w:space="0"/>
              <w:left w:val="nil"/>
              <w:bottom w:val="single" w:color="000000" w:sz="4" w:space="0"/>
              <w:right w:val="single" w:color="000000" w:sz="4" w:space="0"/>
            </w:tcBorders>
            <w:noWrap w:val="0"/>
            <w:vAlign w:val="center"/>
          </w:tcPr>
          <w:p w14:paraId="6BC33673">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022BC5F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7" w:type="pct"/>
            <w:tcBorders>
              <w:top w:val="single" w:color="000000" w:sz="4" w:space="0"/>
              <w:left w:val="nil"/>
              <w:bottom w:val="single" w:color="000000" w:sz="4" w:space="0"/>
              <w:right w:val="single" w:color="000000" w:sz="4" w:space="0"/>
            </w:tcBorders>
            <w:noWrap w:val="0"/>
            <w:vAlign w:val="center"/>
          </w:tcPr>
          <w:p w14:paraId="7587F49A">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4ECD519F">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A2A415C">
        <w:tblPrEx>
          <w:tblCellMar>
            <w:top w:w="0" w:type="dxa"/>
            <w:left w:w="108" w:type="dxa"/>
            <w:bottom w:w="0" w:type="dxa"/>
            <w:right w:w="108" w:type="dxa"/>
          </w:tblCellMar>
        </w:tblPrEx>
        <w:trPr>
          <w:trHeight w:val="467"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14:paraId="721F2112">
            <w:pPr>
              <w:adjustRightInd w:val="0"/>
              <w:snapToGrid w:val="0"/>
              <w:jc w:val="both"/>
              <w:textAlignment w:val="cente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变压器配套附件数量不定，各潜在供应商自行投报，后期安装必须能够满足采购人使用需求。</w:t>
            </w:r>
          </w:p>
        </w:tc>
      </w:tr>
    </w:tbl>
    <w:p w14:paraId="5D56711D">
      <w:pPr>
        <w:pStyle w:val="17"/>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注：本采购清单中所列技术规格为最低要求，不允许负偏离，否则将承担其投标被视为非实质性响应投标的风险。</w:t>
      </w:r>
    </w:p>
    <w:p w14:paraId="76B6F0B8">
      <w:pPr>
        <w:pStyle w:val="7"/>
        <w:numPr>
          <w:ilvl w:val="0"/>
          <w:numId w:val="0"/>
        </w:numPr>
        <w:spacing w:line="360" w:lineRule="auto"/>
        <w:ind w:firstLine="241" w:firstLineChars="100"/>
        <w:jc w:val="left"/>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w:t>
      </w:r>
      <w:r>
        <w:rPr>
          <w:rFonts w:hint="eastAsia" w:ascii="宋体" w:hAnsi="宋体" w:eastAsia="宋体" w:cs="宋体"/>
          <w:b/>
          <w:bCs/>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采购标的执行标准</w:t>
      </w:r>
    </w:p>
    <w:p w14:paraId="1210411A">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（一）采购标的执行标准</w:t>
      </w:r>
    </w:p>
    <w:p w14:paraId="3AF0AD09">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《空气源热泵密集烤房》(Q/HNYC050一2020)标准</w:t>
      </w:r>
    </w:p>
    <w:p w14:paraId="22275D5A">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注：以上列出的执行标准如有最新标准，按照国家最新标准执行。</w:t>
      </w:r>
    </w:p>
    <w:p w14:paraId="28228C8F">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（二）产品认证</w:t>
      </w:r>
    </w:p>
    <w:p w14:paraId="1593894C">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（1）强制性产品认证</w:t>
      </w:r>
    </w:p>
    <w:p w14:paraId="7F327500">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7A8488A6">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（2）信息安全产品强制性认证</w:t>
      </w:r>
    </w:p>
    <w:p w14:paraId="392BBB11">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投标人所投产品如被列入《信息安全产品强制性认证目录》，应在投标文件中提供“所投产品符合信息安全产品强制性认证要求承诺函”并加盖投标人公章，否则将承担其投标被视为非实质性响应投标的风险。</w:t>
      </w:r>
    </w:p>
    <w:p w14:paraId="1C086C89">
      <w:pPr>
        <w:pStyle w:val="7"/>
        <w:numPr>
          <w:ilvl w:val="0"/>
          <w:numId w:val="0"/>
        </w:numPr>
        <w:spacing w:line="360" w:lineRule="auto"/>
        <w:ind w:firstLine="241" w:firstLineChars="100"/>
        <w:rPr>
          <w:rFonts w:hint="eastAsia" w:ascii="宋体" w:hAnsi="宋体" w:eastAsia="宋体" w:cs="宋体"/>
          <w:b/>
          <w:bCs/>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w:t>
      </w:r>
      <w:r>
        <w:rPr>
          <w:rFonts w:hint="eastAsia" w:ascii="宋体" w:hAnsi="宋体" w:eastAsia="宋体" w:cs="宋体"/>
          <w:b/>
          <w:bCs/>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服务标准、期限、效率等要求： </w:t>
      </w:r>
    </w:p>
    <w:p w14:paraId="39674F15">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1、投标人须在投标文件中明确投标产品的厂家、产地、品牌、型号、详细参数，否则为无效投标；</w:t>
      </w:r>
    </w:p>
    <w:p w14:paraId="6CDF5B80">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2、投标人应就该项目完整投标，否则为无效投标。</w:t>
      </w:r>
    </w:p>
    <w:p w14:paraId="7542A99C">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3、投标人根据招标文件中提出的全部技术规格与要求选择配置并列出所投设备的技术规格。投标产品不得低于招标文件技术要求，否则为无效投标。。</w:t>
      </w:r>
    </w:p>
    <w:p w14:paraId="5C4492C0">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4、产品必须符合国家质量检测标准和本招标文件规定标准的全新正品现货，提供随货物《产品合格证》及其它相关质量证明文件。进口产品须提供海关进货单（复印件备查）。</w:t>
      </w:r>
    </w:p>
    <w:p w14:paraId="3057C352">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本项目为交钥匙工程（项目投标报价为总包价，包含货物主体采购、包装、运输、装卸和移位、备品备件、专用工具、特殊工具、保险、安装、调试、检测验收、现场协调、人员培训、质保、税金等一切费用并提供全额发票。投标文件中须承诺送货到指定地点，并安装调试。产品正常运行但需求中未列出的物品，投标人也必须免费提供，以保证设备正常运行。</w:t>
      </w:r>
    </w:p>
    <w:p w14:paraId="4016D8C8">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6、设备是全新整套的，满足本项目需求的技术指标的设备。</w:t>
      </w:r>
    </w:p>
    <w:p w14:paraId="5C0AC0CD">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7、投标文件应正确反映电能烤房的技术水平和科技含量并对控制方式加以详细说明。</w:t>
      </w:r>
    </w:p>
    <w:p w14:paraId="62C157DC">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8、质量要求：</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达到国家相关法律、法规规定的生产、制造、验收合格标准，并符合《空气源热泵密集烤房》（Q/HNYC 050-2020）相关要求及满足需方使用要求</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36008F45">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9、专利权：供应商应保证用户在使用该货物或其任何一部分时不受第三方提出侵犯其专利权、商标权和工业设计权等的起诉。</w:t>
      </w:r>
    </w:p>
    <w:p w14:paraId="1426C738">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10、投标人可自行踏勘项目现场，踏勘现场发生的费用自理。踏勘现场中了解的工程场地和相关的周边环境，采购人不对投标人据此作出的判断和决策负责。</w:t>
      </w:r>
    </w:p>
    <w:p w14:paraId="26A9A3CB">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11、中标人应及时向采购人提供设备及服务，并承诺与采购人进行积极主动的合作，中标人必须服从采购人的统一协调，在设备供货、技术支持、运行维护等方面相互配合；</w:t>
      </w:r>
    </w:p>
    <w:p w14:paraId="113AA27E">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中标人负责本次招标内容的安装、调试，以达到系统应具有的功能和技术指标，并负责相关技术支持和维护。同时中标人必须提供承诺的全部售后服务条款(如质保期、现场维修等)，不得擅自缩小售后服务范围；</w:t>
      </w:r>
    </w:p>
    <w:p w14:paraId="0E2CBAA4">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13、产品未经验收时，由中标人负责保管至采购项目交货结束，其间发生的损坏、遗失由中标人负责；</w:t>
      </w:r>
    </w:p>
    <w:p w14:paraId="0828B9F0">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14、中标人应遵守采购单位安装现场的一切规章制度；</w:t>
      </w:r>
    </w:p>
    <w:p w14:paraId="41A55CA5">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按采购方的需求及时到货，设备到货后应免费派员安装、调试。中标单位需负责所提供产品的供货、运输、安装、调试、仓储、发货、送货、保险、运费、各种税费、劳保、专利技术及质保等，投标产品安装过程中如发现质量问题，中标单位需负责包修、包退、包换。</w:t>
      </w:r>
    </w:p>
    <w:p w14:paraId="2E9435DF">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中标人在设备全部安装完工并通过采购方的验收之前应对安装好的设备及设备的安装工具等提供适当的保护、包装或覆盖等处理，直至验收合格，以免设备受损；安装调试人员在安装中对其他邻近设备、管线等造成损坏，应负责修复及承担一切费用；</w:t>
      </w:r>
    </w:p>
    <w:p w14:paraId="57211A44">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17、调试期间或保修过程中，中标人负责及时清理垃圾，并将包装物及垃圾堆放至采购人指定地点；</w:t>
      </w:r>
    </w:p>
    <w:p w14:paraId="45BF2F19">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18、由于中标人提供的产品质量问题造成用户的财产损失或安全问题，由中标人负责。</w:t>
      </w:r>
    </w:p>
    <w:p w14:paraId="3C6399D5">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19、包装和运输</w:t>
      </w:r>
    </w:p>
    <w:p w14:paraId="15A77683">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2020〕123 号）的规定。</w:t>
      </w:r>
    </w:p>
    <w:p w14:paraId="6AB453FB">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20、售后服务（投标文件中除投标人自行编制售后服务方案外，投标文件中须对以下做出响应）</w:t>
      </w:r>
    </w:p>
    <w:p w14:paraId="0AF8A45F">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（1）烘烤技术指导：烤房安装调试结束后，厂方指派技术人员全程指导该批</w:t>
      </w: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烤房</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w:t>
      </w: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年度的烘烤工作。</w:t>
      </w:r>
    </w:p>
    <w:p w14:paraId="43956A0D">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（2）后续服务：每年烘烤前由厂方组织对烤房设备进行维护保养。</w:t>
      </w:r>
    </w:p>
    <w:p w14:paraId="2C6291CF">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21、质保期</w:t>
      </w:r>
    </w:p>
    <w:p w14:paraId="5A8026DB">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（1）质保期：投标人所投产品售后服务保修年限自产品验收合格之日起至少5年保修期。</w:t>
      </w:r>
    </w:p>
    <w:p w14:paraId="2526C076">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（2）质保期服务：质保期内的热泵烤房控制器通讯模块须正常传输数据和图像，期间的通讯服务费用由投标人承担。</w:t>
      </w:r>
    </w:p>
    <w:p w14:paraId="2AE39CA3">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被中国烟草总公司、中国烟草总公司河南省公司及招标人列入行贿供应商名单且在禁入期限内的，不得参与本项目投标；被中国烟草总公司、中国烟草总公司河南省公司及招标人认定的不良行为投标人且在限制期内的，不得参加本项目投标（投标人提供承诺书，格式自拟）。</w:t>
      </w:r>
    </w:p>
    <w:p w14:paraId="636C5D67">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23、投标人应在所投产品保修期内，承担所提供的产品因自身质量原因产生的责任，投标文件中须做出响应《书面承诺》。否则为无效投标；</w:t>
      </w:r>
    </w:p>
    <w:p w14:paraId="483CD804">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2" w:name="_GoBack"/>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24、投标人</w:t>
      </w: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所投空气源热泵密集烤房生产厂家</w:t>
      </w: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有独立的热泵机组生产基地，能出具场地所有权证或土地使用租赁协议（需提供原件扫描件或图片）。否则为无效投标；</w:t>
      </w:r>
    </w:p>
    <w:bookmarkEnd w:id="22"/>
    <w:p w14:paraId="526CC59B">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投标人须在投标文件中承诺，在招标人行业监委查办相关案件时，投标人有配合提供证据、作证的义务，如果发生拒不配合监委调查工作的情形，招标人有权采取警示约谈、降低考核评价分数、降低供货份额、缩短服务期限、终止或解除合同等多种处理措施，否则为无效投标。</w:t>
      </w:r>
    </w:p>
    <w:p w14:paraId="4A6AD64C">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投标人在安装过程中的安全问题承担全部责任并对此做出承诺。</w:t>
      </w:r>
    </w:p>
    <w:p w14:paraId="1258C5ED">
      <w:pPr>
        <w:pStyle w:val="61"/>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注：1、本次招标某些技术标准与国家所要求的标准不统一或有不兼容的地方，均以国家强制性标准或最新出台的标准为准。</w:t>
      </w:r>
    </w:p>
    <w:p w14:paraId="1B716E8F">
      <w:pPr>
        <w:pStyle w:val="61"/>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2、如果未在招标文件中要求提供其相关行业标准或国家强制性标准的，则投标人有责任给予补充说明。</w:t>
      </w:r>
    </w:p>
    <w:p w14:paraId="0D365E81">
      <w:pPr>
        <w:pStyle w:val="7"/>
        <w:numPr>
          <w:ilvl w:val="0"/>
          <w:numId w:val="0"/>
        </w:numPr>
        <w:spacing w:line="360" w:lineRule="auto"/>
        <w:ind w:firstLine="482" w:firstLineChars="200"/>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w:t>
      </w:r>
      <w:r>
        <w:rPr>
          <w:rFonts w:hint="eastAsia" w:ascii="宋体" w:hAnsi="宋体" w:eastAsia="宋体" w:cs="宋体"/>
          <w:b/>
          <w:bCs/>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验收标准 </w:t>
      </w:r>
    </w:p>
    <w:p w14:paraId="38EB9E91">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采购人将依招标文件及投标人的投标文件的要求对全部交货设备的型号、规格、数量、外型、包装及资料、文件（如装箱单、保修单、随箱介质等）进行随机抽取验收。验收主要包括：采购人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采购人允许不得私自拆毁原包装，否则，采购人有权不予验收，供方产品质量问题负责包退、包换和包修，由此发生的费用由供方负责；</w:t>
      </w:r>
    </w:p>
    <w:p w14:paraId="113A6D1F">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2、验收中设备出现性能指标或功能上不符合招标文件和合同要求时，采购人有拒收的权利；</w:t>
      </w:r>
    </w:p>
    <w:p w14:paraId="129C8E00">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3、验收中出现不符合招标文件和合同要求的严重质量问题时，采购人保留索赔的权利；</w:t>
      </w:r>
    </w:p>
    <w:p w14:paraId="052DE2B9">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4、供应商所提供的货物/工程须符合国家强制性规定或相关法律法规要求；</w:t>
      </w:r>
    </w:p>
    <w:p w14:paraId="4C51C49C">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验收时间和地点：供应商中标后须按照招标文件的交货要求分别交货至采购人指定地点，设备全部交货后由采购人进行现场验收并最终填写验收报告。基本标准为：是否按交货要求及时完成设备的到货、安装、调试工作，投标人提供的设备质量情况是否确保在“合格”以上；</w:t>
      </w:r>
    </w:p>
    <w:p w14:paraId="077DFA12">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6、设备安装调试完成，试运行和测试合格，符合验收条件，由中标人向采购人提出验收审请，并向验收小组提供测试运行报告。</w:t>
      </w:r>
    </w:p>
    <w:p w14:paraId="0C2A9489">
      <w:pPr>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jc w:val="left"/>
        <w:textAlignment w:val="auto"/>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7、按照招标文件要求、投标文件响应和承诺验收；</w:t>
      </w:r>
    </w:p>
    <w:p w14:paraId="672A2F34">
      <w:pPr>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jc w:val="left"/>
        <w:textAlignment w:val="auto"/>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8、按照国家相关标准、行业标准、地方标准或者其他标准、规范验收（与采购标的执行标准一致）；</w:t>
      </w:r>
    </w:p>
    <w:p w14:paraId="37D3A46B">
      <w:pPr>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jc w:val="left"/>
        <w:textAlignment w:val="auto"/>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9、采购人可以邀请第三方机构参与验收。参与验收的第三方机构的意见作为验收书的参考资料一并存档；</w:t>
      </w:r>
    </w:p>
    <w:p w14:paraId="4EECC451">
      <w:pPr>
        <w:keepNext w:val="0"/>
        <w:keepLines w:val="0"/>
        <w:pageBreakBefore w:val="0"/>
        <w:widowControl w:val="0"/>
        <w:shd w:val="clear" w:color="auto" w:fill="FFFFFF"/>
        <w:kinsoku/>
        <w:wordWrap/>
        <w:overflowPunct/>
        <w:topLinePunct w:val="0"/>
        <w:autoSpaceDE/>
        <w:autoSpaceDN/>
        <w:bidi w:val="0"/>
        <w:adjustRightInd w:val="0"/>
        <w:snapToGrid w:val="0"/>
        <w:spacing w:before="226" w:line="360" w:lineRule="auto"/>
        <w:ind w:firstLine="480" w:firstLineChars="200"/>
        <w:contextualSpacing/>
        <w:jc w:val="left"/>
        <w:textAlignment w:val="auto"/>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由采购人成立验收小组,按照采购合同的约定对中标人履约情况进行验收。验收时,按照采购合同的约定对每一项技术、服务、安全标准的履约情况进行确认。验收结束后,出具验收书,列明各项标准的验收情况及项目总体评价,验收小组须签属。完全达到用户的需求，并通过用户组织的专家验收。</w:t>
      </w:r>
    </w:p>
    <w:p w14:paraId="67CCB490">
      <w:pPr>
        <w:spacing w:line="360" w:lineRule="auto"/>
        <w:ind w:firstLine="482" w:firstLineChars="200"/>
        <w:rPr>
          <w:rFonts w:hint="eastAsia" w:ascii="宋体" w:hAnsi="宋体" w:eastAsia="宋体" w:cs="宋体"/>
          <w:b/>
          <w:bCs/>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六、采购标的的其他技术、服务要求</w:t>
      </w:r>
    </w:p>
    <w:p w14:paraId="08E3B223">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1、因产品问题或中标企业原因造成烟叶烘烤损失，由中标企业全额赔偿。</w:t>
      </w:r>
    </w:p>
    <w:p w14:paraId="0541CB48">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设备抽检。以标段为单位，中标企业在供应设备时，按照“中标数量＋1”供应热泵机组，设备到货后，在招标人代表、中标企业代表共同监督下，随机抽取1台热泵机组设备并封样，交由国家级检测机构（由中国合格评定国家认可委员会认可且具备相应检测能力）对热泵机组额定制热量、COP指标（额定工况）进行检测。抽检及相关费用由中标企业承担，样品检测后退还中标企业。</w:t>
      </w:r>
    </w:p>
    <w:p w14:paraId="3B68E923">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检测不合格的，按照合同约定扣除全额质保金，限期更换该标段所有热泵机组；若拒不更换，视为供应商严重不良行为，根据《河南烟草商业系统采购管理实施细则（暂行）》（豫烟办〔2020〕151号）文件规定，在终止、解除合同的基础上，1至3年（含）内在当地烟草商业系统不邀请（发出投标邀请函）、不洽谈（单一来源谈判）、不询价（询比）。中国烟草总公司河南省公司将视情况对设备抽检情况和存在不良行为的供应商进行通报。</w:t>
      </w:r>
    </w:p>
    <w:p w14:paraId="64904EB6">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产品认证</w:t>
      </w:r>
    </w:p>
    <w:p w14:paraId="767B86DB">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1）强制性产品认证</w:t>
      </w:r>
    </w:p>
    <w:p w14:paraId="4491B2B8">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14:paraId="3146473E">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2）信息安全产品强制性认证</w:t>
      </w:r>
    </w:p>
    <w:p w14:paraId="706F3873">
      <w:pPr>
        <w:keepNext w:val="0"/>
        <w:keepLines w:val="0"/>
        <w:pageBreakBefore w:val="0"/>
        <w:widowControl w:val="0"/>
        <w:kinsoku/>
        <w:wordWrap/>
        <w:overflowPunct/>
        <w:topLinePunct w:val="0"/>
        <w:autoSpaceDE/>
        <w:autoSpaceDN/>
        <w:bidi w:val="0"/>
        <w:adjustRightInd w:val="0"/>
        <w:snapToGrid w:val="0"/>
        <w:spacing w:before="226" w:line="360" w:lineRule="auto"/>
        <w:ind w:firstLine="480" w:firstLineChars="200"/>
        <w:jc w:val="left"/>
        <w:textAlignment w:val="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投标人所投产品如被列入《信息安全产品强制性认证目录》，应在投标文件中提供“所投产品符合信息安全产品强制性认证要求承诺函”并加盖投标人公章，否则将承担其投标被视为非实质性响应投标的风险。</w:t>
      </w:r>
    </w:p>
    <w:p w14:paraId="0E16CE8E">
      <w:pPr>
        <w:pStyle w:val="7"/>
        <w:spacing w:line="360" w:lineRule="auto"/>
        <w:ind w:left="420" w:leftChars="200"/>
        <w:rPr>
          <w:rFonts w:hint="eastAsia" w:ascii="宋体" w:hAnsi="宋体" w:eastAsia="宋体" w:cs="宋体"/>
          <w:b/>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themeColor="text1"/>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w:t>
      </w:r>
      <w:r>
        <w:rPr>
          <w:rFonts w:hint="eastAsia" w:ascii="宋体" w:hAnsi="宋体" w:eastAsia="宋体" w:cs="宋体"/>
          <w:b/>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、本项目预算金额及最高限价：</w:t>
      </w:r>
    </w:p>
    <w:p w14:paraId="74209607">
      <w:pPr>
        <w:spacing w:line="360" w:lineRule="auto"/>
        <w:ind w:firstLine="480" w:firstLineChars="200"/>
        <w:rPr>
          <w:rFonts w:hint="default"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预算金额：</w:t>
      </w:r>
      <w:r>
        <w:rPr>
          <w:rFonts w:hint="eastAsia" w:ascii="宋体" w:hAnsi="宋体" w:cs="宋体"/>
          <w:color w:val="000000" w:themeColor="text1"/>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w:t>
      </w:r>
      <w:r>
        <w:rPr>
          <w:rFonts w:hint="eastAsia" w:ascii="宋体" w:hAnsi="宋体" w:eastAsia="宋体" w:cs="宋体"/>
          <w:color w:val="000000" w:themeColor="text1"/>
          <w:kern w:val="0"/>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0000</w:t>
      </w:r>
      <w:r>
        <w:rPr>
          <w:rFonts w:hint="eastAsia" w:ascii="宋体" w:hAnsi="宋体" w:cs="宋体"/>
          <w:color w:val="000000" w:themeColor="text1"/>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元       </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最高限价：</w:t>
      </w:r>
      <w:r>
        <w:rPr>
          <w:rFonts w:hint="eastAsia" w:ascii="宋体" w:hAnsi="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w:t>
      </w: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0000</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元</w:t>
      </w:r>
    </w:p>
    <w:p w14:paraId="686D37B4">
      <w:pPr>
        <w:spacing w:line="360" w:lineRule="auto"/>
        <w:ind w:firstLine="482" w:firstLineChars="200"/>
        <w:rPr>
          <w:rFonts w:hint="eastAsia" w:ascii="宋体" w:hAnsi="宋体" w:eastAsia="宋体" w:cs="宋体"/>
          <w:b/>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themeColor="text1"/>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（超出最高限价的投标无效）</w:t>
      </w:r>
    </w:p>
    <w:p w14:paraId="5ABC30E2">
      <w:pPr>
        <w:pStyle w:val="7"/>
        <w:spacing w:line="360" w:lineRule="auto"/>
        <w:ind w:firstLine="482" w:firstLineChars="200"/>
        <w:rPr>
          <w:rFonts w:hint="eastAsia" w:ascii="宋体" w:hAnsi="宋体" w:eastAsia="宋体" w:cs="宋体"/>
          <w:b/>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themeColor="text1"/>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八</w:t>
      </w:r>
      <w:r>
        <w:rPr>
          <w:rFonts w:hint="eastAsia" w:ascii="宋体" w:hAnsi="宋体" w:eastAsia="宋体" w:cs="宋体"/>
          <w:b/>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、资金支付及其他要求</w:t>
      </w:r>
    </w:p>
    <w:p w14:paraId="15A85ED6">
      <w:pPr>
        <w:keepNext w:val="0"/>
        <w:keepLines w:val="0"/>
        <w:pageBreakBefore w:val="0"/>
        <w:widowControl/>
        <w:kinsoku/>
        <w:wordWrap/>
        <w:overflowPunct/>
        <w:topLinePunct w:val="0"/>
        <w:autoSpaceDE/>
        <w:autoSpaceDN/>
        <w:bidi w:val="0"/>
        <w:adjustRightInd/>
        <w:snapToGrid/>
        <w:spacing w:before="226" w:line="520" w:lineRule="exact"/>
        <w:ind w:firstLine="480" w:firstLineChars="200"/>
        <w:jc w:val="left"/>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（一）支付方式：银行转帐</w:t>
      </w:r>
    </w:p>
    <w:p w14:paraId="6EB241F9">
      <w:pPr>
        <w:keepNext w:val="0"/>
        <w:keepLines w:val="0"/>
        <w:pageBreakBefore w:val="0"/>
        <w:widowControl/>
        <w:kinsoku/>
        <w:wordWrap/>
        <w:overflowPunct/>
        <w:topLinePunct w:val="0"/>
        <w:autoSpaceDE/>
        <w:autoSpaceDN/>
        <w:bidi w:val="0"/>
        <w:adjustRightInd/>
        <w:snapToGrid/>
        <w:spacing w:before="226" w:line="520" w:lineRule="exact"/>
        <w:ind w:firstLine="480" w:firstLineChars="200"/>
        <w:jc w:val="left"/>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（二）支付时间及条件：</w:t>
      </w:r>
      <w:r>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新建电能烤房竣工并验收后，县级配套资金到位即全部支付中标企业;乡级配套资金分五年支付，第一年支付20%;第二年支付20%;第三年支付20%;第四年支付20%;第五年支付20%</w:t>
      </w:r>
      <w:r>
        <w:rPr>
          <w:rFonts w:hint="eastAsia" w:ascii="宋体" w:hAnsi="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（须剩余 3%作为质保金，质保期满且无问题后无息一次性付清）</w:t>
      </w:r>
      <w:r>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0BB5020D">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45906FA">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83B687">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58C66F">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E21F15">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67C0CF">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E67F16">
      <w:pPr>
        <w:rPr>
          <w:rFonts w:hint="eastAsia" w:ascii="宋体" w:hAnsi="宋体" w:eastAsia="宋体" w:cs="宋体"/>
          <w:color w:val="000000"/>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CD7D29E">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第三章 投标人须知前附表</w:t>
      </w:r>
    </w:p>
    <w:p w14:paraId="1B44D30C">
      <w:pPr>
        <w:autoSpaceDE w:val="0"/>
        <w:autoSpaceDN w:val="0"/>
        <w:adjustRightInd w:val="0"/>
        <w:spacing w:line="360" w:lineRule="auto"/>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投标人须知中凡标有★条款均为实质性要求条款，投标文件须完全响应，未实质响应的，按照无效投标处理。</w:t>
      </w:r>
    </w:p>
    <w:tbl>
      <w:tblPr>
        <w:tblStyle w:val="19"/>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2397"/>
        <w:gridCol w:w="6813"/>
      </w:tblGrid>
      <w:tr w14:paraId="3905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jc w:val="center"/>
        </w:trPr>
        <w:tc>
          <w:tcPr>
            <w:tcW w:w="677" w:type="dxa"/>
            <w:noWrap/>
            <w:vAlign w:val="center"/>
          </w:tcPr>
          <w:p w14:paraId="11EF0C67">
            <w:pPr>
              <w:autoSpaceDE w:val="0"/>
              <w:autoSpaceDN w:val="0"/>
              <w:adjustRightInd w:val="0"/>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2397" w:type="dxa"/>
            <w:noWrap/>
            <w:vAlign w:val="center"/>
          </w:tcPr>
          <w:p w14:paraId="60A76A7E">
            <w:pPr>
              <w:autoSpaceDE w:val="0"/>
              <w:autoSpaceDN w:val="0"/>
              <w:adjustRightInd w:val="0"/>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条款名称</w:t>
            </w:r>
          </w:p>
        </w:tc>
        <w:tc>
          <w:tcPr>
            <w:tcW w:w="6813" w:type="dxa"/>
            <w:noWrap/>
            <w:vAlign w:val="center"/>
          </w:tcPr>
          <w:p w14:paraId="1C6A6937">
            <w:pPr>
              <w:autoSpaceDE w:val="0"/>
              <w:autoSpaceDN w:val="0"/>
              <w:adjustRightInd w:val="0"/>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说明和要求</w:t>
            </w:r>
          </w:p>
        </w:tc>
      </w:tr>
      <w:tr w14:paraId="19DA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77" w:type="dxa"/>
            <w:noWrap/>
            <w:vAlign w:val="center"/>
          </w:tcPr>
          <w:p w14:paraId="1F843FF4">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2397" w:type="dxa"/>
            <w:noWrap/>
            <w:vAlign w:val="center"/>
          </w:tcPr>
          <w:p w14:paraId="0F9BA0C5">
            <w:pPr>
              <w:autoSpaceDE w:val="0"/>
              <w:autoSpaceDN w:val="0"/>
              <w:adjustRightInd w:val="0"/>
              <w:spacing w:line="360" w:lineRule="auto"/>
              <w:jc w:val="left"/>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采购项目</w:t>
            </w:r>
          </w:p>
        </w:tc>
        <w:tc>
          <w:tcPr>
            <w:tcW w:w="6813" w:type="dxa"/>
            <w:noWrap/>
          </w:tcPr>
          <w:p w14:paraId="5504C27B">
            <w:pPr>
              <w:spacing w:line="360" w:lineRule="auto"/>
              <w:rPr>
                <w:rFonts w:hint="eastAsia" w:ascii="宋体" w:hAnsi="宋体" w:eastAsia="宋体" w:cs="宋体"/>
                <w:color w:val="auto"/>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w:t>
            </w:r>
            <w:r>
              <w:rPr>
                <w:rFonts w:hint="eastAsia" w:ascii="宋体" w:hAnsi="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w:t>
            </w:r>
            <w:r>
              <w:rPr>
                <w:rFonts w:hint="eastAsia" w:ascii="宋体" w:hAnsi="宋体" w:eastAsia="宋体" w:cs="宋体"/>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2025年烟叶电能烤房建设项目</w:t>
            </w:r>
          </w:p>
          <w:p w14:paraId="735F1A22">
            <w:pPr>
              <w:autoSpaceDE w:val="0"/>
              <w:autoSpaceDN w:val="0"/>
              <w:adjustRightInd w:val="0"/>
              <w:spacing w:line="360" w:lineRule="auto"/>
              <w:jc w:val="left"/>
              <w:rPr>
                <w:rFonts w:hint="eastAsia" w:ascii="宋体" w:hAnsi="宋体" w:eastAsia="宋体" w:cs="宋体"/>
                <w:bCs/>
                <w:color w:val="auto"/>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项目编号：襄财招标采购-2025-12</w:t>
            </w:r>
          </w:p>
          <w:p w14:paraId="0678678F">
            <w:pPr>
              <w:autoSpaceDE w:val="0"/>
              <w:autoSpaceDN w:val="0"/>
              <w:adjustRightInd w:val="0"/>
              <w:spacing w:line="360" w:lineRule="auto"/>
              <w:jc w:val="left"/>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采购方式：公开招标</w:t>
            </w:r>
          </w:p>
        </w:tc>
      </w:tr>
      <w:tr w14:paraId="6C74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677" w:type="dxa"/>
            <w:noWrap/>
            <w:vAlign w:val="center"/>
          </w:tcPr>
          <w:p w14:paraId="4B7124A2">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397" w:type="dxa"/>
            <w:noWrap/>
            <w:vAlign w:val="center"/>
          </w:tcPr>
          <w:p w14:paraId="46FDB463">
            <w:pPr>
              <w:autoSpaceDE w:val="0"/>
              <w:autoSpaceDN w:val="0"/>
              <w:adjustRightInd w:val="0"/>
              <w:spacing w:line="360" w:lineRule="auto"/>
              <w:jc w:val="left"/>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w:t>
            </w:r>
          </w:p>
        </w:tc>
        <w:tc>
          <w:tcPr>
            <w:tcW w:w="6813" w:type="dxa"/>
            <w:noWrap/>
            <w:vAlign w:val="center"/>
          </w:tcPr>
          <w:p w14:paraId="24B52354">
            <w:pPr>
              <w:autoSpaceDE w:val="0"/>
              <w:autoSpaceDN w:val="0"/>
              <w:adjustRightInd w:val="0"/>
              <w:spacing w:line="360" w:lineRule="auto"/>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r>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襄城县丁营乡人民政府</w:t>
            </w:r>
          </w:p>
          <w:p w14:paraId="2049A220">
            <w:pPr>
              <w:autoSpaceDE w:val="0"/>
              <w:autoSpaceDN w:val="0"/>
              <w:adjustRightInd w:val="0"/>
              <w:spacing w:line="360" w:lineRule="auto"/>
              <w:rPr>
                <w:rFonts w:hint="eastAsia" w:ascii="宋体" w:hAnsi="宋体" w:eastAsia="宋体" w:cs="宋体"/>
                <w:color w:val="000000"/>
                <w:kern w:val="0"/>
                <w:sz w:val="24"/>
                <w:szCs w:val="24"/>
                <w:lang w:val="en-US"/>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地址：</w:t>
            </w:r>
            <w: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w:t>
            </w:r>
            <w:r>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w:t>
            </w:r>
          </w:p>
          <w:p w14:paraId="0A709F38">
            <w:pPr>
              <w:autoSpaceDE w:val="0"/>
              <w:autoSpaceDN w:val="0"/>
              <w:adjustRightInd w:val="0"/>
              <w:spacing w:line="360" w:lineRule="auto"/>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联系人：米先生</w:t>
            </w:r>
          </w:p>
          <w:p w14:paraId="5BAD66F4">
            <w:pPr>
              <w:autoSpaceDE w:val="0"/>
              <w:autoSpaceDN w:val="0"/>
              <w:adjustRightInd w:val="0"/>
              <w:spacing w:line="360" w:lineRule="auto"/>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联系电话：17601237186</w:t>
            </w:r>
          </w:p>
          <w:p w14:paraId="3DDBD9E4">
            <w:pPr>
              <w:autoSpaceDE w:val="0"/>
              <w:autoSpaceDN w:val="0"/>
              <w:adjustRightInd w:val="0"/>
              <w:spacing w:line="360" w:lineRule="auto"/>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09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16930997">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2397" w:type="dxa"/>
            <w:noWrap/>
            <w:vAlign w:val="center"/>
          </w:tcPr>
          <w:p w14:paraId="2023CF50">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代理机构</w:t>
            </w:r>
          </w:p>
        </w:tc>
        <w:tc>
          <w:tcPr>
            <w:tcW w:w="6813" w:type="dxa"/>
            <w:noWrap/>
            <w:vAlign w:val="center"/>
          </w:tcPr>
          <w:p w14:paraId="5A52D107">
            <w:pPr>
              <w:autoSpaceDE w:val="0"/>
              <w:autoSpaceDN w:val="0"/>
              <w:adjustRightInd w:val="0"/>
              <w:spacing w:line="360" w:lineRule="auto"/>
              <w:jc w:val="left"/>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慧霖建设发展集团有限公司</w:t>
            </w:r>
          </w:p>
          <w:p w14:paraId="48697DDD">
            <w:pPr>
              <w:autoSpaceDE w:val="0"/>
              <w:autoSpaceDN w:val="0"/>
              <w:adjustRightInd w:val="0"/>
              <w:spacing w:line="360" w:lineRule="auto"/>
              <w:jc w:val="left"/>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地址：</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平顶山新华区建设路西段云顶灯饰城内1号楼3楼1-5号</w:t>
            </w:r>
          </w:p>
          <w:p w14:paraId="7A3FA99E">
            <w:pPr>
              <w:autoSpaceDE w:val="0"/>
              <w:autoSpaceDN w:val="0"/>
              <w:adjustRightInd w:val="0"/>
              <w:spacing w:line="360" w:lineRule="auto"/>
              <w:jc w:val="left"/>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张女士   </w:t>
            </w:r>
          </w:p>
          <w:p w14:paraId="10130F6D">
            <w:pPr>
              <w:autoSpaceDE w:val="0"/>
              <w:autoSpaceDN w:val="0"/>
              <w:adjustRightInd w:val="0"/>
              <w:spacing w:line="360" w:lineRule="auto"/>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r>
              <w:rPr>
                <w:rFonts w:hint="eastAsia" w:ascii="宋体" w:hAnsi="宋体" w:eastAsia="宋体" w:cs="宋体"/>
                <w:sz w:val="24"/>
                <w:szCs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0375-6161678</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19939025105</w:t>
            </w:r>
          </w:p>
        </w:tc>
      </w:tr>
      <w:tr w14:paraId="3217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restart"/>
            <w:noWrap/>
            <w:vAlign w:val="center"/>
          </w:tcPr>
          <w:p w14:paraId="74AE355F">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2397" w:type="dxa"/>
            <w:vMerge w:val="restart"/>
            <w:noWrap/>
            <w:vAlign w:val="center"/>
          </w:tcPr>
          <w:p w14:paraId="04003DCD">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投标人资格</w:t>
            </w:r>
          </w:p>
        </w:tc>
        <w:tc>
          <w:tcPr>
            <w:tcW w:w="6813" w:type="dxa"/>
            <w:noWrap/>
            <w:vAlign w:val="center"/>
          </w:tcPr>
          <w:p w14:paraId="24A86407">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符合《政府采购法》第二十二条规定</w:t>
            </w:r>
          </w:p>
          <w:p w14:paraId="7A3B7836">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1．具有独立承担民事责任的能力；</w:t>
            </w:r>
          </w:p>
          <w:p w14:paraId="65802FA3">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2．具有良好的商业信誉和健全的财务会计制度；</w:t>
            </w:r>
          </w:p>
          <w:p w14:paraId="0A7977F0">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3．具有履行合同所必需的设备和专业技术能力；</w:t>
            </w:r>
          </w:p>
          <w:p w14:paraId="68583727">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4．具有依法缴纳税收和社会保障资金的良好记录；</w:t>
            </w:r>
          </w:p>
          <w:p w14:paraId="6133839A">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5．参加政府采购活动前三年内，在经营活动中没有重大违法记录；</w:t>
            </w:r>
          </w:p>
        </w:tc>
      </w:tr>
      <w:tr w14:paraId="087B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418F02D9">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397" w:type="dxa"/>
            <w:vMerge w:val="continue"/>
            <w:noWrap/>
            <w:vAlign w:val="center"/>
          </w:tcPr>
          <w:p w14:paraId="6090849B">
            <w:pPr>
              <w:autoSpaceDE w:val="0"/>
              <w:autoSpaceDN w:val="0"/>
              <w:adjustRightInd w:val="0"/>
              <w:spacing w:line="360" w:lineRule="auto"/>
              <w:jc w:val="cente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6813" w:type="dxa"/>
            <w:noWrap/>
            <w:vAlign w:val="center"/>
          </w:tcPr>
          <w:p w14:paraId="23A6152B">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p>
          <w:p w14:paraId="72B73F00">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1、供应商在投标时，提供《襄城县政府采购供应商信用承诺函》（详见招标文件第八章3.5格式），无需再提交上述证明材料。</w:t>
            </w:r>
          </w:p>
          <w:p w14:paraId="5D026782">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2、采购人有权在签订合同前要求中标供应商提供相关证明材料以核实中标供应商承诺事项的真实性。</w:t>
            </w:r>
          </w:p>
          <w:p w14:paraId="37CDA1A0">
            <w:pPr>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3、供应商对信用承诺内容的真实性、合法性、有效性负责。如作出虚假信用承诺，视同为“提供虚假材料谋取中标”的违法行为。</w:t>
            </w:r>
          </w:p>
        </w:tc>
      </w:tr>
      <w:tr w14:paraId="3949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vMerge w:val="continue"/>
            <w:noWrap/>
            <w:vAlign w:val="center"/>
          </w:tcPr>
          <w:p w14:paraId="51687AAF">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397" w:type="dxa"/>
            <w:vMerge w:val="continue"/>
            <w:noWrap/>
            <w:vAlign w:val="center"/>
          </w:tcPr>
          <w:p w14:paraId="5E89808E">
            <w:pPr>
              <w:autoSpaceDE w:val="0"/>
              <w:autoSpaceDN w:val="0"/>
              <w:adjustRightInd w:val="0"/>
              <w:spacing w:line="360" w:lineRule="auto"/>
              <w:jc w:val="cente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6813" w:type="dxa"/>
            <w:noWrap/>
            <w:vAlign w:val="center"/>
          </w:tcPr>
          <w:p w14:paraId="61364F77">
            <w:pPr>
              <w:autoSpaceDE w:val="0"/>
              <w:autoSpaceDN w:val="0"/>
              <w:adjustRightInd w:val="0"/>
              <w:spacing w:line="360" w:lineRule="auto"/>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本项目的特定资格要求：</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（详见第六章 资格审查与评标）。</w:t>
            </w:r>
          </w:p>
          <w:p w14:paraId="518744E5">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注：需提供以上证件原件扫描件（或彩色图片）</w:t>
            </w:r>
          </w:p>
        </w:tc>
      </w:tr>
      <w:tr w14:paraId="68D6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D08DAE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2397" w:type="dxa"/>
            <w:noWrap/>
            <w:vAlign w:val="center"/>
          </w:tcPr>
          <w:p w14:paraId="1A51147A">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联合体投标</w:t>
            </w:r>
          </w:p>
        </w:tc>
        <w:tc>
          <w:tcPr>
            <w:tcW w:w="6813" w:type="dxa"/>
            <w:noWrap/>
            <w:vAlign w:val="center"/>
          </w:tcPr>
          <w:p w14:paraId="39AED337">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w:t>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不接受      </w: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接受</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联合体投标</w:t>
            </w:r>
          </w:p>
        </w:tc>
      </w:tr>
      <w:tr w14:paraId="5C6E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D3BC42F">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2397" w:type="dxa"/>
            <w:noWrap/>
            <w:vAlign w:val="center"/>
          </w:tcPr>
          <w:p w14:paraId="7272089F">
            <w:pPr>
              <w:autoSpaceDE w:val="0"/>
              <w:autoSpaceDN w:val="0"/>
              <w:adjustRightInd w:val="0"/>
              <w:spacing w:line="360" w:lineRule="auto"/>
              <w:ind w:firstLine="482" w:firstLineChars="200"/>
              <w:jc w:val="both"/>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最高限价</w:t>
            </w:r>
          </w:p>
        </w:tc>
        <w:tc>
          <w:tcPr>
            <w:tcW w:w="6813" w:type="dxa"/>
            <w:noWrap/>
            <w:vAlign w:val="center"/>
          </w:tcPr>
          <w:p w14:paraId="13A09AAB">
            <w:pPr>
              <w:pStyle w:val="7"/>
              <w:spacing w:line="360" w:lineRule="auto"/>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最高限价：</w:t>
            </w:r>
            <w:r>
              <w:rPr>
                <w:rFonts w:hint="eastAsia" w:ascii="宋体" w:hAnsi="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280</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0000元</w:t>
            </w: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（超出最高限价的投标无效）</w:t>
            </w:r>
          </w:p>
        </w:tc>
      </w:tr>
      <w:tr w14:paraId="31DD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0E05C8D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2397" w:type="dxa"/>
            <w:noWrap/>
            <w:vAlign w:val="center"/>
          </w:tcPr>
          <w:p w14:paraId="5F36C906">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现场考察</w:t>
            </w:r>
          </w:p>
        </w:tc>
        <w:tc>
          <w:tcPr>
            <w:tcW w:w="6813" w:type="dxa"/>
            <w:noWrap/>
            <w:vAlign w:val="center"/>
          </w:tcPr>
          <w:p w14:paraId="6D93E95F">
            <w:pPr>
              <w:autoSpaceDE w:val="0"/>
              <w:autoSpaceDN w:val="0"/>
              <w:adjustRightInd w:val="0"/>
              <w:spacing w:line="360" w:lineRule="auto"/>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position w:val="2"/>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不组织</w:t>
            </w:r>
          </w:p>
          <w:p w14:paraId="5EBFCA09">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组织，时间：      地点：</w:t>
            </w:r>
          </w:p>
        </w:tc>
      </w:tr>
      <w:tr w14:paraId="62D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677" w:type="dxa"/>
            <w:noWrap/>
            <w:vAlign w:val="center"/>
          </w:tcPr>
          <w:p w14:paraId="311FC3AD">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2397" w:type="dxa"/>
            <w:noWrap/>
            <w:vAlign w:val="center"/>
          </w:tcPr>
          <w:p w14:paraId="7029AC15">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开标前答疑会</w:t>
            </w:r>
          </w:p>
        </w:tc>
        <w:tc>
          <w:tcPr>
            <w:tcW w:w="6813" w:type="dxa"/>
            <w:noWrap/>
            <w:vAlign w:val="center"/>
          </w:tcPr>
          <w:p w14:paraId="7D363052">
            <w:pPr>
              <w:autoSpaceDE w:val="0"/>
              <w:autoSpaceDN w:val="0"/>
              <w:adjustRightInd w:val="0"/>
              <w:spacing w:line="360" w:lineRule="auto"/>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position w:val="2"/>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不召开</w:t>
            </w:r>
          </w:p>
          <w:p w14:paraId="19FBA89A">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□召开，时间：      地点：</w:t>
            </w:r>
          </w:p>
        </w:tc>
      </w:tr>
      <w:tr w14:paraId="386F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0DA1671">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2397" w:type="dxa"/>
            <w:noWrap/>
            <w:vAlign w:val="center"/>
          </w:tcPr>
          <w:p w14:paraId="7881D3AB">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进口产品参与</w:t>
            </w:r>
          </w:p>
        </w:tc>
        <w:tc>
          <w:tcPr>
            <w:tcW w:w="6813" w:type="dxa"/>
            <w:noWrap/>
            <w:vAlign w:val="center"/>
          </w:tcPr>
          <w:p w14:paraId="73093A9B">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position w:val="2"/>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不允许    </w:t>
            </w: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允许</w:t>
            </w:r>
          </w:p>
        </w:tc>
      </w:tr>
      <w:tr w14:paraId="0984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520C10">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c>
          <w:tcPr>
            <w:tcW w:w="2397" w:type="dxa"/>
            <w:noWrap/>
            <w:vAlign w:val="center"/>
          </w:tcPr>
          <w:p w14:paraId="77CFC9F5">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投标有效期</w:t>
            </w:r>
          </w:p>
        </w:tc>
        <w:tc>
          <w:tcPr>
            <w:tcW w:w="6813" w:type="dxa"/>
            <w:noWrap/>
            <w:vAlign w:val="center"/>
          </w:tcPr>
          <w:p w14:paraId="7A5AC8AC">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90天（自</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提交投标文件的截止之日起算</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3E23A9B">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中标人投标有效期延至合同验收之日，</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中标人全部合同义务履行完毕为止。</w:t>
            </w:r>
          </w:p>
        </w:tc>
      </w:tr>
      <w:tr w14:paraId="3EF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78EC23B7">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w:t>
            </w:r>
          </w:p>
        </w:tc>
        <w:tc>
          <w:tcPr>
            <w:tcW w:w="2397" w:type="dxa"/>
            <w:noWrap/>
            <w:vAlign w:val="center"/>
          </w:tcPr>
          <w:p w14:paraId="5F82D011">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中标人将本项目非主体、非关键性工作分包</w:t>
            </w:r>
          </w:p>
        </w:tc>
        <w:tc>
          <w:tcPr>
            <w:tcW w:w="6813" w:type="dxa"/>
            <w:noWrap/>
            <w:vAlign w:val="center"/>
          </w:tcPr>
          <w:p w14:paraId="04CD1DE2">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position w:val="2"/>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不允许   </w:t>
            </w: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允许</w:t>
            </w:r>
          </w:p>
        </w:tc>
      </w:tr>
      <w:tr w14:paraId="40F9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3A36AC45">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p>
        </w:tc>
        <w:tc>
          <w:tcPr>
            <w:tcW w:w="2397" w:type="dxa"/>
            <w:noWrap/>
            <w:vAlign w:val="center"/>
          </w:tcPr>
          <w:p w14:paraId="09B1072F">
            <w:pPr>
              <w:autoSpaceDE w:val="0"/>
              <w:autoSpaceDN w:val="0"/>
              <w:adjustRightInd w:val="0"/>
              <w:spacing w:line="360" w:lineRule="auto"/>
              <w:rPr>
                <w:rFonts w:hint="eastAsia" w:ascii="宋体" w:hAnsi="宋体" w:eastAsia="宋体" w:cs="宋体"/>
                <w:color w:val="0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投标截止及开标时间</w:t>
            </w:r>
          </w:p>
        </w:tc>
        <w:tc>
          <w:tcPr>
            <w:tcW w:w="6813" w:type="dxa"/>
            <w:noWrap/>
            <w:vAlign w:val="center"/>
          </w:tcPr>
          <w:p w14:paraId="31B69A0E">
            <w:pPr>
              <w:autoSpaceDE w:val="0"/>
              <w:autoSpaceDN w:val="0"/>
              <w:adjustRightInd w:val="0"/>
              <w:spacing w:line="360" w:lineRule="auto"/>
              <w:rPr>
                <w:rFonts w:hint="eastAsia" w:ascii="宋体" w:hAnsi="宋体" w:eastAsia="宋体" w:cs="宋体"/>
                <w:b/>
                <w:bCs/>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FF"/>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ascii="宋体" w:hAnsi="宋体" w:eastAsia="宋体" w:cs="宋体"/>
                <w:b/>
                <w:bCs/>
                <w:color w:val="0000FF"/>
                <w:sz w:val="28"/>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b/>
                <w:bCs/>
                <w:color w:val="0000FF"/>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b/>
                <w:bCs/>
                <w:color w:val="0000FF"/>
                <w:sz w:val="28"/>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b/>
                <w:bCs/>
                <w:color w:val="0000FF"/>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b/>
                <w:bCs/>
                <w:color w:val="0000FF"/>
                <w:sz w:val="28"/>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b/>
                <w:bCs/>
                <w:color w:val="0000FF"/>
                <w:sz w:val="28"/>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color w:val="0000FF"/>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eastAsia="宋体" w:cs="宋体"/>
                <w:b/>
                <w:bCs/>
                <w:color w:val="0000FF"/>
                <w:sz w:val="28"/>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宋体" w:hAnsi="宋体" w:eastAsia="宋体" w:cs="宋体"/>
                <w:b/>
                <w:bCs/>
                <w:color w:val="0000FF"/>
                <w:sz w:val="28"/>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9时00分（北京时间）</w:t>
            </w:r>
          </w:p>
        </w:tc>
      </w:tr>
      <w:tr w14:paraId="74F8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B5838D0">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w:t>
            </w:r>
          </w:p>
        </w:tc>
        <w:tc>
          <w:tcPr>
            <w:tcW w:w="2397" w:type="dxa"/>
            <w:noWrap/>
            <w:vAlign w:val="center"/>
          </w:tcPr>
          <w:p w14:paraId="484E218E">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开标地点</w:t>
            </w:r>
          </w:p>
        </w:tc>
        <w:tc>
          <w:tcPr>
            <w:tcW w:w="6813" w:type="dxa"/>
            <w:noWrap/>
            <w:vAlign w:val="center"/>
          </w:tcPr>
          <w:p w14:paraId="3BEBFF0A">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开标地点：襄城县公共资源交易中心（八七路东段电子商务产业园）12楼开标一室（本项目采用远程不见面开标，投标人无须到交易中心现场）。</w:t>
            </w:r>
          </w:p>
        </w:tc>
      </w:tr>
      <w:tr w14:paraId="5C39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7" w:type="dxa"/>
            <w:noWrap/>
            <w:vAlign w:val="center"/>
          </w:tcPr>
          <w:p w14:paraId="6EF389F4">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p>
        </w:tc>
        <w:tc>
          <w:tcPr>
            <w:tcW w:w="2397" w:type="dxa"/>
            <w:noWrap/>
            <w:vAlign w:val="center"/>
          </w:tcPr>
          <w:p w14:paraId="4BED51C9">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投标保证金</w:t>
            </w:r>
          </w:p>
        </w:tc>
        <w:tc>
          <w:tcPr>
            <w:tcW w:w="6813" w:type="dxa"/>
            <w:noWrap/>
            <w:vAlign w:val="center"/>
          </w:tcPr>
          <w:p w14:paraId="2C0E9091">
            <w:pPr>
              <w:tabs>
                <w:tab w:val="left" w:pos="1260"/>
              </w:tabs>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本项目不收取。</w:t>
            </w:r>
          </w:p>
          <w:p w14:paraId="7C071847">
            <w:pPr>
              <w:tabs>
                <w:tab w:val="left" w:pos="1260"/>
              </w:tabs>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投标人应提供投标承诺函。</w:t>
            </w:r>
          </w:p>
        </w:tc>
      </w:tr>
      <w:tr w14:paraId="5C8C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77" w:type="dxa"/>
            <w:noWrap/>
            <w:vAlign w:val="center"/>
          </w:tcPr>
          <w:p w14:paraId="202A645E">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w:t>
            </w:r>
          </w:p>
        </w:tc>
        <w:tc>
          <w:tcPr>
            <w:tcW w:w="2397" w:type="dxa"/>
            <w:noWrap/>
            <w:vAlign w:val="center"/>
          </w:tcPr>
          <w:p w14:paraId="70C24EE0">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公告发布</w:t>
            </w:r>
          </w:p>
        </w:tc>
        <w:tc>
          <w:tcPr>
            <w:tcW w:w="6813" w:type="dxa"/>
            <w:tcBorders>
              <w:top w:val="single" w:color="auto" w:sz="4" w:space="0"/>
            </w:tcBorders>
            <w:noWrap/>
            <w:vAlign w:val="center"/>
          </w:tcPr>
          <w:p w14:paraId="10719EC8">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招标公告、中标公告、变更（更正）公告、现场勘察答复等相关信息同时在以下网站发布：《河南省政府采购网》《许昌市政府采购网》《全国公共资源交易平台（河南省·许昌市）》</w:t>
            </w:r>
          </w:p>
        </w:tc>
      </w:tr>
      <w:tr w14:paraId="6BD6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7" w:type="dxa"/>
            <w:noWrap/>
            <w:vAlign w:val="center"/>
          </w:tcPr>
          <w:p w14:paraId="0AA2A0B4">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w:t>
            </w:r>
          </w:p>
        </w:tc>
        <w:tc>
          <w:tcPr>
            <w:tcW w:w="2397" w:type="dxa"/>
            <w:noWrap/>
            <w:vAlign w:val="center"/>
          </w:tcPr>
          <w:p w14:paraId="5EE23F8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采购人澄清或修改</w:t>
            </w:r>
          </w:p>
          <w:p w14:paraId="2AB48607">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招标文件时间</w:t>
            </w:r>
          </w:p>
        </w:tc>
        <w:tc>
          <w:tcPr>
            <w:tcW w:w="6813" w:type="dxa"/>
            <w:noWrap/>
            <w:vAlign w:val="center"/>
          </w:tcPr>
          <w:p w14:paraId="737CA285">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投标截止时间15日前（</w:t>
            </w: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澄清内容可能影响投标文件编制的）</w:t>
            </w:r>
          </w:p>
        </w:tc>
      </w:tr>
      <w:tr w14:paraId="6E8F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77" w:type="dxa"/>
            <w:noWrap/>
            <w:vAlign w:val="center"/>
          </w:tcPr>
          <w:p w14:paraId="55D90DB4">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w:t>
            </w:r>
          </w:p>
        </w:tc>
        <w:tc>
          <w:tcPr>
            <w:tcW w:w="2397" w:type="dxa"/>
            <w:noWrap/>
            <w:vAlign w:val="center"/>
          </w:tcPr>
          <w:p w14:paraId="69C61A6F">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投标人对采购文件</w:t>
            </w:r>
          </w:p>
          <w:p w14:paraId="6A91494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质疑截止时间</w:t>
            </w:r>
          </w:p>
        </w:tc>
        <w:tc>
          <w:tcPr>
            <w:tcW w:w="6813" w:type="dxa"/>
            <w:noWrap/>
            <w:vAlign w:val="center"/>
          </w:tcPr>
          <w:p w14:paraId="2BA7370A">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招标公告期满之日起七个工作日</w:t>
            </w:r>
          </w:p>
        </w:tc>
      </w:tr>
      <w:tr w14:paraId="41F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jc w:val="center"/>
        </w:trPr>
        <w:tc>
          <w:tcPr>
            <w:tcW w:w="677" w:type="dxa"/>
            <w:noWrap/>
            <w:vAlign w:val="center"/>
          </w:tcPr>
          <w:p w14:paraId="49988B8C">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w:t>
            </w:r>
          </w:p>
        </w:tc>
        <w:tc>
          <w:tcPr>
            <w:tcW w:w="2397" w:type="dxa"/>
            <w:noWrap/>
            <w:vAlign w:val="center"/>
          </w:tcPr>
          <w:p w14:paraId="5DE309CA">
            <w:pPr>
              <w:autoSpaceDE w:val="0"/>
              <w:autoSpaceDN w:val="0"/>
              <w:adjustRightInd w:val="0"/>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投标文件份数</w:t>
            </w:r>
          </w:p>
        </w:tc>
        <w:tc>
          <w:tcPr>
            <w:tcW w:w="6813" w:type="dxa"/>
            <w:noWrap/>
            <w:vAlign w:val="center"/>
          </w:tcPr>
          <w:p w14:paraId="00D7C4E3">
            <w:pPr>
              <w:autoSpaceDE w:val="0"/>
              <w:autoSpaceDN w:val="0"/>
              <w:adjustRightInd w:val="0"/>
              <w:spacing w:line="360" w:lineRule="auto"/>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电子响应文件：电子响应文件：成功上传至《全国公共资源交易平台（河南省·许昌市）》公共资源交易系统加密电子响应文件1份（后缀格式为.XCSTF）。</w:t>
            </w:r>
          </w:p>
          <w:p w14:paraId="10AF3350">
            <w:pPr>
              <w:autoSpaceDE w:val="0"/>
              <w:autoSpaceDN w:val="0"/>
              <w:adjustRightInd w:val="0"/>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注：投标人登录《全国公共资源交易平台（河南省·许昌市）》下载“新点投标文件制作软件（河南省版）”的最新版本制作电子响应文件。</w:t>
            </w:r>
          </w:p>
        </w:tc>
      </w:tr>
      <w:tr w14:paraId="2668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77" w:type="dxa"/>
            <w:noWrap/>
            <w:vAlign w:val="center"/>
          </w:tcPr>
          <w:p w14:paraId="5E563957">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w:t>
            </w:r>
          </w:p>
        </w:tc>
        <w:tc>
          <w:tcPr>
            <w:tcW w:w="2397" w:type="dxa"/>
            <w:noWrap/>
            <w:vAlign w:val="center"/>
          </w:tcPr>
          <w:p w14:paraId="2D084F0B">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投标文件的</w:t>
            </w:r>
          </w:p>
          <w:p w14:paraId="488D25F5">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签署盖章</w:t>
            </w:r>
          </w:p>
        </w:tc>
        <w:tc>
          <w:tcPr>
            <w:tcW w:w="6813" w:type="dxa"/>
            <w:noWrap/>
            <w:vAlign w:val="center"/>
          </w:tcPr>
          <w:p w14:paraId="557C27CF">
            <w:pPr>
              <w:autoSpaceDE w:val="0"/>
              <w:autoSpaceDN w:val="0"/>
              <w:adjustRightInd w:val="0"/>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电子投标文件：按招标文件要求加盖投标人电子印章</w:t>
            </w: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法定代表人或其委托代理人签字</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或盖章</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r>
      <w:tr w14:paraId="3E0E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677" w:type="dxa"/>
            <w:noWrap/>
            <w:vAlign w:val="center"/>
          </w:tcPr>
          <w:p w14:paraId="66B271DC">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p>
        </w:tc>
        <w:tc>
          <w:tcPr>
            <w:tcW w:w="2397" w:type="dxa"/>
            <w:noWrap/>
            <w:vAlign w:val="center"/>
          </w:tcPr>
          <w:p w14:paraId="03A5571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评标委员会组建</w:t>
            </w:r>
          </w:p>
        </w:tc>
        <w:tc>
          <w:tcPr>
            <w:tcW w:w="6813" w:type="dxa"/>
            <w:noWrap/>
            <w:vAlign w:val="center"/>
          </w:tcPr>
          <w:p w14:paraId="127D4320">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由采购人代表和评审专家</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共</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5人</w:t>
            </w: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组成，其中评审专家的人数不少于评标委员会成员总数的三分之二。评审专家从政府采购评审专家库中随机抽取。</w:t>
            </w:r>
          </w:p>
        </w:tc>
      </w:tr>
      <w:tr w14:paraId="4DA9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677" w:type="dxa"/>
            <w:noWrap/>
            <w:vAlign w:val="center"/>
          </w:tcPr>
          <w:p w14:paraId="2B30AB5C">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w:t>
            </w:r>
          </w:p>
        </w:tc>
        <w:tc>
          <w:tcPr>
            <w:tcW w:w="2397" w:type="dxa"/>
            <w:noWrap/>
            <w:vAlign w:val="center"/>
          </w:tcPr>
          <w:p w14:paraId="72033146">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评标方法</w:t>
            </w:r>
          </w:p>
        </w:tc>
        <w:tc>
          <w:tcPr>
            <w:tcW w:w="6813" w:type="dxa"/>
            <w:noWrap/>
            <w:vAlign w:val="center"/>
          </w:tcPr>
          <w:p w14:paraId="0B276FCA">
            <w:pPr>
              <w:autoSpaceDE w:val="0"/>
              <w:autoSpaceDN w:val="0"/>
              <w:adjustRightInd w:val="0"/>
              <w:spacing w:line="360" w:lineRule="auto"/>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b/>
                <w:color w:val="000000"/>
                <w:kern w:val="0"/>
                <w:position w:val="2"/>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w:instrText>
            </w:r>
            <w:r>
              <w:rPr>
                <w:rFonts w:hint="eastAsia" w:ascii="宋体" w:hAnsi="宋体" w:eastAsia="宋体" w:cs="宋体"/>
                <w:b/>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综合评分法</w:t>
            </w: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最低评标价法</w:t>
            </w:r>
          </w:p>
        </w:tc>
      </w:tr>
      <w:tr w14:paraId="608F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9F76D60">
            <w:pPr>
              <w:autoSpaceDE w:val="0"/>
              <w:autoSpaceDN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w:t>
            </w:r>
          </w:p>
        </w:tc>
        <w:tc>
          <w:tcPr>
            <w:tcW w:w="2397" w:type="dxa"/>
            <w:noWrap/>
            <w:vAlign w:val="center"/>
          </w:tcPr>
          <w:p w14:paraId="7A333C04">
            <w:pPr>
              <w:autoSpaceDE w:val="0"/>
              <w:autoSpaceDN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中小企业有关政策</w:t>
            </w:r>
          </w:p>
        </w:tc>
        <w:tc>
          <w:tcPr>
            <w:tcW w:w="6813" w:type="dxa"/>
            <w:noWrap/>
            <w:vAlign w:val="center"/>
          </w:tcPr>
          <w:p w14:paraId="73BBBBC0">
            <w:pPr>
              <w:numPr>
                <w:ilvl w:val="0"/>
                <w:numId w:val="0"/>
              </w:num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61190162">
            <w:pPr>
              <w:autoSpaceDE w:val="0"/>
              <w:autoSpaceDN w:val="0"/>
              <w:adjustRightInd w:val="0"/>
              <w:spacing w:line="360" w:lineRule="auto"/>
              <w:jc w:val="left"/>
              <w:rPr>
                <w:rFonts w:hint="eastAsia" w:ascii="宋体" w:hAnsi="宋体" w:eastAsia="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、本次采购标的对应的中小企业划分标准所属行业：</w:t>
            </w:r>
            <w:r>
              <w:rPr>
                <w:rFonts w:hint="eastAsia" w:ascii="宋体" w:hAnsi="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工</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业。</w:t>
            </w:r>
          </w:p>
          <w:p w14:paraId="010AF4DC">
            <w:p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、根据财政部、工业和信息化部发布的《政府采购促进中小企业发展管理办法》（财库〔2020〕46号）、《关于进一步加大</w:t>
            </w:r>
          </w:p>
          <w:p w14:paraId="13ECC974">
            <w:p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政府采购支持中小企业力度的通知》（财库〔2022〕19号）规定，对小型和微型企业投标价格给予20%（10%-20%）的扣除，用扣除后的价格参与评审。</w:t>
            </w:r>
          </w:p>
          <w:p w14:paraId="291F5C2A">
            <w:p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、以联合体形式参加政府采购活动，联合体各方均为中小企业的，联合体视同中小企业。其中，联合体各方均为小微企业的，联合体视同小微企业。</w:t>
            </w:r>
          </w:p>
          <w:p w14:paraId="1FF4E781">
            <w:p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w:t>
            </w:r>
          </w:p>
          <w:p w14:paraId="50660EAC">
            <w:pPr>
              <w:autoSpaceDE w:val="0"/>
              <w:autoSpaceDN w:val="0"/>
              <w:adjustRightInd w:val="0"/>
              <w:spacing w:line="360" w:lineRule="auto"/>
              <w:jc w:val="left"/>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、提供由省级以上监狱管理局、戒毒管理局（含新疆生产建设兵团）出具的属于监狱企业证明文件的，视同为小型和微型企业。</w:t>
            </w:r>
          </w:p>
          <w:p w14:paraId="1CBD4621">
            <w:pPr>
              <w:autoSpaceDE w:val="0"/>
              <w:autoSpaceDN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、符合享受政府采购支持政策的残疾人福利性单位条件且提供《残疾人福利性单位声明函》的，视同为小型和微型企业。</w:t>
            </w:r>
          </w:p>
        </w:tc>
      </w:tr>
      <w:tr w14:paraId="4AD2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514B0A35">
            <w:pPr>
              <w:autoSpaceDE w:val="0"/>
              <w:autoSpaceDN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w:t>
            </w:r>
          </w:p>
        </w:tc>
        <w:tc>
          <w:tcPr>
            <w:tcW w:w="2397" w:type="dxa"/>
            <w:noWrap/>
            <w:vAlign w:val="center"/>
          </w:tcPr>
          <w:p w14:paraId="7FEF1DE0">
            <w:pPr>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节能环保要求</w:t>
            </w:r>
          </w:p>
        </w:tc>
        <w:tc>
          <w:tcPr>
            <w:tcW w:w="6813" w:type="dxa"/>
            <w:noWrap/>
          </w:tcPr>
          <w:p w14:paraId="14EC78B6">
            <w:pPr>
              <w:spacing w:line="360" w:lineRule="auto"/>
              <w:rPr>
                <w:rFonts w:hint="eastAsia" w:ascii="宋体" w:hAnsi="宋体" w:eastAsia="宋体" w:cs="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1、本项目强制采购的节能产品：无</w:t>
            </w:r>
          </w:p>
          <w:p w14:paraId="0E27B9D2">
            <w:pPr>
              <w:spacing w:line="360" w:lineRule="auto"/>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执行《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50896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677" w:type="dxa"/>
            <w:noWrap/>
            <w:vAlign w:val="center"/>
          </w:tcPr>
          <w:p w14:paraId="1F281BF4">
            <w:pPr>
              <w:autoSpaceDE w:val="0"/>
              <w:autoSpaceDN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24</w:t>
            </w:r>
          </w:p>
        </w:tc>
        <w:tc>
          <w:tcPr>
            <w:tcW w:w="2397" w:type="dxa"/>
            <w:noWrap/>
            <w:vAlign w:val="center"/>
          </w:tcPr>
          <w:p w14:paraId="2623C2DD">
            <w:pPr>
              <w:autoSpaceDE w:val="0"/>
              <w:autoSpaceDN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网络关键设备、网络安全专用产品要求</w:t>
            </w:r>
          </w:p>
        </w:tc>
        <w:tc>
          <w:tcPr>
            <w:tcW w:w="6813" w:type="dxa"/>
            <w:noWrap/>
            <w:vAlign w:val="center"/>
          </w:tcPr>
          <w:p w14:paraId="37AF016C">
            <w:pPr>
              <w:autoSpaceDE w:val="0"/>
              <w:autoSpaceDN w:val="0"/>
              <w:adjustRightInd w:val="0"/>
              <w:spacing w:line="360" w:lineRule="auto"/>
              <w:jc w:val="left"/>
              <w:rPr>
                <w:rFonts w:hint="eastAsia" w:ascii="宋体" w:hAnsi="宋体" w:eastAsia="宋体" w:cs="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FF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1、本项目网络关键设备：无；网络安全专用产品：无。</w:t>
            </w:r>
          </w:p>
          <w:p w14:paraId="19A09975">
            <w:pPr>
              <w:autoSpaceDE w:val="0"/>
              <w:autoSpaceDN w:val="0"/>
              <w:adjustRightInd w:val="0"/>
              <w:spacing w:line="360" w:lineRule="auto"/>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r>
      <w:tr w14:paraId="4A4D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677" w:type="dxa"/>
            <w:noWrap/>
            <w:vAlign w:val="center"/>
          </w:tcPr>
          <w:p w14:paraId="48E05B8B">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p>
        </w:tc>
        <w:tc>
          <w:tcPr>
            <w:tcW w:w="2397" w:type="dxa"/>
            <w:noWrap/>
            <w:vAlign w:val="center"/>
          </w:tcPr>
          <w:p w14:paraId="2B7553CA">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代理服务费</w:t>
            </w:r>
          </w:p>
        </w:tc>
        <w:tc>
          <w:tcPr>
            <w:tcW w:w="6813" w:type="dxa"/>
            <w:noWrap/>
            <w:vAlign w:val="center"/>
          </w:tcPr>
          <w:p w14:paraId="02C7B830">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收取，</w:t>
            </w:r>
            <w:r>
              <w:rPr>
                <w:rFonts w:hint="eastAsia" w:ascii="宋体" w:hAnsi="宋体" w:eastAsia="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中标通知书发出前，由中标供应商按照“发改计价格【2015】299号和《河南省招标代理服务收费指导意见》豫招协【2023】002号”文件</w:t>
            </w: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规定，</w:t>
            </w:r>
            <w:r>
              <w:rPr>
                <w:rFonts w:hint="eastAsia" w:ascii="宋体" w:hAnsi="宋体" w:eastAsia="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一次性以现金或转账形式交纳。</w:t>
            </w:r>
          </w:p>
        </w:tc>
      </w:tr>
      <w:tr w14:paraId="40A3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763ACDA0">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w:t>
            </w:r>
          </w:p>
        </w:tc>
        <w:tc>
          <w:tcPr>
            <w:tcW w:w="2397" w:type="dxa"/>
            <w:noWrap/>
            <w:vAlign w:val="center"/>
          </w:tcPr>
          <w:p w14:paraId="717B0525">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授权函</w:t>
            </w:r>
          </w:p>
        </w:tc>
        <w:tc>
          <w:tcPr>
            <w:tcW w:w="6813" w:type="dxa"/>
            <w:noWrap/>
            <w:vAlign w:val="center"/>
          </w:tcPr>
          <w:p w14:paraId="4318B201">
            <w:pPr>
              <w:autoSpaceDE w:val="0"/>
              <w:autoSpaceDN w:val="0"/>
              <w:adjustRightInd w:val="0"/>
              <w:spacing w:line="360" w:lineRule="auto"/>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73A2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677" w:type="dxa"/>
            <w:noWrap/>
            <w:vAlign w:val="center"/>
          </w:tcPr>
          <w:p w14:paraId="5BD4F37B">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w:t>
            </w:r>
          </w:p>
        </w:tc>
        <w:tc>
          <w:tcPr>
            <w:tcW w:w="2397" w:type="dxa"/>
            <w:noWrap/>
            <w:vAlign w:val="center"/>
          </w:tcPr>
          <w:p w14:paraId="5AD0356D">
            <w:pPr>
              <w:autoSpaceDE w:val="0"/>
              <w:autoSpaceDN w:val="0"/>
              <w:adjustRightInd w:val="0"/>
              <w:spacing w:line="360" w:lineRule="auto"/>
              <w:contextualSpacing/>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是否授权评标委员会确定中标人</w:t>
            </w:r>
          </w:p>
        </w:tc>
        <w:tc>
          <w:tcPr>
            <w:tcW w:w="6813" w:type="dxa"/>
            <w:noWrap/>
            <w:vAlign w:val="center"/>
          </w:tcPr>
          <w:p w14:paraId="113845F7">
            <w:pPr>
              <w:autoSpaceDE w:val="0"/>
              <w:autoSpaceDN w:val="0"/>
              <w:adjustRightInd w:val="0"/>
              <w:spacing w:line="360" w:lineRule="auto"/>
              <w:contextualSpacing/>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w:t>
            </w:r>
          </w:p>
          <w:p w14:paraId="11792FFB">
            <w:pPr>
              <w:autoSpaceDE w:val="0"/>
              <w:autoSpaceDN w:val="0"/>
              <w:adjustRightInd w:val="0"/>
              <w:spacing w:line="360" w:lineRule="auto"/>
              <w:contextualSpacing/>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☑否，推荐的中标候选人数：推荐 3 名中标候选人。</w:t>
            </w:r>
          </w:p>
        </w:tc>
      </w:tr>
      <w:tr w14:paraId="5544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677" w:type="dxa"/>
            <w:noWrap/>
            <w:vAlign w:val="center"/>
          </w:tcPr>
          <w:p w14:paraId="5CA96167">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w:t>
            </w:r>
          </w:p>
        </w:tc>
        <w:tc>
          <w:tcPr>
            <w:tcW w:w="2397" w:type="dxa"/>
            <w:noWrap/>
            <w:vAlign w:val="center"/>
          </w:tcPr>
          <w:p w14:paraId="25CCFCA4">
            <w:pPr>
              <w:autoSpaceDE w:val="0"/>
              <w:autoSpaceDN w:val="0"/>
              <w:adjustRightInd w:val="0"/>
              <w:spacing w:line="360" w:lineRule="auto"/>
              <w:jc w:val="center"/>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电子化采购模式</w:t>
            </w:r>
          </w:p>
        </w:tc>
        <w:tc>
          <w:tcPr>
            <w:tcW w:w="6813" w:type="dxa"/>
            <w:noWrap/>
            <w:vAlign w:val="center"/>
          </w:tcPr>
          <w:p w14:paraId="55DE0D66">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eq \o\ac(□,√)</w:instrText>
            </w: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是。供应商投标时须成功上传、解密电子投标文件。供应商资质、业绩、荣誉及相关人员证明材料等资料原件不再提交</w:t>
            </w:r>
          </w:p>
          <w:p w14:paraId="6F927B88">
            <w:pPr>
              <w:autoSpaceDE w:val="0"/>
              <w:autoSpaceDN w:val="0"/>
              <w:adjustRightInd w:val="0"/>
              <w:spacing w:line="360" w:lineRule="auto"/>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（本招标文件第六章另有要求提供原件的除外）。</w:t>
            </w:r>
          </w:p>
          <w:p w14:paraId="7B604D61">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□否。供应商投标时须提供纸质响应文件。供应商资质、业绩、</w:t>
            </w:r>
          </w:p>
          <w:p w14:paraId="3BEEBF77">
            <w:pPr>
              <w:autoSpaceDE w:val="0"/>
              <w:autoSpaceDN w:val="0"/>
              <w:adjustRightInd w:val="0"/>
              <w:spacing w:line="360" w:lineRule="auto"/>
              <w:contextualSpacing/>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荣誉及相关人员证明材料等资料原件根据招标文件要求提供。</w:t>
            </w:r>
          </w:p>
        </w:tc>
      </w:tr>
      <w:tr w14:paraId="06DEF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77" w:type="dxa"/>
            <w:noWrap/>
            <w:vAlign w:val="center"/>
          </w:tcPr>
          <w:p w14:paraId="75C9FFDD">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w:t>
            </w:r>
          </w:p>
        </w:tc>
        <w:tc>
          <w:tcPr>
            <w:tcW w:w="2397" w:type="dxa"/>
            <w:noWrap/>
            <w:vAlign w:val="center"/>
          </w:tcPr>
          <w:p w14:paraId="104286D7">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成交供应商需提交 的资料</w:t>
            </w:r>
          </w:p>
        </w:tc>
        <w:tc>
          <w:tcPr>
            <w:tcW w:w="6813" w:type="dxa"/>
            <w:noWrap/>
            <w:vAlign w:val="center"/>
          </w:tcPr>
          <w:p w14:paraId="75E8FF9E">
            <w:pPr>
              <w:autoSpaceDE w:val="0"/>
              <w:autoSpaceDN w:val="0"/>
              <w:adjustRightInd w:val="0"/>
              <w:spacing w:line="360" w:lineRule="auto"/>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成交供应商须在评标结束之时24小时内，向</w:t>
            </w:r>
            <w:r>
              <w:rPr>
                <w:rFonts w:hint="eastAsia" w:ascii="宋体" w:hAnsi="宋体" w:eastAsia="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代理机构</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发送响应报价及分项报价一览表（包含主要成交标的的名称、规格型号、数量、单价、服务要求等）电子文档，并同时电话告知工作人员。</w:t>
            </w:r>
          </w:p>
          <w:p w14:paraId="2E5537FB">
            <w:pPr>
              <w:pStyle w:val="8"/>
              <w:spacing w:line="360" w:lineRule="auto"/>
              <w:ind w:firstLine="0" w:firstLineChars="0"/>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联系电话</w:t>
            </w:r>
            <w:r>
              <w:rPr>
                <w:rFonts w:hint="eastAsia" w:ascii="宋体" w:hAnsi="宋体" w:eastAsia="宋体" w:cs="宋体"/>
                <w:bCs/>
                <w:sz w:val="24"/>
                <w:lang w:val="zh-CN"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0375-6161678  19939025105</w:t>
            </w: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13FA14DC">
            <w:pPr>
              <w:autoSpaceDE w:val="0"/>
              <w:autoSpaceDN w:val="0"/>
              <w:adjustRightInd w:val="0"/>
              <w:spacing w:line="360" w:lineRule="auto"/>
              <w:contextualSpacing/>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邮箱：</w:t>
            </w:r>
            <w:r>
              <w:rPr>
                <w:rFonts w:hint="eastAsia" w:ascii="宋体" w:hAnsi="宋体" w:cs="宋体"/>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HNHL160@126.com；</w:t>
            </w:r>
          </w:p>
        </w:tc>
      </w:tr>
      <w:tr w14:paraId="3B93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677" w:type="dxa"/>
            <w:noWrap/>
            <w:vAlign w:val="center"/>
          </w:tcPr>
          <w:p w14:paraId="4896452D">
            <w:pPr>
              <w:autoSpaceDE w:val="0"/>
              <w:autoSpaceDN w:val="0"/>
              <w:adjustRightInd w:val="0"/>
              <w:spacing w:line="360" w:lineRule="auto"/>
              <w:jc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p>
        </w:tc>
        <w:tc>
          <w:tcPr>
            <w:tcW w:w="2397" w:type="dxa"/>
            <w:noWrap/>
            <w:vAlign w:val="center"/>
          </w:tcPr>
          <w:p w14:paraId="16EE3A60">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知识产权</w:t>
            </w:r>
          </w:p>
        </w:tc>
        <w:tc>
          <w:tcPr>
            <w:tcW w:w="6813" w:type="dxa"/>
            <w:noWrap/>
            <w:vAlign w:val="center"/>
          </w:tcPr>
          <w:p w14:paraId="7B2B41AB">
            <w:pPr>
              <w:autoSpaceDE w:val="0"/>
              <w:autoSpaceDN w:val="0"/>
              <w:adjustRightInd w:val="0"/>
              <w:spacing w:line="360" w:lineRule="auto"/>
              <w:contextualSpacing/>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构成本采购文件各个组成部分的文件，未经采购人书面同意， 供应商不得擅自复印和用于非本招标项目所需的其他目的。采 购人全部或者部分使用未中标人投标文件中的技术成果或技术 方案时，需征得其书面同意，并不得擅自复印或提供给第三人。</w:t>
            </w:r>
          </w:p>
        </w:tc>
      </w:tr>
      <w:tr w14:paraId="5F05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677" w:type="dxa"/>
            <w:noWrap/>
            <w:vAlign w:val="center"/>
          </w:tcPr>
          <w:p w14:paraId="7C998935">
            <w:pPr>
              <w:autoSpaceDE w:val="0"/>
              <w:autoSpaceDN w:val="0"/>
              <w:adjustRightInd w:val="0"/>
              <w:spacing w:line="360" w:lineRule="auto"/>
              <w:jc w:val="cente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31</w:t>
            </w:r>
          </w:p>
        </w:tc>
        <w:tc>
          <w:tcPr>
            <w:tcW w:w="2397" w:type="dxa"/>
            <w:noWrap/>
            <w:vAlign w:val="center"/>
          </w:tcPr>
          <w:p w14:paraId="6209CF0C">
            <w:pPr>
              <w:autoSpaceDE w:val="0"/>
              <w:autoSpaceDN w:val="0"/>
              <w:adjustRightInd w:val="0"/>
              <w:spacing w:line="360" w:lineRule="auto"/>
              <w:jc w:val="cente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投标费用</w:t>
            </w:r>
          </w:p>
        </w:tc>
        <w:tc>
          <w:tcPr>
            <w:tcW w:w="6813" w:type="dxa"/>
            <w:noWrap/>
            <w:vAlign w:val="center"/>
          </w:tcPr>
          <w:p w14:paraId="1AA07993">
            <w:pPr>
              <w:autoSpaceDE w:val="0"/>
              <w:autoSpaceDN w:val="0"/>
              <w:adjustRightInd w:val="0"/>
              <w:spacing w:line="360" w:lineRule="auto"/>
              <w:contextualSpacing/>
              <w:rPr>
                <w:rFonts w:hint="eastAsia" w:ascii="宋体" w:hAnsi="宋体" w:eastAsia="宋体" w:cs="宋体"/>
                <w:color w:val="00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供应商应自行承担参加投标活动有关的全部费用，招标人和招招标代理机构在任何情况下均无义务和责任承担上述费用。</w:t>
            </w:r>
          </w:p>
        </w:tc>
      </w:tr>
      <w:tr w14:paraId="2B1B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77" w:type="dxa"/>
            <w:noWrap/>
            <w:vAlign w:val="center"/>
          </w:tcPr>
          <w:p w14:paraId="16D5C229">
            <w:pPr>
              <w:autoSpaceDE w:val="0"/>
              <w:autoSpaceDN w:val="0"/>
              <w:adjustRightInd w:val="0"/>
              <w:spacing w:line="360" w:lineRule="auto"/>
              <w:jc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397" w:type="dxa"/>
            <w:noWrap/>
            <w:vAlign w:val="center"/>
          </w:tcPr>
          <w:p w14:paraId="70B80745">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履约保证金</w:t>
            </w:r>
          </w:p>
        </w:tc>
        <w:tc>
          <w:tcPr>
            <w:tcW w:w="6813" w:type="dxa"/>
            <w:noWrap/>
            <w:vAlign w:val="center"/>
          </w:tcPr>
          <w:p w14:paraId="20847041">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无要求</w:t>
            </w:r>
          </w:p>
        </w:tc>
      </w:tr>
      <w:tr w14:paraId="42C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77" w:type="dxa"/>
            <w:noWrap/>
            <w:vAlign w:val="center"/>
          </w:tcPr>
          <w:p w14:paraId="336E6A87">
            <w:pPr>
              <w:autoSpaceDE w:val="0"/>
              <w:autoSpaceDN w:val="0"/>
              <w:adjustRightInd w:val="0"/>
              <w:spacing w:line="360" w:lineRule="auto"/>
              <w:jc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2397" w:type="dxa"/>
            <w:noWrap/>
            <w:vAlign w:val="center"/>
          </w:tcPr>
          <w:p w14:paraId="439AE048">
            <w:pPr>
              <w:autoSpaceDE w:val="0"/>
              <w:autoSpaceDN w:val="0"/>
              <w:adjustRightInd w:val="0"/>
              <w:spacing w:line="360" w:lineRule="auto"/>
              <w:jc w:val="cente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投标人不能存在下列情形</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p>
        </w:tc>
        <w:tc>
          <w:tcPr>
            <w:tcW w:w="6813" w:type="dxa"/>
            <w:noWrap/>
            <w:vAlign w:val="center"/>
          </w:tcPr>
          <w:p w14:paraId="6852C903">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如对招标文件有异议，已经在投标截止时间届满前依法进行维权救济，不存在对招标文件及招标程序有异议的同时又参 加投标以求侥幸中标或者为实现其他非法目的的行为。</w:t>
            </w:r>
          </w:p>
        </w:tc>
      </w:tr>
      <w:tr w14:paraId="666E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1460B86">
            <w:pPr>
              <w:autoSpaceDE w:val="0"/>
              <w:autoSpaceDN w:val="0"/>
              <w:adjustRightInd w:val="0"/>
              <w:spacing w:line="360" w:lineRule="auto"/>
              <w:jc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2397" w:type="dxa"/>
            <w:noWrap/>
            <w:vAlign w:val="center"/>
          </w:tcPr>
          <w:p w14:paraId="58C22ED6">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纪律和监督</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b/>
            </w:r>
          </w:p>
        </w:tc>
        <w:tc>
          <w:tcPr>
            <w:tcW w:w="6813" w:type="dxa"/>
            <w:noWrap/>
            <w:vAlign w:val="center"/>
          </w:tcPr>
          <w:p w14:paraId="54BB8ECB">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采购人不得泄漏招标投标活动中应当保密的情况和资料，不得 与供应商串通损害国家利益、社会公共利益或者他人合法权益。</w:t>
            </w:r>
          </w:p>
        </w:tc>
      </w:tr>
      <w:tr w14:paraId="47EE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02C83071">
            <w:pPr>
              <w:autoSpaceDE w:val="0"/>
              <w:autoSpaceDN w:val="0"/>
              <w:adjustRightInd w:val="0"/>
              <w:spacing w:line="360" w:lineRule="auto"/>
              <w:jc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2397" w:type="dxa"/>
            <w:noWrap/>
            <w:vAlign w:val="center"/>
          </w:tcPr>
          <w:p w14:paraId="3443778B">
            <w:pPr>
              <w:autoSpaceDE w:val="0"/>
              <w:autoSpaceDN w:val="0"/>
              <w:adjustRightInd w:val="0"/>
              <w:spacing w:line="360" w:lineRule="auto"/>
              <w:jc w:val="cente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投标人不能存在下列情形</w:t>
            </w:r>
          </w:p>
        </w:tc>
        <w:tc>
          <w:tcPr>
            <w:tcW w:w="6813" w:type="dxa"/>
            <w:noWrap/>
            <w:vAlign w:val="center"/>
          </w:tcPr>
          <w:p w14:paraId="7BD015B4">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如对招标文件有异议，已经在投标截止时间届满前依法进行维权救济，不存在对招标文件及招标程序有异议的同时又参加投标以求侥幸中标或者为实现其他非法目的的行为。</w:t>
            </w:r>
          </w:p>
        </w:tc>
      </w:tr>
      <w:tr w14:paraId="1FDA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10420111">
            <w:pPr>
              <w:autoSpaceDE w:val="0"/>
              <w:autoSpaceDN w:val="0"/>
              <w:adjustRightInd w:val="0"/>
              <w:spacing w:line="360" w:lineRule="auto"/>
              <w:jc w:val="cente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w:t>
            </w:r>
          </w:p>
        </w:tc>
        <w:tc>
          <w:tcPr>
            <w:tcW w:w="2397" w:type="dxa"/>
            <w:noWrap/>
            <w:vAlign w:val="center"/>
          </w:tcPr>
          <w:p w14:paraId="6E79E1C7">
            <w:pPr>
              <w:autoSpaceDE w:val="0"/>
              <w:autoSpaceDN w:val="0"/>
              <w:adjustRightInd w:val="0"/>
              <w:spacing w:line="360" w:lineRule="auto"/>
              <w:jc w:val="center"/>
              <w:rPr>
                <w:rFonts w:hint="eastAsia" w:ascii="宋体" w:hAnsi="宋体" w:eastAsia="宋体" w:cs="宋体"/>
                <w:b/>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特别提示</w:t>
            </w:r>
          </w:p>
        </w:tc>
        <w:tc>
          <w:tcPr>
            <w:tcW w:w="6813" w:type="dxa"/>
            <w:noWrap/>
            <w:vAlign w:val="center"/>
          </w:tcPr>
          <w:p w14:paraId="667626FA">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同投标人电子投标文件记录的网卡MAC地址、CPU序号、硬盘序列号等硬件特征码均相同时，视为‘不同投标人的投标文件由同一单位或者个人编制’或‘不同投标人委托同一单位或者个人办理响应事宜’，其投标无效。</w:t>
            </w:r>
          </w:p>
          <w:p w14:paraId="7846C6D2">
            <w:pPr>
              <w:autoSpaceDE w:val="0"/>
              <w:autoSpaceDN w:val="0"/>
              <w:adjustRightInd w:val="0"/>
              <w:spacing w:line="360" w:lineRule="auto"/>
              <w:rPr>
                <w:rFonts w:hint="eastAsia" w:ascii="宋体" w:hAnsi="宋体" w:eastAsia="宋体" w:cs="宋体"/>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评审专家应严格按照要</w:t>
            </w:r>
            <w:r>
              <w:rPr>
                <w:rFonts w:hint="eastAsia" w:ascii="宋体" w:hAnsi="宋体" w:eastAsia="宋体" w:cs="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求查看“硬件特征码” 相关信息并进行评审，在评审报告中显示“不同投标人电子投标文件制作硬件特征码”是否雷同的分析及判定结果。</w:t>
            </w:r>
          </w:p>
        </w:tc>
      </w:tr>
      <w:tr w14:paraId="7F65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677" w:type="dxa"/>
            <w:noWrap/>
            <w:vAlign w:val="center"/>
          </w:tcPr>
          <w:p w14:paraId="45BBEADB">
            <w:pPr>
              <w:autoSpaceDE w:val="0"/>
              <w:autoSpaceDN w:val="0"/>
              <w:adjustRightInd w:val="0"/>
              <w:spacing w:line="360" w:lineRule="auto"/>
              <w:jc w:val="cente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w:t>
            </w:r>
          </w:p>
        </w:tc>
        <w:tc>
          <w:tcPr>
            <w:tcW w:w="2397" w:type="dxa"/>
            <w:noWrap/>
            <w:vAlign w:val="center"/>
          </w:tcPr>
          <w:p w14:paraId="766D763E">
            <w:pPr>
              <w:autoSpaceDE w:val="0"/>
              <w:autoSpaceDN w:val="0"/>
              <w:adjustRightInd w:val="0"/>
              <w:spacing w:line="360" w:lineRule="auto"/>
              <w:contextualSpacing/>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注意事项</w:t>
            </w:r>
          </w:p>
        </w:tc>
        <w:tc>
          <w:tcPr>
            <w:tcW w:w="6813" w:type="dxa"/>
            <w:noWrap/>
            <w:vAlign w:val="center"/>
          </w:tcPr>
          <w:p w14:paraId="7ACB3E45">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1.采购人在投标须知前附表规定的投标截止时间（开标时间）和地点公开开标，投标人的授权委托代理人必须准时参加开标会议。 </w:t>
            </w:r>
          </w:p>
          <w:p w14:paraId="6FBED525">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.采购人有权对投标人所附其它相关材料进行核实查证，如发现中标企业存在弄虚作假情况的将取消其中标候选人资格。 </w:t>
            </w:r>
          </w:p>
          <w:p w14:paraId="4FD760BC">
            <w:pPr>
              <w:autoSpaceDE w:val="0"/>
              <w:autoSpaceDN w:val="0"/>
              <w:adjustRightInd w:val="0"/>
              <w:spacing w:line="360" w:lineRule="auto"/>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联合体形式投标时，“投标人名称”处填写所有联合体成员名称，投标人名称盖章处仅需加盖联合体牵头人公章，“法定代表人或其委托代理人签字”处仅需由联合体牵头人的法定代表人或其委托代理人签字。</w:t>
            </w:r>
          </w:p>
        </w:tc>
      </w:tr>
      <w:tr w14:paraId="1629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2A016D8C">
            <w:pPr>
              <w:autoSpaceDE w:val="0"/>
              <w:autoSpaceDN w:val="0"/>
              <w:adjustRightInd w:val="0"/>
              <w:spacing w:line="360" w:lineRule="auto"/>
              <w:jc w:val="cente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w:t>
            </w:r>
          </w:p>
        </w:tc>
        <w:tc>
          <w:tcPr>
            <w:tcW w:w="2397" w:type="dxa"/>
            <w:noWrap/>
            <w:vAlign w:val="center"/>
          </w:tcPr>
          <w:p w14:paraId="7270082F">
            <w:pPr>
              <w:autoSpaceDE w:val="0"/>
              <w:autoSpaceDN w:val="0"/>
              <w:adjustRightInd w:val="0"/>
              <w:spacing w:line="360" w:lineRule="auto"/>
              <w:jc w:val="center"/>
              <w:rPr>
                <w:rFonts w:hint="eastAsia" w:ascii="宋体" w:hAnsi="宋体" w:eastAsia="宋体" w:cs="宋体"/>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投标人资格核验</w:t>
            </w:r>
          </w:p>
        </w:tc>
        <w:tc>
          <w:tcPr>
            <w:tcW w:w="6813" w:type="dxa"/>
            <w:noWrap/>
            <w:vAlign w:val="center"/>
          </w:tcPr>
          <w:p w14:paraId="1216D536">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供应商在中标后，应将由《襄城县政府采购供应商信用承诺函》替代的证明材料提交采购人核验，经核验无误后，</w:t>
            </w:r>
            <w:r>
              <w:rPr>
                <w:rFonts w:hint="eastAsia" w:ascii="宋体" w:hAnsi="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慧霖建设发展集团有限公司</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发出中标通知书。</w:t>
            </w:r>
          </w:p>
          <w:p w14:paraId="45EFDB70">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一、法人或者其他组织的营业执照等证明文件，自然人的身份证明</w:t>
            </w:r>
          </w:p>
          <w:p w14:paraId="71F7440F">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1、企业法人营业执照或营业执照。（企业投标提供）</w:t>
            </w:r>
          </w:p>
          <w:p w14:paraId="15236A73">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2、事业单位法人证书。（事业单位投标提供）</w:t>
            </w:r>
          </w:p>
          <w:p w14:paraId="0EC2B942">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3、执业许可证。（非企业专业服务机构投标提供）</w:t>
            </w:r>
          </w:p>
          <w:p w14:paraId="5A5EC2F0">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4、个体工商户营业执照。（个体工商户投标提供）</w:t>
            </w:r>
          </w:p>
          <w:p w14:paraId="3D2FB12C">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5、自然人身份证明。（自然人投标提供）</w:t>
            </w:r>
          </w:p>
          <w:p w14:paraId="089EE1E0">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6、民办非企业单位登记证书。（民办非企业单位投标提供）</w:t>
            </w:r>
          </w:p>
          <w:p w14:paraId="2761A650">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二、财务状况报告相关材料</w:t>
            </w:r>
          </w:p>
          <w:p w14:paraId="07B9A86D">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1、投标人是法人（法人包括企业法人、机关法人、事业单位法人和社会团体法人），提供本单位：</w:t>
            </w:r>
          </w:p>
          <w:p w14:paraId="38CF3459">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①2023年度经审计的财务报告，包括资产负债表、利润表、现金流量表、所有者权益变动表及其附注；</w:t>
            </w:r>
          </w:p>
          <w:p w14:paraId="1533A03C">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②基本开户银行出具的资信证明；</w:t>
            </w:r>
          </w:p>
          <w:p w14:paraId="7399A947">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③财政部门认可的政府采购专业担保机构的证明文件和担保机构出具的投标担保函。</w:t>
            </w:r>
          </w:p>
          <w:p w14:paraId="1A8D07AA">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注：仅需提供序号①～③其中之一即可。</w:t>
            </w:r>
          </w:p>
          <w:p w14:paraId="6E3C5E38">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2、投标人（其他组织和自然人）提供本单位：</w:t>
            </w:r>
          </w:p>
          <w:p w14:paraId="3F965692">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①2023年度经审计的财务报告，包括资产负债表、利润表、现金流量表、所有者权益变动表及其附注；</w:t>
            </w:r>
          </w:p>
          <w:p w14:paraId="735BEE22">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②银行出具的资信证明；</w:t>
            </w:r>
          </w:p>
          <w:p w14:paraId="00FD76A7">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③财政部门认可的政府采购专业担保机构的证明文件和担保机构出具的投标担保函。</w:t>
            </w:r>
          </w:p>
          <w:p w14:paraId="31547307">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注：仅需提供序号①～③其中之一即可。</w:t>
            </w:r>
          </w:p>
          <w:p w14:paraId="41907DCD">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三、依法缴纳税收相关材料</w:t>
            </w:r>
          </w:p>
          <w:p w14:paraId="454EFE2C">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参加本次政府采购项目投标截止时间前六个月内任意一个月缴纳税收凭据。（依法免税的投标人，应提供相应文件证明依法免税）</w:t>
            </w:r>
          </w:p>
          <w:p w14:paraId="1F70C524">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四、依法缴纳社会保障资金的证明材料</w:t>
            </w:r>
          </w:p>
          <w:p w14:paraId="251F87C6">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参加本次政府采购项目投标截止时间前六个月内任意一个月缴纳社会保险凭据。（依法不需要缴纳社会保障资金的投标人，应提供相应文件证明依法不需要缴纳社会保障资金）</w:t>
            </w:r>
          </w:p>
          <w:p w14:paraId="5E46D60B">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五、履行合同所必须的设备和专业技术能力的证明材料</w:t>
            </w:r>
          </w:p>
          <w:p w14:paraId="0249A6B6">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1、相关设备的购置发票、专业技术人员职称证书、用工合同等；</w:t>
            </w:r>
          </w:p>
          <w:p w14:paraId="6332BD03">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2、投标人具备履行合同所必须的设备和专业技术能力承诺函或声明（承诺函或声明格式自拟）。</w:t>
            </w:r>
          </w:p>
          <w:p w14:paraId="4D7E01DE">
            <w:pPr>
              <w:autoSpaceDE w:val="0"/>
              <w:autoSpaceDN w:val="0"/>
              <w:adjustRightInd w:val="0"/>
              <w:spacing w:line="360" w:lineRule="auto"/>
              <w:contextualSpacing/>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注：仅需提供序号1～2其中之一即可。</w:t>
            </w:r>
          </w:p>
          <w:p w14:paraId="18E5C928">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参加政府采购活动前3年内在经营活动中没有重大违法记录的声明投标人“参加政府采购活动前3年内在经营活动中没有重大违法记录的书面声明”。重大违法记录，是指投标人因违法经营受到刑事处罚或者责令停产停业、吊销许可证或者执照、较大数额罚款等行政处罚。</w:t>
            </w:r>
          </w:p>
          <w:p w14:paraId="265353CF">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七、未被列入“信用中国”网站(www.creditchina.gov.cn)失信被执行人、</w:t>
            </w:r>
            <w:r>
              <w:rPr>
                <w:rFonts w:hint="eastAsia" w:ascii="宋体" w:hAnsi="宋体" w:eastAsia="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重大税收违法失信主体</w:t>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的投标人；“中国政府采购网” (www.ccgp.gov.cn)政府采购严重违法失信行为记录名单的投标人；“中国社会组织政务服务平台”网站（https://chinanpo.mca.gov.cn）严重违法失信社会组织（联合体形式投标的，联合体成员存在不良信用记录，视同联合体存在不良信用记录）。</w:t>
            </w:r>
          </w:p>
          <w:p w14:paraId="2749C8DB">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1、查询渠道：</w:t>
            </w:r>
          </w:p>
          <w:p w14:paraId="41F8BB98">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①“信用中国”网站（www.creditchina.gov.cn）</w:t>
            </w:r>
          </w:p>
          <w:p w14:paraId="678D574F">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②“中国政府采购网”（www.ccgp.gov.cn）</w:t>
            </w:r>
          </w:p>
          <w:p w14:paraId="3E28729B">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③“中国社会组织政务服务平台”网站（https://chinanpo.mca.gov.cn）（仅查询社会组织）；</w:t>
            </w:r>
          </w:p>
          <w:p w14:paraId="6C0336C9">
            <w:pPr>
              <w:autoSpaceDE w:val="0"/>
              <w:autoSpaceDN w:val="0"/>
              <w:adjustRightInd w:val="0"/>
              <w:spacing w:line="360" w:lineRule="auto"/>
              <w:contextualSpacing/>
              <w:jc w:val="left"/>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2、截止时间：同投标截止时间；</w:t>
            </w:r>
          </w:p>
          <w:p w14:paraId="7737EDF9">
            <w:pPr>
              <w:autoSpaceDE w:val="0"/>
              <w:autoSpaceDN w:val="0"/>
              <w:adjustRightInd w:val="0"/>
              <w:spacing w:line="360" w:lineRule="auto"/>
              <w:contextualSpacing/>
              <w:jc w:val="left"/>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3、信用信息的使用原则：经采购人认定的被列入失信被执行人、</w:t>
            </w:r>
            <w:r>
              <w:rPr>
                <w:rFonts w:hint="eastAsia" w:ascii="宋体" w:hAnsi="宋体" w:eastAsia="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重大税收违法失信主体</w:t>
            </w: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、政府采购严重违法失信行为记录名单的投标人、严重违法失信社会组织，将拒绝其参与本次政府采购活动。</w:t>
            </w:r>
          </w:p>
        </w:tc>
      </w:tr>
      <w:tr w14:paraId="3B26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3C03E47E">
            <w:pPr>
              <w:autoSpaceDE w:val="0"/>
              <w:autoSpaceDN w:val="0"/>
              <w:adjustRightInd w:val="0"/>
              <w:spacing w:line="360" w:lineRule="auto"/>
              <w:jc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2397" w:type="dxa"/>
            <w:noWrap/>
            <w:vAlign w:val="center"/>
          </w:tcPr>
          <w:p w14:paraId="21B5F09E">
            <w:pPr>
              <w:pStyle w:val="25"/>
              <w:spacing w:line="360" w:lineRule="auto"/>
              <w:ind w:firstLine="600" w:firstLineChars="250"/>
              <w:jc w:val="both"/>
              <w:rPr>
                <w:rFonts w:hint="eastAsia" w:ascii="宋体" w:hAnsi="宋体" w:eastAsia="宋体" w:cs="宋体"/>
                <w:color w:val="auto"/>
                <w:kern w:val="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47E4223">
            <w:pPr>
              <w:pStyle w:val="25"/>
              <w:spacing w:line="360" w:lineRule="auto"/>
              <w:ind w:firstLine="600" w:firstLineChars="250"/>
              <w:jc w:val="both"/>
              <w:rPr>
                <w:rFonts w:hint="eastAsia" w:ascii="宋体" w:hAnsi="宋体" w:eastAsia="宋体" w:cs="宋体"/>
                <w:color w:val="auto"/>
                <w:kern w:val="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81C0192">
            <w:pPr>
              <w:pStyle w:val="25"/>
              <w:spacing w:line="360" w:lineRule="auto"/>
              <w:ind w:firstLine="600" w:firstLineChars="250"/>
              <w:jc w:val="both"/>
              <w:rPr>
                <w:rFonts w:hint="eastAsia" w:ascii="宋体" w:hAnsi="宋体" w:eastAsia="宋体" w:cs="宋体"/>
                <w:color w:val="auto"/>
                <w:kern w:val="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kern w:val="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解释权</w:t>
            </w:r>
          </w:p>
          <w:p w14:paraId="5D86A25C">
            <w:pPr>
              <w:autoSpaceDE w:val="0"/>
              <w:autoSpaceDN w:val="0"/>
              <w:adjustRightIn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6813" w:type="dxa"/>
            <w:noWrap/>
            <w:vAlign w:val="center"/>
          </w:tcPr>
          <w:p w14:paraId="05A8E236">
            <w:pPr>
              <w:autoSpaceDE w:val="0"/>
              <w:autoSpaceDN w:val="0"/>
              <w:adjustRightInd w:val="0"/>
              <w:spacing w:line="360" w:lineRule="auto"/>
              <w:contextualSpacing/>
              <w:rPr>
                <w:rFonts w:hint="eastAsia" w:ascii="宋体" w:hAnsi="宋体" w:eastAsia="宋体" w:cs="宋体"/>
                <w:color w:val="FF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构成本</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4E7F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7" w:type="dxa"/>
            <w:noWrap/>
            <w:vAlign w:val="center"/>
          </w:tcPr>
          <w:p w14:paraId="4DFC9069">
            <w:pPr>
              <w:autoSpaceDE w:val="0"/>
              <w:autoSpaceDN w:val="0"/>
              <w:adjustRightInd w:val="0"/>
              <w:spacing w:line="360" w:lineRule="auto"/>
              <w:contextualSpacing/>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w:t>
            </w:r>
          </w:p>
        </w:tc>
        <w:tc>
          <w:tcPr>
            <w:tcW w:w="2397" w:type="dxa"/>
            <w:noWrap/>
            <w:vAlign w:val="center"/>
          </w:tcPr>
          <w:p w14:paraId="17C94D08">
            <w:pPr>
              <w:autoSpaceDE w:val="0"/>
              <w:autoSpaceDN w:val="0"/>
              <w:adjustRightInd w:val="0"/>
              <w:spacing w:line="360" w:lineRule="auto"/>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质疑的提出与接收</w:t>
            </w:r>
          </w:p>
          <w:p w14:paraId="61E5587E">
            <w:pPr>
              <w:autoSpaceDE w:val="0"/>
              <w:autoSpaceDN w:val="0"/>
              <w:adjustRightInd w:val="0"/>
              <w:spacing w:line="360" w:lineRule="auto"/>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6813" w:type="dxa"/>
            <w:noWrap/>
            <w:vAlign w:val="center"/>
          </w:tcPr>
          <w:p w14:paraId="5F762AF8">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1E7F7C1D">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6A819E5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779652BC">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44BE5C9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2312A264">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对采购文件提出的质疑，依法通过澄清或者修改可以继续开展采购活动的，澄清或者修改采购文件后继续开展采购活动；否则应当修改采购文件后重新开展采购活动。</w:t>
            </w:r>
          </w:p>
          <w:p w14:paraId="111DD696">
            <w:pPr>
              <w:pStyle w:val="32"/>
              <w:autoSpaceDE w:val="0"/>
              <w:autoSpaceDN w:val="0"/>
              <w:spacing w:line="360" w:lineRule="auto"/>
              <w:ind w:firstLine="48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对采购过程、中标结果提出的质疑，合格供应商符合法定数量时，可以从合格的中标候选人中另行确定中标供应商的，应当依法另行确定中标供应商；否则应当重新开展采购活动。</w:t>
            </w:r>
          </w:p>
        </w:tc>
      </w:tr>
    </w:tbl>
    <w:p w14:paraId="5F3BF329">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7BA44F7">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73E090">
      <w:pPr>
        <w:tabs>
          <w:tab w:val="left" w:pos="1260"/>
        </w:tabs>
        <w:autoSpaceDE w:val="0"/>
        <w:autoSpaceDN w:val="0"/>
        <w:adjustRightInd w:val="0"/>
        <w:spacing w:line="360" w:lineRule="auto"/>
        <w:contextualSpacing/>
        <w:jc w:val="cente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06D64C1">
      <w:pPr>
        <w:pStyle w:val="25"/>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D6790E0">
      <w:pPr>
        <w:pStyle w:val="26"/>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8DD122">
      <w:pPr>
        <w:pStyle w:val="27"/>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85C3CD5">
      <w:pP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0C9D76">
      <w:pPr>
        <w:pStyle w:val="25"/>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4758833">
      <w:pPr>
        <w:pStyle w:val="26"/>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CF2DFE">
      <w:pPr>
        <w:pStyle w:val="27"/>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B520BE9">
      <w:pP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2948C78">
      <w:pPr>
        <w:pStyle w:val="25"/>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7C3DEBB">
      <w:pPr>
        <w:pStyle w:val="26"/>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13CC9F">
      <w:pPr>
        <w:pStyle w:val="27"/>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B35BA3B">
      <w:pP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087483E">
      <w:pPr>
        <w:pStyle w:val="25"/>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D08F39">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第四章 投标人须知</w:t>
      </w:r>
    </w:p>
    <w:p w14:paraId="7281D388">
      <w:pPr>
        <w:tabs>
          <w:tab w:val="left" w:pos="1260"/>
        </w:tabs>
        <w:autoSpaceDE w:val="0"/>
        <w:autoSpaceDN w:val="0"/>
        <w:adjustRightInd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一、概念释义</w:t>
      </w:r>
    </w:p>
    <w:p w14:paraId="4C943830">
      <w:pPr>
        <w:pStyle w:val="30"/>
        <w:numPr>
          <w:ilvl w:val="0"/>
          <w:numId w:val="3"/>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适用范围</w:t>
      </w:r>
    </w:p>
    <w:p w14:paraId="0A40EA26">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  本招标文件仅适用于本次“投标邀请”中所述采购项目。</w:t>
      </w:r>
    </w:p>
    <w:p w14:paraId="15C53458">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  本招标文件解释权属于“投标邀请”所述的采购人。</w:t>
      </w:r>
    </w:p>
    <w:p w14:paraId="606C2513">
      <w:pPr>
        <w:pStyle w:val="30"/>
        <w:numPr>
          <w:ilvl w:val="0"/>
          <w:numId w:val="3"/>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定义</w:t>
      </w:r>
    </w:p>
    <w:p w14:paraId="4D27D876">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 “采购项目”：“投标人须知前附表”中所述的采购项目。</w:t>
      </w:r>
    </w:p>
    <w:p w14:paraId="3398DAEF">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 “招标人”：“投标人须知前附表”中所述的组织本次招标的代理机构和采购人。</w:t>
      </w:r>
    </w:p>
    <w:p w14:paraId="49D44040">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 “采购人”：是指依法进行政府采购的国家机关、事业单位、团体组织。采购人名称、地址、电话、联系人见“投标人须知前附表”。</w:t>
      </w:r>
    </w:p>
    <w:p w14:paraId="7012575C">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2.4 “代理机构”：接受采购人委托，代理采购项目的采购代理机构。代理机构名称、地址、电话、联系人见“投标人须知前附表”。</w:t>
      </w:r>
    </w:p>
    <w:p w14:paraId="3613787B">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采购代理机构及其分支机构不得在所代理的采购项目中投标或者代理投标，不得为所代理的采购项目的投标人参加本项目提供投标咨询。</w:t>
      </w:r>
    </w:p>
    <w:p w14:paraId="4EDD2ACE">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 “潜在投标人”指符合《中华人民共和国政府采购法》及相关法律法规和本招标文件的各项规定，且按照本项目招标公告及招标文件规定的方式获取招标文件的法人、其他组织或者自然人。</w:t>
      </w:r>
    </w:p>
    <w:p w14:paraId="191D0E8E">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3B010345">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 “进口产品”：是指通过中国海关报关验放进入中国境内且产自关境外的产品，包括已经进入中国境内的进口产品。详见《政府采购进口产品管理办法》(财库[2007]119号)、《关于政府采购进口产品管理有关问题的通知》（财办库［2008］248 号）。</w:t>
      </w:r>
    </w:p>
    <w:p w14:paraId="65258A98">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2.7.1 招标文件列明不允许或未列明允许进口产品参加投标的，均视为拒绝进口产品参加投标。</w:t>
      </w:r>
    </w:p>
    <w:p w14:paraId="1FB9BEDB">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2.7.2 如招标文件中已说明，经财政部门审核同意，允许部分或全部产品采购进口产品，投标人既可提供本国产品，也可以提供进口产品。</w:t>
      </w:r>
    </w:p>
    <w:p w14:paraId="294C2FFC">
      <w:pPr>
        <w:pStyle w:val="32"/>
        <w:autoSpaceDE w:val="0"/>
        <w:autoSpaceDN w:val="0"/>
        <w:spacing w:line="360" w:lineRule="auto"/>
        <w:ind w:left="420" w:firstLine="0"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 招标文件中凡标有“</w:t>
      </w:r>
      <w:r>
        <w:rPr>
          <w:rFonts w:hint="eastAsia" w:ascii="宋体" w:hAnsi="宋体" w:eastAsia="宋体" w:cs="宋体"/>
          <w:color w:val="FF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”的条款均系实质性要求条款。</w:t>
      </w:r>
    </w:p>
    <w:p w14:paraId="61B4721F">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3.合格的投标人</w:t>
      </w:r>
    </w:p>
    <w:p w14:paraId="7AB2B395">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3.1在中华人民共和国境内注册，具有本项目生产、制造、供应或实施能力，符合、承认并承诺履行本招标文件各项规定的法人、其他组织或者自然人。</w:t>
      </w:r>
    </w:p>
    <w:p w14:paraId="11474BBC">
      <w:pPr>
        <w:pStyle w:val="30"/>
        <w:autoSpaceDE w:val="0"/>
        <w:autoSpaceDN w:val="0"/>
        <w:spacing w:line="360" w:lineRule="auto"/>
        <w:ind w:left="142" w:firstLine="240" w:firstLineChars="10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3.2符合本项目“投标邀请”和“投标人须知前附表”中规定的合格投标人所必须具备的条件。</w:t>
      </w:r>
    </w:p>
    <w:p w14:paraId="6263F99C">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3.3按照财政部《</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关于在政府采购活动中查询及使用信用记录有关问题的通知</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》（财库</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〔2016〕</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125号）要求，</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政府采购活动中查询及使用投标人信用记录的具体要求为：投标人未被列入失信被执行人、重大税收违法</w:t>
      </w: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失信主体</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政府采购严重违法失信行为记录名单、</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严重违法失信社会组织名单（联合体形式投标的，联合体成员存在不良信用记录，视同联合体存在不良信用记录）。</w:t>
      </w:r>
    </w:p>
    <w:p w14:paraId="57C2F777">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（1）查询渠道：“信用中国”网站（www.creditchina.gov.cn）、“中国政府采购网”（www.ccgp.gov.cn）、“中国社会组织公共服务平台”网站（www.chinapo.gov.cn）；</w:t>
      </w:r>
    </w:p>
    <w:p w14:paraId="5E2F9781">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（2）截止时间：同投标截止时间；</w:t>
      </w:r>
    </w:p>
    <w:p w14:paraId="6BAD7560">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（3）信用信息查询记录和证据留存具体方式：经采购人确认的查询结果网页截图作为查询记录和证据，与其他采购文件一并保存；</w:t>
      </w:r>
    </w:p>
    <w:p w14:paraId="713B947B">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（4）信用信息的使用原则：经采购人认定的被列入失信被执行人、重大税收违法失信主体、</w:t>
      </w:r>
      <w:r>
        <w:rPr>
          <w:rFonts w:hint="eastAsia" w:ascii="宋体" w:hAnsi="宋体" w:eastAsia="宋体" w:cs="宋体"/>
          <w:color w:val="00000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政府采购严重违法失信行为记录名单的投标人、</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严重违法失信社会组织名单的社会组织，将拒绝其参与本次政府采购活动；</w:t>
      </w:r>
    </w:p>
    <w:p w14:paraId="275B5309">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（5）投标人不良信用记录以采购人查询结果为准，采购人查询之后，网站信息发生的任何变更不再作为评审依据，投标人自行提供的与网站信息不一致的其他证明材料亦不作为评审依据。</w:t>
      </w:r>
    </w:p>
    <w:p w14:paraId="11B85C42">
      <w:pPr>
        <w:pStyle w:val="30"/>
        <w:autoSpaceDE w:val="0"/>
        <w:autoSpaceDN w:val="0"/>
        <w:spacing w:line="360" w:lineRule="auto"/>
        <w:ind w:firstLineChars="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3.4单位负责人为同一人或者存在直接控股、管理关系的不同供应商，不得同时参加本项目投标。违反规定的，相关投标均无效，</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及因此所产生的一切后果和责任，由供应商自行承担，采购人、采购代理机构在任何情况下均不对此承担任何责任。</w:t>
      </w:r>
    </w:p>
    <w:p w14:paraId="1B251E30">
      <w:pPr>
        <w:pStyle w:val="30"/>
        <w:autoSpaceDE w:val="0"/>
        <w:autoSpaceDN w:val="0"/>
        <w:spacing w:line="360" w:lineRule="auto"/>
        <w:ind w:firstLineChars="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3.5为采购项目提供整体设计、规范编制或者项目管理、监理、检测等服务的供应商，不得再参加该采购项目的其他采购活动。</w:t>
      </w:r>
    </w:p>
    <w:p w14:paraId="0C468298">
      <w:pPr>
        <w:pStyle w:val="30"/>
        <w:autoSpaceDE w:val="0"/>
        <w:autoSpaceDN w:val="0"/>
        <w:spacing w:line="360" w:lineRule="auto"/>
        <w:ind w:firstLineChars="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3.6“投标邀请”和“投标人须知前附表”规定接受联合体投标的，除应符合本章第3.1项和3.2项要求外，还应遵守以下规定：</w:t>
      </w:r>
    </w:p>
    <w:p w14:paraId="5A74132F">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3.6.1在投标文件中向采购人提交联合体协议书，明确联合体各方承担的工作和义务；</w:t>
      </w:r>
    </w:p>
    <w:p w14:paraId="1E14FA6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3.6.2联合体中有同类资质的供应商按联合体分工承担相同工作的，应当按照资质等级较低的供应商确定资质等级；</w:t>
      </w:r>
    </w:p>
    <w:p w14:paraId="0DEBAF1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3.6.3招标人根据采购项目的特殊要求规定投标人特定条件的，联合体各方中至少应当有一方符合采购规定的特定条件。</w:t>
      </w:r>
    </w:p>
    <w:p w14:paraId="4BB74C7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3.6.4联合体各方不得再单独参加或者与其他供应商另外组成联合体参加同一合同项下的政府采购活动。</w:t>
      </w:r>
    </w:p>
    <w:p w14:paraId="09A5C9F3">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3.6.5联合体各方应当共同与采购人签订采购合同，就采购合同约定的事项对采购人</w:t>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"https://baike.baidu.com/item/%E6%89%BF%E6%8B%85%E8%BF%9E%E5%B8%A6%E8%B4%A3%E4%BB%BB" \t "_blank" </w:instrText>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承担连带责任</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16C2B31">
      <w:pPr>
        <w:pStyle w:val="30"/>
        <w:autoSpaceDE w:val="0"/>
        <w:autoSpaceDN w:val="0"/>
        <w:spacing w:line="360" w:lineRule="auto"/>
        <w:ind w:firstLineChars="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 法律、行政法规规定的其他条件。</w:t>
      </w:r>
    </w:p>
    <w:p w14:paraId="679B7CD5">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4.合格的货物和服务</w:t>
      </w:r>
    </w:p>
    <w:p w14:paraId="4618DA1B">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4.1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00317F6F">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4.2投标人所提供的服务应当没有侵犯任何第三方的知识产权、技术秘密等合法权利。</w:t>
      </w:r>
    </w:p>
    <w:p w14:paraId="5E4010E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467C81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4.4 根据财政部、工业和信息化部、国家质检总局、国家认监委联合发布</w:t>
      </w:r>
      <w:bookmarkStart w:id="10" w:name="baidusnap0"/>
      <w:bookmarkEnd w:id="10"/>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《关于信息安全产品实施政府采购的通知》（财库[2010]48号）要求，投标人所投产品如被列入《信息安全产品强制性认证目录》，则该产品应具备中国信息安全认证中心颁发的《</w:t>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begin"/>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instrText xml:space="preserve"> HYPERLINK "http://www.cnca.gov.cn/cnca/zwxx/ggxx/images/2010/07/19/A6C32D2A507AC2A38326896013A67542.doc" \t "_blank" </w:instrText>
      </w: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separate"/>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中国国家信息安全产品认证证书</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fldChar w:fldCharType="end"/>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》。投标人不能提供超出此目录范畴外的替代品。</w:t>
      </w:r>
    </w:p>
    <w:p w14:paraId="522CB64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4.5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14:paraId="736CEED1">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 投标费用</w:t>
      </w:r>
    </w:p>
    <w:p w14:paraId="1F964F16">
      <w:pPr>
        <w:autoSpaceDE w:val="0"/>
        <w:autoSpaceDN w:val="0"/>
        <w:spacing w:line="360" w:lineRule="auto"/>
        <w:ind w:firstLine="240" w:firstLineChars="10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不论投标的结果如何，投标人均应自行承担所有与投标有关的全部费用，招标人在任何情况下均无义务和责任承担这些费用。</w:t>
      </w:r>
    </w:p>
    <w:p w14:paraId="4FFC88BD">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6.信息发布</w:t>
      </w:r>
    </w:p>
    <w:p w14:paraId="5DC328DE">
      <w:pPr>
        <w:autoSpaceDE w:val="0"/>
        <w:autoSpaceDN w:val="0"/>
        <w:spacing w:line="360" w:lineRule="auto"/>
        <w:ind w:firstLine="360" w:firstLineChars="15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6F8E558A">
      <w:pPr>
        <w:pStyle w:val="30"/>
        <w:autoSpaceDE w:val="0"/>
        <w:autoSpaceDN w:val="0"/>
        <w:spacing w:line="360" w:lineRule="auto"/>
        <w:ind w:firstLine="120" w:firstLineChars="5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7.采购代理机构代理费用收取标准和方式</w:t>
      </w:r>
    </w:p>
    <w:p w14:paraId="10BECF4F">
      <w:pPr>
        <w:autoSpaceDE w:val="0"/>
        <w:autoSpaceDN w:val="0"/>
        <w:spacing w:line="360" w:lineRule="auto"/>
        <w:ind w:firstLine="480" w:firstLineChars="200"/>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7.1 收取标准：收取。详见供应商须知前附表。 </w:t>
      </w:r>
    </w:p>
    <w:p w14:paraId="33916392">
      <w:pPr>
        <w:autoSpaceDE w:val="0"/>
        <w:autoSpaceDN w:val="0"/>
        <w:spacing w:line="360" w:lineRule="auto"/>
        <w:ind w:firstLine="480" w:firstLineChars="200"/>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7.2 收取方式：中标通知书发出前，以现金或转账形式交纳。</w:t>
      </w:r>
    </w:p>
    <w:p w14:paraId="3E915854">
      <w:pPr>
        <w:pStyle w:val="30"/>
        <w:autoSpaceDE w:val="0"/>
        <w:autoSpaceDN w:val="0"/>
        <w:spacing w:line="360" w:lineRule="auto"/>
        <w:ind w:firstLine="120" w:firstLineChars="5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 其他</w:t>
      </w:r>
    </w:p>
    <w:p w14:paraId="4CA0BB13">
      <w:pPr>
        <w:autoSpaceDE w:val="0"/>
        <w:autoSpaceDN w:val="0"/>
        <w:spacing w:line="360" w:lineRule="auto"/>
        <w:ind w:firstLine="360" w:firstLineChars="15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投标人须知”的条款如与“投标邀请”、“项目需求”、“投标人须知前附表”和“资格审查与评标”就同一内容的表述不一致的，以“投标邀请”、“项目需求”、“投标人须知前附表”和“资格审查与评标”中规定的内容为准。</w:t>
      </w:r>
    </w:p>
    <w:p w14:paraId="1DC2A8C6">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二、招标文件说明</w:t>
      </w:r>
    </w:p>
    <w:p w14:paraId="1F21C675">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 招标文件构成</w:t>
      </w:r>
    </w:p>
    <w:p w14:paraId="7754B84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9.1招标文件由以下部分组成：</w:t>
      </w:r>
    </w:p>
    <w:p w14:paraId="4083CB48">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（1）招标公告</w:t>
      </w:r>
    </w:p>
    <w:p w14:paraId="58E7B0EA">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（2）项目需求</w:t>
      </w:r>
    </w:p>
    <w:p w14:paraId="7107A64C">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（3）投标人须知前附表</w:t>
      </w:r>
    </w:p>
    <w:p w14:paraId="4AD8A572">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（4）投标人须知</w:t>
      </w:r>
    </w:p>
    <w:p w14:paraId="55BB552D">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（5）政府采购政策功能</w:t>
      </w:r>
    </w:p>
    <w:p w14:paraId="2FFE0D70">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（6）资格审查与评标</w:t>
      </w:r>
    </w:p>
    <w:p w14:paraId="5D0058AB">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（7）合同条款及格式</w:t>
      </w:r>
    </w:p>
    <w:p w14:paraId="7D5C9843">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（8）投标文件有关格式</w:t>
      </w:r>
    </w:p>
    <w:p w14:paraId="00C4671E">
      <w:pPr>
        <w:autoSpaceDE w:val="0"/>
        <w:autoSpaceDN w:val="0"/>
        <w:spacing w:line="360" w:lineRule="auto"/>
        <w:ind w:left="964"/>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（9）本项目招标文件的澄清、答复、修改、补充内容（如有的话）</w:t>
      </w:r>
    </w:p>
    <w:p w14:paraId="0EF6D6B4">
      <w:pPr>
        <w:pStyle w:val="30"/>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10558104">
      <w:pPr>
        <w:pStyle w:val="30"/>
        <w:autoSpaceDE w:val="0"/>
        <w:autoSpaceDN w:val="0"/>
        <w:spacing w:line="360" w:lineRule="auto"/>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19F1E073">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10.现场考察、开标前答疑会</w:t>
      </w:r>
    </w:p>
    <w:p w14:paraId="1C80A28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10.1 招标人根据采购项目的具体情况，可以在招标文件公告期满后，组织已获取招标文件的潜在投标人现场考察或者召开开标前答疑会。</w:t>
      </w:r>
    </w:p>
    <w:p w14:paraId="6972BD7D">
      <w:pPr>
        <w:autoSpaceDE w:val="0"/>
        <w:autoSpaceDN w:val="0"/>
        <w:spacing w:line="360" w:lineRule="auto"/>
        <w:ind w:firstLine="480" w:firstLineChars="20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10.2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5133F3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10.3 招标人组织现场考察或者召开答疑会的，应当在招标文件中载明，或者在招标文件公告期满后在财政部门指定的政府采购信息发布媒体和《全国公共资源交易平台（河南省·许昌市）》发布更正公告。</w:t>
      </w:r>
    </w:p>
    <w:p w14:paraId="44B7CDD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10.4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A7C34F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10.5 现场考察及参加开标前答疑会所发生的费用及一切责任由投标人自行承担。</w:t>
      </w:r>
    </w:p>
    <w:p w14:paraId="344301DA">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 招标文件的澄清或修改</w:t>
      </w:r>
    </w:p>
    <w:p w14:paraId="75783787">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11.1在投标截止期前，无论出于何种原因，招标人可主动地或在解答潜在投标人提出的澄清问题时对招标文件进行修改。</w:t>
      </w:r>
    </w:p>
    <w:p w14:paraId="0438E46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14:paraId="4BEFEA2F">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11.3  澄清或修改公告的内容为招标文件的组成部分，并对投标人具有约束力。当招标文件与澄清或修改公告就同一内容的表述不一致时，以最后发出的文件内容为准。</w:t>
      </w:r>
    </w:p>
    <w:p w14:paraId="33965527">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11.4  如果澄清或者修改发出的时间距规定的投标截止时间不足15日，招标人将顺延提交投标文件的截止时间。</w:t>
      </w:r>
    </w:p>
    <w:p w14:paraId="76C2F854">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三、投标文件的编制</w:t>
      </w:r>
    </w:p>
    <w:p w14:paraId="6B46C7B0">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 投标的语言及计量单位</w:t>
      </w:r>
    </w:p>
    <w:p w14:paraId="6D82486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12.1投标人提交的投标文件以及投标人与招标人就有关投标事宜的所有来往书面文件均应使用中文。除签名、盖章、专用名称等特殊情形外，以中文以外的文字表述的投标文件视同未提供。</w:t>
      </w:r>
    </w:p>
    <w:p w14:paraId="71BB604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12.2 投标计量单位，招标文件已有明确规定的，使用招标文件规定的计量单位；招标文件没有规定的，一律采用中华人民共和国法定计量单位。</w:t>
      </w:r>
    </w:p>
    <w:p w14:paraId="0FCA04D1">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13.投标报价</w:t>
      </w:r>
    </w:p>
    <w:p w14:paraId="2FEBBF26">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13.1本次招标项目的投标均以人民币为计算单位。</w:t>
      </w:r>
    </w:p>
    <w:p w14:paraId="67F7F48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13.2 采购人不得向投标人索要或者接受其给予的赠品、回扣或者与采购无关的其他商品、服务。</w:t>
      </w:r>
    </w:p>
    <w:p w14:paraId="56D467EA">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13.3 投标人应对项目要求的全部内容进行报价，少报漏报将导致其投标为非实质性响应予以拒绝。</w:t>
      </w:r>
    </w:p>
    <w:p w14:paraId="3F25AA9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5FAABAD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13.5 本项目所涉及的运输、施工、安装、集成、调试、验收、备品和工具等费用均包含在投标报价中。投标人应对此项内容单独做出承诺，否则为无效投标。</w:t>
      </w:r>
    </w:p>
    <w:p w14:paraId="631E270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13.6 本次招标不接受可选择或可调整的投标方案和报价，任何有选择的或可调整的投标方案和报价将被视为非实质性响应投标而作无效投标处理。</w:t>
      </w:r>
    </w:p>
    <w:p w14:paraId="438CB9A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13.7 报价不得高于本项目最高限价，且不低于成本价。本次招标实行“最高限价（项目控制金额上限）”,投标人的投标报价高于最高限价（项目控制金额上限）的，该投标人的投标文件将被视为非实质性响应予以拒绝。</w:t>
      </w:r>
    </w:p>
    <w:p w14:paraId="30D7928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13.8 最低报价不能作为中标的保证。</w:t>
      </w:r>
    </w:p>
    <w:p w14:paraId="4A295BF7">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 投标有效期</w:t>
      </w:r>
    </w:p>
    <w:p w14:paraId="5CCFDBA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34AECEF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14.2 投标有效期内投标人撤销投标文件的，投标人将承担违背投标承诺函的责任追究。</w:t>
      </w:r>
    </w:p>
    <w:p w14:paraId="0F3E512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2AF76B6B">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14.5 中标人的投标文件作为项目合同的附件，其有效期至中标人全部合同义务履行完毕为止。</w:t>
      </w:r>
    </w:p>
    <w:p w14:paraId="6323CCAD">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 投标文件构成</w:t>
      </w:r>
    </w:p>
    <w:p w14:paraId="359110C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15.1 投标文件的构成应符合法律法规及招标文件的要求。</w:t>
      </w:r>
    </w:p>
    <w:p w14:paraId="17858DE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15.2 投标人应当按照招标文件的要求编制投标文件。投标文件应当对招标文件提出的要求和条件作出明确响应。</w:t>
      </w:r>
    </w:p>
    <w:p w14:paraId="2C345423">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15.3 投标文件由资格证明材料、符合性证明材料、其它材料等组成。</w:t>
      </w:r>
    </w:p>
    <w:p w14:paraId="6186F57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288DE692">
      <w:pPr>
        <w:pStyle w:val="30"/>
        <w:autoSpaceDE w:val="0"/>
        <w:autoSpaceDN w:val="0"/>
        <w:spacing w:line="360" w:lineRule="auto"/>
        <w:ind w:firstLineChars="0"/>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15.5 投标人登录《全国公共资源交易平台(河南省·许昌市)》(http://117.159.53.11:60632/)下载“新点投标文件制作软件(河南省版)”(在“投标人”登录页面右下方“投标文件制作工具下载”)制作电子响应文件，按所响应标段公开文件的要求制作电子响应文件。一个标段对应生成2份电子响应文件(后缀格式为.XCSTF 和.nXCSTF),其中后缀格式为“.XCSTF”的加密电子响应文件用于上传至交易系统中投标，后缀格式为“.nXCSTF”的不加密电子响应文件用于查看响应文件内容或导出 PDF 格式响应文件。</w:t>
      </w:r>
    </w:p>
    <w:p w14:paraId="58222DF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15.6 电子投标文件制作技术咨询：0374-2961598。</w:t>
      </w:r>
    </w:p>
    <w:p w14:paraId="475F7E78">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 投标文件格式</w:t>
      </w:r>
    </w:p>
    <w:p w14:paraId="58AAB4C4">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16.1 投标文件应参照招标文件第八部分（投标文件有关格式）的内容要求、编排顺序和格式要求，投标人应按照以上要求将投标文件以A4幅面编上唯一的连贯页码，并在投标文件封面上注明：所投项目名称、项目编号、投标人名称、日期等字样。</w:t>
      </w:r>
    </w:p>
    <w:p w14:paraId="53206EA7">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16.2 投标人应按招标文件提供的格式编写投标文件。招标文件未提供标准格式的投标人可自行拟定。</w:t>
      </w:r>
    </w:p>
    <w:p w14:paraId="7327E42A">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 投标保证金</w:t>
      </w:r>
    </w:p>
    <w:p w14:paraId="3C370C3A">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17.1 本项目不收取投标保证金。</w:t>
      </w:r>
    </w:p>
    <w:p w14:paraId="42F8B87B">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17.2 投标人应提供投标承诺函。</w:t>
      </w:r>
    </w:p>
    <w:p w14:paraId="3573485A">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 投标文件的数量和签署盖章</w:t>
      </w:r>
    </w:p>
    <w:p w14:paraId="6B209154">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18.1 投标人应提交投标文件份数见“投标人须知前附表”。</w:t>
      </w:r>
    </w:p>
    <w:p w14:paraId="55D66F0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18.2 在招标文件中已明示需盖章及签名之处，电子投标文件应按招标文件要求加盖投标人电子印章和法人电子印章或授权代表电子印章。</w:t>
      </w:r>
    </w:p>
    <w:p w14:paraId="1681AD5B">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6B266EC">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四、投标文件的提交</w:t>
      </w:r>
    </w:p>
    <w:p w14:paraId="63822A81">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 投标截止时间</w:t>
      </w:r>
    </w:p>
    <w:p w14:paraId="63ACAD3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19.1 投标人必须在“采购邀请”和“供应商须知前附表”中规定的响应截止时间前，将加密电子响应文件（后缀格式为.XCSTF）通过“全国公共资源交易平台（河南省·许昌市）”公共资源交易系统成功上传。 </w:t>
      </w:r>
    </w:p>
    <w:p w14:paraId="0D8FD8D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19.2 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1B584F4F">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 迟交的投标文件</w:t>
      </w:r>
    </w:p>
    <w:p w14:paraId="0957F53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投标截止时间之后上传的投标文件，招标人将拒绝接收。</w:t>
      </w:r>
    </w:p>
    <w:p w14:paraId="77542A5E">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 投标文件的修改和撤回</w:t>
      </w:r>
    </w:p>
    <w:p w14:paraId="1F0374F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14:paraId="2323376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21.2 投标人补充、修改的内容并作为投标文件的组成部分。补充或修改应当按招标文件要求签署、盖章、提交，并应注明“修改”或“补充”字样。</w:t>
      </w:r>
    </w:p>
    <w:p w14:paraId="64D6304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21.3 投标人在提交投标文件后，可以撤回其投标，但投标人必须在规定的投标截止时间前以书面形式告知招标人。</w:t>
      </w:r>
    </w:p>
    <w:p w14:paraId="4159908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21.4 投标人不得在投标有效期内撤销投标文件，否则投标人将承担违背投标承诺函的责任追究。</w:t>
      </w:r>
    </w:p>
    <w:p w14:paraId="42C87BF0">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 除投标人须知前附表另有规定外，投标人所提交的电子投标文件不予退还。</w:t>
      </w:r>
    </w:p>
    <w:p w14:paraId="5F8FEEF7">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3465041">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五、开标和评标</w:t>
      </w:r>
    </w:p>
    <w:p w14:paraId="660632B8">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 开标</w:t>
      </w:r>
    </w:p>
    <w:p w14:paraId="131C7C8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23.1 招标人将按招标文件规定的时间和地点组织远程不见面开标。开标由代理机构主持，投标人无须到现场。评标委员会成员不得参加开标活动。</w:t>
      </w:r>
    </w:p>
    <w:p w14:paraId="154FE79F">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23.2 招标人应当对开标、评标现场活动进行全程录音录像。录音录像应当清晰可辨，音像资料作为采购文件一并存档。</w:t>
      </w:r>
    </w:p>
    <w:p w14:paraId="130DA1FB">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 开标时，由代理机构开通远程不见面开标大厅及开启“文字互动”等功能；投标人、代理机构进行电子投标文件的解密。解密后投标人选择功能栏“开标记录”按钮可查看投标人名称、投标价格、修改和撤回投标的通知（如有的话）和招标文件规定的需要宣布的其他内容。</w:t>
      </w:r>
    </w:p>
    <w:p w14:paraId="39D30172">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电子投标文件的解密。全流程电子化交易项目电子投标文件采用双重加密。</w:t>
      </w:r>
    </w:p>
    <w:p w14:paraId="61FD73A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解密需分标段进行两次解密。</w:t>
      </w:r>
    </w:p>
    <w:p w14:paraId="59C4BE97">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23.3.1.1  投标人解密：投标人使用本单位CA数字证书远程进行解密。</w:t>
      </w:r>
    </w:p>
    <w:p w14:paraId="07932F76">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23.3.1.2  代理机构解密：代理机构按电子投标文件到达交易系统的先后顺序，使用本单位CA数字证书进行再次解密。</w:t>
      </w:r>
    </w:p>
    <w:p w14:paraId="71D0628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23.3.1.3  因投标人原因电子投标文件解密失败的，其投标将被拒绝。</w:t>
      </w:r>
    </w:p>
    <w:p w14:paraId="083A2A8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23.3.2 投标人不足3家的，不得开标。</w:t>
      </w:r>
    </w:p>
    <w:p w14:paraId="15F27CE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23.3.3 开标过程由采购代理机构负责记录，《开标记录表》经投标人进行电子签章、由参加开标相关工作人员签字确认后随采购文件一并存档。投标人未电子签章的，视同认可开标结果。</w:t>
      </w:r>
    </w:p>
    <w:p w14:paraId="6F05FBE3">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23.3.4 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45504D66">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23.3.5项目远程不见面开标活动结束时，投标人应在《开标记录表》上进行电子签章。投标人未签章的，视同认可开标结果。</w:t>
      </w:r>
    </w:p>
    <w:p w14:paraId="29D90674">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24.资格审查</w:t>
      </w:r>
    </w:p>
    <w:p w14:paraId="7C618F94">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开标结束后，采购人依法对投标人的资格进行审查。合格投标人不足3家的，不得评标。</w:t>
      </w:r>
    </w:p>
    <w:p w14:paraId="716EFB80">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25.评标委员会的组成</w:t>
      </w:r>
    </w:p>
    <w:p w14:paraId="6102DD1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CD5A08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25.1.1 采购项目符合下列情形之一的，评标委员会成员人数应当为7人以上单数：</w:t>
      </w:r>
    </w:p>
    <w:p w14:paraId="58D1890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25.1.2 .1 采购预算金额在1000万元以上；</w:t>
      </w:r>
    </w:p>
    <w:p w14:paraId="73B44542">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25.1.2.2  技术复杂；</w:t>
      </w:r>
    </w:p>
    <w:p w14:paraId="2FFD49D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25.1.2.3  社会影响较大。</w:t>
      </w:r>
    </w:p>
    <w:p w14:paraId="06114C2F">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25.1.2 评审专家对本单位的采购项目只能作为采购人代表参与评标。采购代理机构工作人员不得参加由本机构代理的政府采购项目的评标。</w:t>
      </w:r>
    </w:p>
    <w:p w14:paraId="3C18C61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 评审专家与投标人存在下列利害关系之一的,应当回避:</w:t>
      </w:r>
    </w:p>
    <w:p w14:paraId="66E335E6">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25.2.1参加采购活动前三年内,与供应商存在劳动关系,或者担任过供应商的董事、监事,或者是供应商的控股股东或实际控制人；</w:t>
      </w:r>
    </w:p>
    <w:p w14:paraId="567EC171">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25.2.2与供应商的法定代表人或者负责人有夫妻、直系血亲、三代以内旁系血亲或者近姻亲关系；</w:t>
      </w:r>
    </w:p>
    <w:p w14:paraId="480BC43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25.2.3与供应商有其他可能影响政府采购活动公平、公正进行的关系。</w:t>
      </w:r>
    </w:p>
    <w:p w14:paraId="1EFF88CD">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25.2.4评审专家发现本人与参加采购活动的供应商有利害关系的,应当主动提出回避。采购人或者代理机构发现评审专家与参加采购活动的供应商有利害关系的,应当要求其回避。</w:t>
      </w:r>
    </w:p>
    <w:p w14:paraId="766A280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25.2.5采购人不得担任评标小组长。</w:t>
      </w:r>
    </w:p>
    <w:p w14:paraId="1B51CAF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25.2.6采购人可以在评标前说明项目背景和采购需求，说明内容不得含有歧视性、倾向性意见，不得超出招标文件所述范围。说明应当提交书面材料，并随采购文件一并存档。</w:t>
      </w:r>
    </w:p>
    <w:p w14:paraId="737F9CCE">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25.3评标委员会成员名单在评标结果公告前应当保密。</w:t>
      </w:r>
    </w:p>
    <w:p w14:paraId="07C645B9">
      <w:pPr>
        <w:pStyle w:val="30"/>
        <w:numPr>
          <w:ilvl w:val="0"/>
          <w:numId w:val="4"/>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符合性审查</w:t>
      </w:r>
    </w:p>
    <w:p w14:paraId="7A748A14">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26.1 评标委员会依据有关法律法规和招标文件的规定，对符合资格的投标人的投标文件进行符合性审查，以确定其是否满足招标文件的实质性要求。</w:t>
      </w:r>
    </w:p>
    <w:p w14:paraId="2AA3AFB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26.2 审查、评价投标文件是否符合招标文件的商务、技术等实质性要求。</w:t>
      </w:r>
    </w:p>
    <w:p w14:paraId="5800CB4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26.3 可要求投标人对投标文件有关事项作出澄清或者说明。</w:t>
      </w:r>
    </w:p>
    <w:p w14:paraId="4AACCE5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27.投标文件的澄清</w:t>
      </w:r>
    </w:p>
    <w:p w14:paraId="275C30F4">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对于投标文件中含义不明确、同类问题表述不一致或者有明显文字和计算错误的内容，评标委员会应当以书面形式要求投标人作出必要的澄清、说明或者补正。</w:t>
      </w:r>
    </w:p>
    <w:p w14:paraId="3709C3E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112A869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投标人的澄清文件是其投标文件的组成部分。</w:t>
      </w:r>
    </w:p>
    <w:p w14:paraId="36DB5418">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28.投标文件报价出现前后不一致的修正</w:t>
      </w:r>
    </w:p>
    <w:p w14:paraId="129CD86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28.1投标文件中开标一览表(报价表)内容与投标文件中相应内容不一致的，以开标一览表(报价表)为准；</w:t>
      </w:r>
    </w:p>
    <w:p w14:paraId="78720BA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28.1.1大写金额和小写金额不一致的，以大写金额为准；</w:t>
      </w:r>
    </w:p>
    <w:p w14:paraId="189A7F7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28.1.2单价金额小数点或者百分比有明显错位的，以开标一览表的总价为准，并修改单价；</w:t>
      </w:r>
    </w:p>
    <w:p w14:paraId="11DB17F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28.1.3总价金额与按单价汇总金额不一致的，以单价金额计算结果为准。同时出现两种以上不一致的，按照前款规定的顺序修正。修正后的报价按照“投标人须知”</w:t>
      </w:r>
    </w:p>
    <w:p w14:paraId="288223A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28.2规定经投标人确认后产生约束力，投标人不确认的，其投标无效。</w:t>
      </w:r>
    </w:p>
    <w:p w14:paraId="6BD6CDDE">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29.投标无效情形</w:t>
      </w:r>
    </w:p>
    <w:p w14:paraId="672C8700">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29.1投标文件属下列情况之一的，按照无效投标处理：</w:t>
      </w:r>
    </w:p>
    <w:p w14:paraId="795929FA">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29.1.1 未按照招标文件的规定提交《襄城县政府采购供应商信用承诺函》的；</w:t>
      </w:r>
    </w:p>
    <w:p w14:paraId="6F0D150A">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29.1.2 未按照招标文件的规定提交投标承诺函的；</w:t>
      </w:r>
    </w:p>
    <w:p w14:paraId="42F07E97">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29.1.3 投标文件未按招标文件要求签署、盖章的；</w:t>
      </w:r>
    </w:p>
    <w:p w14:paraId="679C1245">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29.1.4 不具备招标文件中规定的资格要求的；</w:t>
      </w:r>
    </w:p>
    <w:p w14:paraId="24C2FC32">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29.1.5  报价超过招标文件中规定的预算金额或者最高限价的；</w:t>
      </w:r>
    </w:p>
    <w:p w14:paraId="17908DDC">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29.1.6  投标文件含有采购人不能接受的附加条件的。</w:t>
      </w:r>
    </w:p>
    <w:p w14:paraId="10CAA2F8">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 根据《河南省财政厅关于防范供应商串通投标促进政府采购公平竞争的通知》（豫财购﹝2021﹞6号）要求，参与同一个标段的供应商存在下列情形之一的，其投标文件无效：</w:t>
      </w:r>
    </w:p>
    <w:p w14:paraId="7C5A7019">
      <w:pPr>
        <w:pStyle w:val="30"/>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29.2.1 不同供应商的电子投标文件上传计算机的网卡MAC地址、CPU序列号和硬盘序列号等硬件信息相同的；</w:t>
      </w:r>
    </w:p>
    <w:p w14:paraId="6C8C18A9">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29.2.2 不同供应商的投标文件由同一电子设备编制、打印加密或者上传；</w:t>
      </w:r>
    </w:p>
    <w:p w14:paraId="2ABEB2A2">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29.2.3 不同供应商的投标文件由同一电子设备打印、复印；</w:t>
      </w:r>
    </w:p>
    <w:p w14:paraId="0349436A">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29.2.4 不同供应商的投标文件由同一人送达或者分发，或者不同供应商联系人为同一人或不同联系人的联系电话一致的；</w:t>
      </w:r>
    </w:p>
    <w:p w14:paraId="0DD3D92D">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29.2.5 不同供应商的投标文件的内容存在两处以上细节错误一致；</w:t>
      </w:r>
    </w:p>
    <w:p w14:paraId="01289E9F">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29.2.6 不同供应商的法定代表人、委托代理人、项目经理、项目负责人等由同一个单位缴纳社会保险或者领取报酬的；</w:t>
      </w:r>
    </w:p>
    <w:p w14:paraId="562D119F">
      <w:pPr>
        <w:pStyle w:val="32"/>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29.2.7 不同供应商投标文件中法定代表人或者负责人签字出自同一人之手；</w:t>
      </w:r>
    </w:p>
    <w:p w14:paraId="6E3B0D6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29.2.8 其它涉嫌串通的情形</w:t>
      </w:r>
    </w:p>
    <w:p w14:paraId="150DA0DE">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  有下列情形之一的，视为投标人串通投标，其投标无效：</w:t>
      </w:r>
    </w:p>
    <w:p w14:paraId="03F4B97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29.3.1 不同投标人的投标文件由同一单位或者个人编制；</w:t>
      </w:r>
    </w:p>
    <w:p w14:paraId="0B2BAF76">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29.3.2 不同投标人委托同一单位或者个人办理投标事宜；</w:t>
      </w:r>
    </w:p>
    <w:p w14:paraId="3219671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29.3.3 不同投标人的投标文件载明的项目管理成员或者联系人员为同一人；</w:t>
      </w:r>
    </w:p>
    <w:p w14:paraId="5E238F3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29.3.4 不同投标人的投标文件异常一致或者投标报价呈规律性差异；</w:t>
      </w:r>
    </w:p>
    <w:p w14:paraId="33FD08C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29.3.5 不同投标人的投标文件相互混装。</w:t>
      </w:r>
    </w:p>
    <w:p w14:paraId="607B941A">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618AE8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29.5 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4746E9D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29.6 不同投标人电子投标文件记录的网卡MAC地址、CPU序号、硬盘序列号等硬件特征码均一致时，视为‘不同投标人的投标文件由同一单位或者个人编制’或‘不同投标人委托同一单位或者个人办理响应事宜’，其投标无效。</w:t>
      </w:r>
    </w:p>
    <w:p w14:paraId="28739E8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29.7 法律、法规和招标文件规定的其他无效情形。</w:t>
      </w:r>
    </w:p>
    <w:p w14:paraId="7341BE72">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30.相同品牌投标人的认定</w:t>
      </w: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（服务类项目不适用本条款规定）</w:t>
      </w:r>
    </w:p>
    <w:p w14:paraId="3B6A41A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846149">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50BC62">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31.投标文件的比较与评价</w:t>
      </w:r>
    </w:p>
    <w:p w14:paraId="329E2DEC">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评标委员会按照招标文件中规定的评标方法和标准，对符合性审查合格的投标文件进行商务和技术评估，综合比较与评价。</w:t>
      </w:r>
    </w:p>
    <w:p w14:paraId="2F486B87">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32.评标方法、评标标准</w:t>
      </w:r>
    </w:p>
    <w:p w14:paraId="70EDAAB1">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32.1评标方法分为最低评标价法和综合评分法。</w:t>
      </w:r>
    </w:p>
    <w:p w14:paraId="28C0999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最低评标价法</w:t>
      </w:r>
    </w:p>
    <w:p w14:paraId="633C54E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最低评标价法，是指投标文件满足招标文件全部实质性要求，且投标报价最低的投标人为中标候选人的评标方法。</w:t>
      </w:r>
    </w:p>
    <w:p w14:paraId="4801D323">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采用最低评标价法评标时，除了算术修正和落实政府采购政策需进行的价格扣除外，不能对投标人的投标价格进行任何调整。</w:t>
      </w:r>
    </w:p>
    <w:p w14:paraId="4CE18C43">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综合评分法，是指投标文件满足招标文件全部实质性要求，且按照评审因素的量化指标评审得分最高的投标人为中标候选人的评标方法。</w:t>
      </w:r>
    </w:p>
    <w:p w14:paraId="7FBEA251">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32.2价格分</w:t>
      </w:r>
    </w:p>
    <w:p w14:paraId="319CC13B">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价格分采用低价优先法计算，即满足招标文件要求且投标价格最低的投标报价为评标基准价，其价格分为满分。其他投标人的价格分统一按照下列公式计算：</w:t>
      </w:r>
    </w:p>
    <w:p w14:paraId="4392759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投标报价得分=(评标基准价/投标报价)×100</w:t>
      </w:r>
    </w:p>
    <w:p w14:paraId="2FB9195A">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评标总得分=F1×A1+F2×A2+……+Fn×An</w:t>
      </w:r>
    </w:p>
    <w:p w14:paraId="3DC0FDDA">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F1、F2……Fn分别为各项评审因素的得分;</w:t>
      </w:r>
    </w:p>
    <w:p w14:paraId="7DDD6718">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A1、A2、……An 分别为各项评审因素所占的权重(A1+A2+……+An=1)。</w:t>
      </w:r>
    </w:p>
    <w:p w14:paraId="1FE1848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评标过程中，不得去掉报价中的最高报价和最低报价。</w:t>
      </w:r>
    </w:p>
    <w:p w14:paraId="444F87EA">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因落实政府采购政策进行价格调整的，以调整后的价格计算评标基准价和投标报价。</w:t>
      </w:r>
    </w:p>
    <w:p w14:paraId="56C691F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32.3本次评标具体评标方法、评标标准见（第六章 资格审查与评标）。</w:t>
      </w:r>
    </w:p>
    <w:p w14:paraId="6B897B74">
      <w:pPr>
        <w:autoSpaceDE w:val="0"/>
        <w:autoSpaceDN w:val="0"/>
        <w:spacing w:line="360" w:lineRule="auto"/>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33.推荐中标候选人</w:t>
      </w:r>
    </w:p>
    <w:p w14:paraId="2704C2D3">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33.1采用最低评标价法的，评标结果按投标报价由低到高顺序排列。投标报价相同的并列。投标文件满足招标文件全部实质性要求且投标报价最低的投标人为排名第一的中标候选人。</w:t>
      </w:r>
    </w:p>
    <w:p w14:paraId="2C2BB8C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3AE31D">
      <w:pPr>
        <w:pStyle w:val="30"/>
        <w:numPr>
          <w:ilvl w:val="0"/>
          <w:numId w:val="5"/>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评审意见无效情形</w:t>
      </w:r>
    </w:p>
    <w:p w14:paraId="081FA750">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34.1评标委员会及其成员有下列行为之一的，其评审意见无效：</w:t>
      </w:r>
    </w:p>
    <w:p w14:paraId="2FBFB2E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34.1.1确定参与评标至评标结束前私自接触投标人；</w:t>
      </w:r>
    </w:p>
    <w:p w14:paraId="07F20416">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34.1.2接受投标人提出的与投标文件不一致的澄清或者说明，《投标人须知》规定的情形除外；</w:t>
      </w:r>
    </w:p>
    <w:p w14:paraId="7029FF1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34.1.3违反评标纪律发表倾向性意见或者征询采购人的倾向性意见；</w:t>
      </w:r>
    </w:p>
    <w:p w14:paraId="762B514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34.1.4对需要专业判断的主观评审因素协商评分；</w:t>
      </w:r>
    </w:p>
    <w:p w14:paraId="3B7B99E3">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34.1.5在评标过程中擅离职守，影响评标程序正常进行的；</w:t>
      </w:r>
    </w:p>
    <w:p w14:paraId="732C7273">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34.1.6记录、复制或者带走任何评标资料；</w:t>
      </w:r>
    </w:p>
    <w:p w14:paraId="24C573E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34.1.7其他不遵守评标纪律的行为。</w:t>
      </w:r>
    </w:p>
    <w:p w14:paraId="57AE813B">
      <w:pPr>
        <w:pStyle w:val="30"/>
        <w:numPr>
          <w:ilvl w:val="0"/>
          <w:numId w:val="5"/>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保密</w:t>
      </w:r>
    </w:p>
    <w:p w14:paraId="6D511277">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35.1评审专家应当遵守评审工作纪律，不得泄露评审文件、评审情况和评审中获悉的商业秘密。</w:t>
      </w:r>
    </w:p>
    <w:p w14:paraId="77E9FE30">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35.2采购人、采购代理机构应当采取必要措施，保证评标在严格保密的情况下进行。有关人员对评标情况以及在评标过程中获悉的国家秘密、商业秘密负有保密责任。</w:t>
      </w:r>
    </w:p>
    <w:p w14:paraId="6E88D1EB">
      <w:pPr>
        <w:tabs>
          <w:tab w:val="left" w:pos="1260"/>
        </w:tabs>
        <w:autoSpaceDE w:val="0"/>
        <w:autoSpaceDN w:val="0"/>
        <w:spacing w:line="360" w:lineRule="auto"/>
        <w:contextualSpacing/>
        <w:jc w:val="cente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六、定标和授予合同</w:t>
      </w:r>
    </w:p>
    <w:p w14:paraId="091DB1B0">
      <w:pPr>
        <w:pStyle w:val="30"/>
        <w:numPr>
          <w:ilvl w:val="0"/>
          <w:numId w:val="5"/>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确定中标人</w:t>
      </w:r>
    </w:p>
    <w:p w14:paraId="59FBE811">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36.1 采购人应当自收到评标报告之日起1个工作日内，在评标报告确定的中标候选人名单中按顺序确定中标人（核验中标供应商由《襄城县政府采购供应商信用承诺函》替代的证明材料）。中标候选人并列的，由采购人采取随机抽取的方式确定。</w:t>
      </w:r>
    </w:p>
    <w:p w14:paraId="5D984A04">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36.2 采购人在收到评标报告1个工作日内未按评标报告推荐的中标候选人顺序确定中标人，又不能说明合法理由的，视同按评标报告推荐的顺序确定排名第一的中标候选人为中标人。</w:t>
      </w:r>
    </w:p>
    <w:p w14:paraId="168813F9">
      <w:pPr>
        <w:pStyle w:val="30"/>
        <w:numPr>
          <w:ilvl w:val="0"/>
          <w:numId w:val="5"/>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中标公告、发出中标通知书</w:t>
      </w:r>
    </w:p>
    <w:p w14:paraId="641A4AEE">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37.1 采购人确认中标人后，招标人在公告中标结果的同时，由采购人向中标人发出中标通知书。</w:t>
      </w:r>
    </w:p>
    <w:p w14:paraId="1F1174FA">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37.2 中标通知书发出后，采购人不得违法改变中标结果，中标人无正当理由不得放弃中标。</w:t>
      </w:r>
    </w:p>
    <w:p w14:paraId="381CC35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37.3 中标人在接到中标通知时，须向代理机构发送投标报价及分项报价一览表（包含主要中标标的的名称、规格型号、数量、单价、服务要求等）电子文档，并同时通知代理机构联系人。</w:t>
      </w:r>
    </w:p>
    <w:p w14:paraId="56D7AD29">
      <w:pPr>
        <w:pStyle w:val="30"/>
        <w:numPr>
          <w:ilvl w:val="0"/>
          <w:numId w:val="5"/>
        </w:numPr>
        <w:autoSpaceDE w:val="0"/>
        <w:autoSpaceDN w:val="0"/>
        <w:spacing w:line="360" w:lineRule="auto"/>
        <w:ind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质疑提出与答复</w:t>
      </w:r>
    </w:p>
    <w:p w14:paraId="03751309">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38.1 供应商认为采购文件、采购过程和中标结果使自己的权益受到损害的，可以按照《政府采购质疑和投诉办法》（财政部令第94号）第十二条规定提交质疑函和必要的证明材料提出质疑，如未提出视为全面接受。提出质疑的供应商应当是参与本项目采购活动的供应商。</w:t>
      </w:r>
    </w:p>
    <w:p w14:paraId="7D2C58E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38.1.1  对采购文件提出质疑的，潜在投标人应已依法获取采购文件，且应当在获取采购文件或者采购文件公告期限届满之日起7个工作日内使用CA数字证书登录《全国公共资源交易平台（河南省·许昌市）》，通过许昌公共资源交易系统一次性提出，逾期提交或未按照要求提交的质疑函将不予受理。质疑提出后潜在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0DE7C94E">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38.1.2 对采购过程提出质疑的，为各采购程序环节结束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2BC7E889">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38.1.3 对中标结果提出质疑的，为中标结果公告期限届满之日起七个工作日内，投标人使用CA数字证书登录《全国公共资源交易平台（河南省·许昌市）》，通过许昌公共资源交易系统一次性提出，逾期提交或未按照要求提交的质疑函将不予受理。质疑提出后投标人应及时联系招标公告中</w:t>
      </w:r>
      <w:r>
        <w:rPr>
          <w:rFonts w:hint="eastAsia" w:ascii="宋体" w:hAnsi="宋体" w:cs="宋体"/>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代理</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机构联系人查看。</w:t>
      </w:r>
    </w:p>
    <w:p w14:paraId="05F9EA9F">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 2 采购人、采购代理机构认为供应商质疑不成立，或者成立但未对中标结果构成影响的，在收到质疑函7个工作日内通过《全国公共资源交易平台（河南省·许昌市）》交易系统作出答复，并继续开展采购活动；认为供应商质疑成立且影响或者可能影响中标结果的，在收到质疑函7个工作日内通过《全国公共资源交易平台（河南省·许昌市）》交易系统作出答复，并按照下列情况处理：</w:t>
      </w:r>
    </w:p>
    <w:p w14:paraId="0AADD2F0">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38.2.1 对采购文件提出的质疑，依法通过澄清或者修改可以继续开展采购活动的，澄清或者修改采购文件后继续开展采购活动；否则应当修改采购文件后重新开展采购活动。</w:t>
      </w:r>
    </w:p>
    <w:p w14:paraId="4C031FD2">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38.2.2 对采购过程、中标结果提出的质疑，合格供应商符合法定数量时，可以从合格的中标候选人中另行确定中标供应商的，应当依法另行确定中标供应商；否则应当重新开展采购活动。</w:t>
      </w:r>
    </w:p>
    <w:p w14:paraId="10E51C4D">
      <w:pPr>
        <w:pStyle w:val="30"/>
        <w:autoSpaceDE w:val="0"/>
        <w:autoSpaceDN w:val="0"/>
        <w:spacing w:line="360" w:lineRule="auto"/>
        <w:ind w:left="142"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39.签订合同与备案</w:t>
      </w:r>
    </w:p>
    <w:p w14:paraId="7F6FC77E">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采购人应当自成交通知书发出之日起1日内，按照招标文件和中标人投标文件的规定，与中标人签订书面合同。所签订的合同不得对招标文件确定的事项和中标人投标文件作实质性修改。</w:t>
      </w:r>
    </w:p>
    <w:p w14:paraId="0F0B5235">
      <w:pPr>
        <w:spacing w:line="359" w:lineRule="auto"/>
        <w:ind w:left="2" w:firstLine="477"/>
        <w:rPr>
          <w:rFonts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eastAsia="宋体" w:cs="宋体"/>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采购人自采购合同签订之日起，按照相关规定登陆“许昌市政</w:t>
      </w:r>
      <w:r>
        <w:rPr>
          <w:rFonts w:ascii="宋体" w:hAnsi="宋体" w:eastAsia="宋体" w:cs="宋体"/>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府采购网</w:t>
      </w:r>
      <w:r>
        <w:rPr>
          <w:rFonts w:ascii="宋体" w:hAnsi="宋体" w:eastAsia="宋体" w:cs="宋体"/>
          <w:spacing w:val="-8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ascii="宋体" w:hAnsi="宋体" w:eastAsia="宋体" w:cs="宋体"/>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”进行网上备案。</w:t>
      </w:r>
    </w:p>
    <w:p w14:paraId="23951B83">
      <w:pPr>
        <w:pStyle w:val="30"/>
        <w:autoSpaceDE w:val="0"/>
        <w:autoSpaceDN w:val="0"/>
        <w:spacing w:line="360" w:lineRule="auto"/>
        <w:ind w:firstLine="0" w:firstLineChars="0"/>
        <w:contextualSpacing/>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40.履约保证金</w:t>
      </w:r>
    </w:p>
    <w:p w14:paraId="5EEDAC55">
      <w:pPr>
        <w:pStyle w:val="32"/>
        <w:autoSpaceDE w:val="0"/>
        <w:autoSpaceDN w:val="0"/>
        <w:spacing w:line="360" w:lineRule="auto"/>
        <w:ind w:firstLine="480"/>
        <w:contextualSpacing/>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“投标人须知前附表”中规定中标人提交履约保证金的，中标人应当以支票、汇票、本票或者金融机构、担保机构出具的保函等非现金形式向采购人提交。履约保证金的数额不得超过政府采购合同金额的10%。</w:t>
      </w:r>
    </w:p>
    <w:p w14:paraId="0CE603A5">
      <w:pPr>
        <w:autoSpaceDE w:val="0"/>
        <w:autoSpaceDN w:val="0"/>
        <w:spacing w:line="360" w:lineRule="auto"/>
        <w:ind w:firstLine="2249" w:firstLineChars="700"/>
        <w:contextualSpacing/>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76C80A">
      <w:pPr>
        <w:autoSpaceDE w:val="0"/>
        <w:autoSpaceDN w:val="0"/>
        <w:spacing w:line="360" w:lineRule="auto"/>
        <w:ind w:firstLine="2249" w:firstLineChars="700"/>
        <w:contextualSpacing/>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55634EC">
      <w:pPr>
        <w:autoSpaceDE w:val="0"/>
        <w:autoSpaceDN w:val="0"/>
        <w:spacing w:line="360" w:lineRule="auto"/>
        <w:ind w:firstLine="2249" w:firstLineChars="700"/>
        <w:contextualSpacing/>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1E6379">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40427F7">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808B10">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119E0F">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C5D3DF">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10C5739">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7A82345">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350394">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5165D8">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F3AD5D">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D05FC43">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CFD8D57">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2699EF">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4EBDDC">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493D0D4">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B5E5697">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F58A12E">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8B510F0">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B54C9A4">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5065A5">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C0F01BF">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7652FC">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B21F5E">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43EAF8">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3110AC3">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98510B">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BF206B">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B9E2E5">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F56289">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5756057">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9E73EBB">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第五章 政府采购政策功能</w:t>
      </w:r>
    </w:p>
    <w:p w14:paraId="1503A57A">
      <w:pPr>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14:paraId="0D504151">
      <w:pPr>
        <w:pStyle w:val="12"/>
        <w:spacing w:line="360" w:lineRule="auto"/>
        <w:ind w:firstLine="482"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一、节能能源、保护环境</w:t>
      </w:r>
    </w:p>
    <w:p w14:paraId="4FD3F594">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按照《财政部、发展改革委、生态环境部、市场监管总局关于调整优化节能产品、环境标志产品政府采购执行机制的通知》（财库〔2019〕9号）和</w:t>
      </w:r>
      <w:r>
        <w:rPr>
          <w:rFonts w:hint="eastAsia" w:ascii="宋体" w:hAnsi="宋体" w:eastAsia="宋体" w:cs="宋体"/>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财政部、生态环境部</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《关于印发环境标志产品政府采购品目清单的通知》</w:t>
      </w:r>
      <w:r>
        <w:rPr>
          <w:rFonts w:hint="eastAsia" w:ascii="宋体" w:hAnsi="宋体" w:eastAsia="宋体" w:cs="宋体"/>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（财库[2019]18号）以及</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财政部、发展改革委</w:t>
      </w:r>
      <w:r>
        <w:rPr>
          <w:rFonts w:hint="eastAsia" w:ascii="宋体" w:hAnsi="宋体" w:eastAsia="宋体" w:cs="宋体"/>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《关于印发节能产品政府采购品目清单的通知》（财库[2019]19号）</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采购属于政府强</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14:paraId="1941B55D">
      <w:pPr>
        <w:pStyle w:val="12"/>
        <w:spacing w:line="360" w:lineRule="auto"/>
        <w:ind w:left="720" w:hanging="72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一、促进中小企业发展（不含民办非企业）</w:t>
      </w:r>
    </w:p>
    <w:p w14:paraId="15BFD4B0">
      <w:pPr>
        <w:topLinePunct/>
        <w:spacing w:line="360" w:lineRule="auto"/>
        <w:ind w:left="72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（一）专门面向中小企业预留采购份额</w:t>
      </w:r>
    </w:p>
    <w:p w14:paraId="5982ED2B">
      <w:pPr>
        <w:topLinePunct/>
        <w:spacing w:line="360" w:lineRule="auto"/>
        <w:ind w:left="72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（二）非专门面向中小企业预留采购份额</w:t>
      </w:r>
    </w:p>
    <w:p w14:paraId="1F8D30A8">
      <w:pPr>
        <w:topLinePunct/>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本项目为</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非</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专门面向中小微企业采购的项目。</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根据财政部、工业和信息化部《政府采购促进中小企业发展管理办法》（财库[2020]46 号）、《关于进一步加大政府采购支持中小企业力度的通知》（财库〔2022〕19 号）规定，对符合该办法规定的小型和微型企业报价给予10%-20%的扣除，用扣除后的价格参与评审。</w:t>
      </w:r>
    </w:p>
    <w:p w14:paraId="79DFDAFE">
      <w:pPr>
        <w:topLinePunct/>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2、在货物采购项目中，供应商提供的货物既有中小企业制造货物，也有大型企业制造货物的，不享受《政府采购促进中小企业发展管理办法》（财库[2020]46 号）规定的中小企业扶持政策。</w:t>
      </w:r>
    </w:p>
    <w:p w14:paraId="1EBC10CA">
      <w:pPr>
        <w:topLinePunct/>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3、以联合体形式参加政府采购活动，联合体各方均为中小企业的，联合体视同中小企业。其中，联合体各方均为小微企业的，联合体视同小微企业。</w:t>
      </w:r>
    </w:p>
    <w:p w14:paraId="102BF0FC">
      <w:pPr>
        <w:topLinePunct/>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3A2A0AE">
      <w:pPr>
        <w:topLinePunct/>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5、按照本次采购标的所属行业的划型标准，符合条件的中小企业应按照招标文件格式要求提供《中小企业声明函》，否则不得享受相关中小企业扶持政策。</w:t>
      </w:r>
    </w:p>
    <w:p w14:paraId="48961A9C">
      <w:pPr>
        <w:topLinePunct/>
        <w:spacing w:line="360" w:lineRule="auto"/>
        <w:ind w:firstLine="482" w:firstLineChars="20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三、支持监狱企业发展</w:t>
      </w:r>
    </w:p>
    <w:p w14:paraId="0A766D06">
      <w:pPr>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按照财政部、司法部发布的《关于政府采购支持监狱企业发展有关问题的通知》（</w:t>
      </w:r>
      <w:bookmarkStart w:id="11" w:name="OLE_LINK6"/>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财库[2014]68号</w:t>
      </w:r>
      <w:bookmarkEnd w:id="11"/>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5394188">
      <w:pPr>
        <w:spacing w:line="360" w:lineRule="auto"/>
        <w:ind w:firstLine="482" w:firstLineChars="20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四、促进残疾人就业</w:t>
      </w:r>
    </w:p>
    <w:p w14:paraId="3E3D5CEB">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s="宋体"/>
          <w:color w:val="000000"/>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残疾人福利性单位属于小型、微型企业的，不重复享受政策。</w:t>
      </w:r>
    </w:p>
    <w:p w14:paraId="40C87052">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3D8BC2E5">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3、中标人为残疾人福利性单位的，招标人应当随中标结果同时公告其《残疾人福利性单位声明函》，接受社会监督。</w:t>
      </w:r>
    </w:p>
    <w:p w14:paraId="456F6E1B">
      <w:pPr>
        <w:spacing w:line="360" w:lineRule="auto"/>
        <w:ind w:firstLine="482" w:firstLineChars="20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五、支持脱贫攻坚（物业服务采购）</w:t>
      </w:r>
    </w:p>
    <w:p w14:paraId="70BC0213">
      <w:pPr>
        <w:topLinePunct/>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根据《财政部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08DF6AC">
      <w:pPr>
        <w:topLinePunct/>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578CCD75">
      <w:pPr>
        <w:bidi w:val="0"/>
        <w:jc w:val="both"/>
        <w:rPr>
          <w:rFonts w:hint="eastAsia" w:ascii="宋体" w:hAnsi="宋体" w:eastAsia="宋体" w:cs="宋体"/>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7529AC">
      <w:pPr>
        <w:pStyle w:val="2"/>
        <w:bidi w:val="0"/>
        <w:jc w:val="cente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第六章 资格审查与评标</w:t>
      </w:r>
    </w:p>
    <w:p w14:paraId="0CA2123A">
      <w:pPr>
        <w:bidi w:val="0"/>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4D0755F">
      <w:pPr>
        <w:pStyle w:val="12"/>
        <w:spacing w:line="360" w:lineRule="auto"/>
        <w:contextualSpacing/>
        <w:rPr>
          <w:rFonts w:hint="eastAsia" w:ascii="宋体" w:hAnsi="宋体" w:eastAsia="宋体" w:cs="宋体"/>
          <w:bCs/>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一、资格审查</w:t>
      </w:r>
    </w:p>
    <w:p w14:paraId="63A21E71">
      <w:pPr>
        <w:spacing w:line="360" w:lineRule="auto"/>
        <w:ind w:right="420" w:rightChars="200" w:firstLine="480" w:firstLineChars="200"/>
        <w:contextualSpacing/>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（一）开标结束后，采购人（采购代理机构）依法对投标人资格进行审查。确定符合资格的投标人不少于3家的，将组织评标委员会进行评标。</w:t>
      </w:r>
    </w:p>
    <w:p w14:paraId="76F3826A">
      <w:pPr>
        <w:spacing w:line="360" w:lineRule="auto"/>
        <w:ind w:right="420" w:rightChars="200"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（二）资格证明材料（本栏所列内容为本项目的资格审查条件，如有一项不符合要求，则不能进入下一步评审）。</w:t>
      </w:r>
    </w:p>
    <w:p w14:paraId="3E6F34EE">
      <w:pPr>
        <w:spacing w:line="360" w:lineRule="auto"/>
        <w:ind w:right="420" w:rightChars="200"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（三）资格审查中所涉及到的证书及材料，均须在电子投标文件中提供原件扫描件（或图片）。</w:t>
      </w:r>
    </w:p>
    <w:tbl>
      <w:tblPr>
        <w:tblStyle w:val="1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115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ign w:val="center"/>
          </w:tcPr>
          <w:p w14:paraId="29801585">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2268" w:type="dxa"/>
            <w:noWrap/>
            <w:vAlign w:val="center"/>
          </w:tcPr>
          <w:p w14:paraId="1B7BB462">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资格审查因素</w:t>
            </w:r>
          </w:p>
        </w:tc>
        <w:tc>
          <w:tcPr>
            <w:tcW w:w="5954" w:type="dxa"/>
            <w:noWrap/>
            <w:vAlign w:val="center"/>
          </w:tcPr>
          <w:p w14:paraId="09D208CC">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说明与要求</w:t>
            </w:r>
          </w:p>
        </w:tc>
      </w:tr>
      <w:tr w14:paraId="3B5F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ign w:val="center"/>
          </w:tcPr>
          <w:p w14:paraId="6AB320E8">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2268" w:type="dxa"/>
            <w:noWrap/>
            <w:vAlign w:val="center"/>
          </w:tcPr>
          <w:p w14:paraId="72762C8B">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投标函</w:t>
            </w:r>
          </w:p>
        </w:tc>
        <w:tc>
          <w:tcPr>
            <w:tcW w:w="5954" w:type="dxa"/>
            <w:noWrap/>
            <w:vAlign w:val="center"/>
          </w:tcPr>
          <w:p w14:paraId="37E294C5">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参考招标文件格式填写</w:t>
            </w:r>
          </w:p>
        </w:tc>
      </w:tr>
      <w:tr w14:paraId="4886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ign w:val="center"/>
          </w:tcPr>
          <w:p w14:paraId="64E1FA75">
            <w:pPr>
              <w:spacing w:line="360" w:lineRule="auto"/>
              <w:jc w:val="center"/>
              <w:rPr>
                <w:rFonts w:hint="eastAsia" w:ascii="宋体" w:hAnsi="宋体" w:eastAsia="宋体" w:cs="宋体"/>
                <w:b/>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2268" w:type="dxa"/>
            <w:noWrap/>
            <w:vAlign w:val="center"/>
          </w:tcPr>
          <w:p w14:paraId="08BA8AD8">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法人或者其他组</w:t>
            </w:r>
          </w:p>
          <w:p w14:paraId="4A25BF8E">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织的营业执照等证明文件，自然人的身份证明</w:t>
            </w:r>
          </w:p>
        </w:tc>
        <w:tc>
          <w:tcPr>
            <w:tcW w:w="5954" w:type="dxa"/>
            <w:noWrap/>
            <w:vAlign w:val="center"/>
          </w:tcPr>
          <w:p w14:paraId="242385CA">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（1）企业法人营业执照或营业执照。（企业提供）</w:t>
            </w:r>
          </w:p>
          <w:p w14:paraId="52FD8127">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（2）事业单位法人证书。（事业单位提供）</w:t>
            </w:r>
          </w:p>
          <w:p w14:paraId="3079C201">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（3）执业许可证。（非企业专业服务机构提供）</w:t>
            </w:r>
          </w:p>
          <w:p w14:paraId="0FF177B8">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（4）个体工商户营业执照。（个体工商户提供）</w:t>
            </w:r>
          </w:p>
          <w:p w14:paraId="24FFC1FC">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（5）自然人身份证明。（自然人提供）</w:t>
            </w:r>
          </w:p>
          <w:p w14:paraId="07BC8768">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（6）民办非企业单位登记证书。（民办非企业单位提供）</w:t>
            </w:r>
          </w:p>
        </w:tc>
      </w:tr>
      <w:tr w14:paraId="59FF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16F29FBE">
            <w:pPr>
              <w:spacing w:line="360" w:lineRule="auto"/>
              <w:jc w:val="center"/>
              <w:rPr>
                <w:rFonts w:hint="default"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2268" w:type="dxa"/>
            <w:noWrap/>
            <w:vAlign w:val="center"/>
          </w:tcPr>
          <w:p w14:paraId="7AC01554">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襄城县政府采购</w:t>
            </w:r>
          </w:p>
          <w:p w14:paraId="6DC831AE">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供应商信用承诺函</w:t>
            </w:r>
          </w:p>
        </w:tc>
        <w:tc>
          <w:tcPr>
            <w:tcW w:w="5954" w:type="dxa"/>
            <w:noWrap/>
            <w:vAlign w:val="center"/>
          </w:tcPr>
          <w:p w14:paraId="1AE9D9E9">
            <w:pPr>
              <w:spacing w:line="360" w:lineRule="auto"/>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按照招标文件格式填写</w:t>
            </w:r>
          </w:p>
        </w:tc>
      </w:tr>
      <w:tr w14:paraId="18C6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7A9CC8E3">
            <w:pPr>
              <w:spacing w:line="360" w:lineRule="auto"/>
              <w:jc w:val="center"/>
              <w:rPr>
                <w:rFonts w:hint="eastAsia" w:ascii="宋体" w:hAnsi="宋体" w:eastAsia="宋体" w:cs="宋体"/>
                <w:b/>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2268" w:type="dxa"/>
            <w:noWrap/>
            <w:vAlign w:val="center"/>
          </w:tcPr>
          <w:p w14:paraId="511A0449">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w:t>
            </w:r>
          </w:p>
        </w:tc>
        <w:tc>
          <w:tcPr>
            <w:tcW w:w="5954" w:type="dxa"/>
            <w:noWrap/>
          </w:tcPr>
          <w:p w14:paraId="2F6EADDB">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投标报价是否超出招标文件中规定的预算金额，超出预算金额的投标无效。如投标人须知前附表规定最高限价，则超出预算金额和最高限价的投标无效。</w:t>
            </w:r>
          </w:p>
        </w:tc>
      </w:tr>
      <w:tr w14:paraId="3295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0278F1B0">
            <w:pPr>
              <w:spacing w:line="360" w:lineRule="auto"/>
              <w:jc w:val="center"/>
              <w:rPr>
                <w:rFonts w:hint="eastAsia" w:ascii="宋体" w:hAnsi="宋体" w:eastAsia="宋体" w:cs="宋体"/>
                <w:b/>
                <w:bCs/>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2268" w:type="dxa"/>
            <w:noWrap/>
            <w:vAlign w:val="center"/>
          </w:tcPr>
          <w:p w14:paraId="231D5BAE">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投标承诺函</w:t>
            </w:r>
          </w:p>
        </w:tc>
        <w:tc>
          <w:tcPr>
            <w:tcW w:w="5954" w:type="dxa"/>
            <w:noWrap/>
          </w:tcPr>
          <w:p w14:paraId="4066D550">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DC3A72">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投标人以投标承诺函的形式替代投标保证金。</w:t>
            </w:r>
          </w:p>
          <w:p w14:paraId="3929E54F">
            <w:pPr>
              <w:spacing w:line="360" w:lineRule="auto"/>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3E1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2E34FF27">
            <w:pPr>
              <w:spacing w:line="360" w:lineRule="auto"/>
              <w:jc w:val="center"/>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2268" w:type="dxa"/>
            <w:noWrap/>
            <w:vAlign w:val="center"/>
          </w:tcPr>
          <w:p w14:paraId="63BC4EC6">
            <w:pPr>
              <w:spacing w:line="360" w:lineRule="auto"/>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联合体协议</w:t>
            </w:r>
          </w:p>
        </w:tc>
        <w:tc>
          <w:tcPr>
            <w:tcW w:w="5954" w:type="dxa"/>
            <w:noWrap/>
          </w:tcPr>
          <w:p w14:paraId="02DCF1B0">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招标文件接受联合体投标且投标人为联合体的，投标人应提供本协议；否则无须提供。</w:t>
            </w:r>
          </w:p>
        </w:tc>
      </w:tr>
      <w:tr w14:paraId="40B0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ign w:val="center"/>
          </w:tcPr>
          <w:p w14:paraId="0709F043">
            <w:pPr>
              <w:spacing w:line="360" w:lineRule="auto"/>
              <w:jc w:val="center"/>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2268" w:type="dxa"/>
            <w:noWrap/>
            <w:vAlign w:val="center"/>
          </w:tcPr>
          <w:p w14:paraId="0B938714">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投标人身份证明及授权</w:t>
            </w:r>
          </w:p>
        </w:tc>
        <w:tc>
          <w:tcPr>
            <w:tcW w:w="5954" w:type="dxa"/>
            <w:noWrap/>
          </w:tcPr>
          <w:p w14:paraId="2A25B027">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（1）法定代表人身份证明或提供法定代表人授权委托书及被授权人身份证明。（法人投标提供）</w:t>
            </w:r>
          </w:p>
          <w:p w14:paraId="49978F2F">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（2）单位负责人身份证明或提供单位负责人授权委托书及被授权人身份证明。（非法人投标提供）</w:t>
            </w:r>
          </w:p>
          <w:p w14:paraId="4DB732A4">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p>
          <w:p w14:paraId="3E03D77B">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①企业（银行、保险、石油石化、电力、电信等行业除</w:t>
            </w:r>
          </w:p>
          <w:p w14:paraId="3B9D8D3C">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外）、事业单位和社会团体投标人以法人身份参加投标</w:t>
            </w:r>
          </w:p>
          <w:p w14:paraId="0A45516D">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的，法定代表人应与实际提交的“营业执照等证明文件”载明的一致。</w:t>
            </w:r>
          </w:p>
          <w:p w14:paraId="3D03FE82">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②银行、保险、石油石化、电力、电信等行业：以法人</w:t>
            </w:r>
          </w:p>
          <w:p w14:paraId="2C0CC1C7">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身份参加投标的，法定代表人应与实际提交的“营业执</w:t>
            </w:r>
          </w:p>
          <w:p w14:paraId="333CDB07">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照等证明文件”载明的一致；以非法人身份参加投标的，</w:t>
            </w:r>
          </w:p>
          <w:p w14:paraId="432D4046">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“单位负责人”指代表单位行使职权的主要负责人，应</w:t>
            </w:r>
          </w:p>
          <w:p w14:paraId="1603A2C3">
            <w:pPr>
              <w:spacing w:line="360" w:lineRule="auto"/>
              <w:jc w:val="left"/>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与实际提交的“营业执照等证明文件”载明的一致。</w:t>
            </w:r>
          </w:p>
          <w:p w14:paraId="6E11AAB9">
            <w:pPr>
              <w:spacing w:line="360" w:lineRule="auto"/>
              <w:jc w:val="left"/>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③投标人为自然人的，无需填写法定代表人授权书。</w:t>
            </w:r>
          </w:p>
        </w:tc>
      </w:tr>
      <w:tr w14:paraId="2C3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ign w:val="center"/>
          </w:tcPr>
          <w:p w14:paraId="4CD22915">
            <w:pPr>
              <w:spacing w:line="360" w:lineRule="auto"/>
              <w:contextualSpacing/>
              <w:jc w:val="center"/>
              <w:rPr>
                <w:rFonts w:hint="eastAsia" w:ascii="宋体" w:hAnsi="宋体" w:eastAsia="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2268" w:type="dxa"/>
            <w:noWrap/>
            <w:vAlign w:val="center"/>
          </w:tcPr>
          <w:p w14:paraId="2B1E0FB2">
            <w:pPr>
              <w:spacing w:line="360" w:lineRule="auto"/>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单位负责人为同一人或者存在直接控股、管理关系的不同供应商，不得参加同一合同项下的政府采购活动</w:t>
            </w:r>
          </w:p>
        </w:tc>
        <w:tc>
          <w:tcPr>
            <w:tcW w:w="5954" w:type="dxa"/>
            <w:noWrap/>
          </w:tcPr>
          <w:p w14:paraId="217D2603">
            <w:pPr>
              <w:spacing w:line="360" w:lineRule="auto"/>
              <w:ind w:firstLine="120" w:firstLineChars="50"/>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投标人提供与参加本项目投标的其他供应商之间，单位负责人不为同一人并且不存在直接控股、管理关系承诺函（承诺函格式自拟）。</w:t>
            </w:r>
          </w:p>
          <w:p w14:paraId="073A579B">
            <w:pPr>
              <w:spacing w:line="360" w:lineRule="auto"/>
              <w:ind w:firstLine="120" w:firstLineChars="50"/>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520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817" w:type="dxa"/>
            <w:noWrap/>
            <w:vAlign w:val="center"/>
          </w:tcPr>
          <w:p w14:paraId="7FAA8E4F">
            <w:pPr>
              <w:spacing w:line="360" w:lineRule="auto"/>
              <w:contextualSpacing/>
              <w:jc w:val="center"/>
              <w:rPr>
                <w:rFonts w:hint="eastAsia" w:ascii="宋体" w:hAnsi="宋体" w:eastAsia="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2268" w:type="dxa"/>
            <w:noWrap/>
            <w:vAlign w:val="center"/>
          </w:tcPr>
          <w:p w14:paraId="7597AF28">
            <w:pPr>
              <w:spacing w:line="360" w:lineRule="auto"/>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为本项目提供整体设计、规范编制或者项目管理、监理、检测等服务的供应商不得参加本项目投标</w:t>
            </w:r>
          </w:p>
        </w:tc>
        <w:tc>
          <w:tcPr>
            <w:tcW w:w="5954" w:type="dxa"/>
            <w:noWrap/>
          </w:tcPr>
          <w:p w14:paraId="443CB7A2">
            <w:pPr>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w:t>
            </w:r>
            <w:bookmarkStart w:id="12" w:name="baidusnap2"/>
            <w:bookmarkEnd w:id="12"/>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提供未为本项目提供整体设计、</w:t>
            </w:r>
            <w:bookmarkStart w:id="13" w:name="baidusnap9"/>
            <w:bookmarkEnd w:id="13"/>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规范编制或者项目管理、监理、检测等服务承诺函（承诺函格式自拟）。</w:t>
            </w:r>
          </w:p>
          <w:p w14:paraId="176C07CF">
            <w:pPr>
              <w:spacing w:line="360" w:lineRule="auto"/>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817" w:type="dxa"/>
            <w:noWrap/>
            <w:vAlign w:val="center"/>
          </w:tcPr>
          <w:p w14:paraId="72A142AE">
            <w:pPr>
              <w:spacing w:line="360" w:lineRule="auto"/>
              <w:contextualSpacing/>
              <w:jc w:val="center"/>
              <w:rPr>
                <w:rFonts w:hint="default" w:ascii="宋体" w:hAnsi="宋体" w:eastAsia="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c>
          <w:tcPr>
            <w:tcW w:w="2268" w:type="dxa"/>
            <w:noWrap/>
            <w:vAlign w:val="center"/>
          </w:tcPr>
          <w:p w14:paraId="3EE62900">
            <w:pPr>
              <w:spacing w:line="360" w:lineRule="auto"/>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供应商须具备的特殊资质证书</w:t>
            </w:r>
          </w:p>
        </w:tc>
        <w:tc>
          <w:tcPr>
            <w:tcW w:w="5954" w:type="dxa"/>
            <w:noWrap/>
          </w:tcPr>
          <w:p w14:paraId="5A82D42F">
            <w:pPr>
              <w:keepNext w:val="0"/>
              <w:keepLines w:val="0"/>
              <w:widowControl/>
              <w:suppressLineNumbers w:val="0"/>
              <w:jc w:val="left"/>
              <w:rPr>
                <w:rFonts w:hint="eastAsia" w:ascii="宋体" w:hAnsi="宋体" w:eastAsia="宋体" w:cs="宋体"/>
                <w:color w:val="000000"/>
                <w:kern w:val="0"/>
                <w:sz w:val="24"/>
                <w:szCs w:val="24"/>
                <w:lang w:val="en-US" w:eastAsia="zh-CN" w:bidi="a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272B88">
            <w:pPr>
              <w:keepNext w:val="0"/>
              <w:keepLines w:val="0"/>
              <w:widowControl/>
              <w:suppressLineNumbers w:val="0"/>
              <w:jc w:val="left"/>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无</w:t>
            </w:r>
          </w:p>
        </w:tc>
      </w:tr>
    </w:tbl>
    <w:p w14:paraId="3C99B716">
      <w:pPr>
        <w:pStyle w:val="12"/>
        <w:spacing w:line="360" w:lineRule="auto"/>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2244C1B">
      <w:pPr>
        <w:pStyle w:val="12"/>
        <w:spacing w:line="360" w:lineRule="auto"/>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二、评标</w:t>
      </w:r>
    </w:p>
    <w:p w14:paraId="323CFF7B">
      <w:pPr>
        <w:pStyle w:val="12"/>
        <w:spacing w:line="360" w:lineRule="auto"/>
        <w:ind w:firstLine="482"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（一）评标方法</w:t>
      </w:r>
    </w:p>
    <w:p w14:paraId="42E3916E">
      <w:pPr>
        <w:pStyle w:val="12"/>
        <w:spacing w:line="360" w:lineRule="auto"/>
        <w:ind w:firstLine="480"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本项目采用综合评分法。总分为100分。</w:t>
      </w:r>
    </w:p>
    <w:p w14:paraId="6454E77A">
      <w:pPr>
        <w:pStyle w:val="12"/>
        <w:spacing w:line="360" w:lineRule="auto"/>
        <w:ind w:firstLine="482"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（二）评标委员会负责具体评标事务，并独立履行下列职责</w:t>
      </w:r>
    </w:p>
    <w:p w14:paraId="4B9127DD">
      <w:pPr>
        <w:pStyle w:val="12"/>
        <w:spacing w:line="360" w:lineRule="auto"/>
        <w:ind w:firstLine="482" w:firstLineChars="200"/>
        <w:contextualSpacing/>
        <w:jc w:val="left"/>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1、审查、评价投标文件是否符合招标文件的商务、技术等实质性要求；</w:t>
      </w:r>
    </w:p>
    <w:p w14:paraId="1D8BAC13">
      <w:pPr>
        <w:pStyle w:val="12"/>
        <w:spacing w:line="360" w:lineRule="auto"/>
        <w:ind w:firstLine="480" w:firstLineChars="200"/>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评标委员会对符合资格的投标人的投标文件进行符合性审查，以确定其是否满足招标文件的商务、技术等实质性要求。</w:t>
      </w:r>
    </w:p>
    <w:p w14:paraId="715CE342">
      <w:pPr>
        <w:pStyle w:val="12"/>
        <w:spacing w:line="360" w:lineRule="auto"/>
        <w:ind w:firstLine="360" w:firstLineChars="150"/>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注：符合性审查中所涉及到的证书及材料，均应在电子投标文件中提供原件扫描件（或图片）。</w:t>
      </w:r>
    </w:p>
    <w:p w14:paraId="2720784D">
      <w:pPr>
        <w:pStyle w:val="12"/>
        <w:spacing w:line="360" w:lineRule="auto"/>
        <w:ind w:firstLine="482"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2、要求投标人对投标文件有关事项作出澄清或者说明；</w:t>
      </w:r>
    </w:p>
    <w:p w14:paraId="5251E62B">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对于投标文件中含义不明确、同类问题表述不一致或者有明显文字和计算错误的内容，评标委员会应当以书面形式要求投标人作出必要的澄清、说明或者补正。</w:t>
      </w:r>
    </w:p>
    <w:p w14:paraId="4A6D1211">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投标人的澄清、说明或者补正应当采用书面形式，并加盖公章，或者由法定代表人或其授权的代表签字。投标人的澄清、说明或者补正不得超出投标文件的范围或者改变投标文件的实质性内容。</w:t>
      </w:r>
    </w:p>
    <w:p w14:paraId="4610978E">
      <w:pPr>
        <w:pStyle w:val="12"/>
        <w:spacing w:line="360" w:lineRule="auto"/>
        <w:ind w:firstLine="465"/>
        <w:contextualSpacing/>
        <w:jc w:val="left"/>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3、对投标文件进行比较和评价；</w:t>
      </w:r>
    </w:p>
    <w:p w14:paraId="300F4930">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4C585A8D">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注：评标标准中所涉及到的证书及材料，均应在电子投标文件中提供原件扫描件（或图片）。</w:t>
      </w:r>
    </w:p>
    <w:p w14:paraId="0B8369C2">
      <w:pPr>
        <w:pStyle w:val="12"/>
        <w:spacing w:line="360" w:lineRule="auto"/>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（1）价格分计算</w:t>
      </w:r>
    </w:p>
    <w:p w14:paraId="54680E7C">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价格分采用低价优先法计算，即满足招标文件要求且投标价格最低的投标报价为评标基准价，其价格分为满分。因落实政府采购政策进行价格调整的，以调整后的价格计算评标基准价和投标报价。</w:t>
      </w:r>
    </w:p>
    <w:p w14:paraId="5C81EF7C">
      <w:pPr>
        <w:pStyle w:val="12"/>
        <w:spacing w:line="360" w:lineRule="auto"/>
        <w:ind w:firstLine="482"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如果本项目非专门面向中小企业采购，对符合《政府采购促进中小企业发展管理办法》(财库〔2020〕46 号、《关于进一步加大政府采购支持中小企业力度的通知》（财库〔2022〕19 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14:paraId="1D386691">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小型和微型企业不包含民办非企业单位。</w:t>
      </w:r>
    </w:p>
    <w:p w14:paraId="708CBFDB">
      <w:pPr>
        <w:pStyle w:val="12"/>
        <w:spacing w:line="360" w:lineRule="auto"/>
        <w:ind w:firstLine="482"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对监狱企业价格给予20%的扣除，用扣除后的价格参与评审。监狱企业应当提供由省级以上监狱管理局、戒毒管理局(含新疆生产建设兵团)出具的属于监狱企业的证明文件。</w:t>
      </w:r>
    </w:p>
    <w:p w14:paraId="57334B56">
      <w:pPr>
        <w:pStyle w:val="12"/>
        <w:spacing w:line="360" w:lineRule="auto"/>
        <w:ind w:firstLine="482"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14:paraId="542C8E64">
      <w:pPr>
        <w:pStyle w:val="12"/>
        <w:spacing w:line="360" w:lineRule="auto"/>
        <w:ind w:firstLine="241" w:firstLineChars="1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关于相同品牌产品</w:t>
      </w:r>
      <w:r>
        <w:rPr>
          <w:rFonts w:hint="eastAsia" w:ascii="宋体" w:hAnsi="宋体" w:eastAsia="宋体" w:cs="宋体"/>
          <w:b/>
          <w:bCs/>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（服务类项目不适用本条款规定）</w:t>
      </w:r>
    </w:p>
    <w:p w14:paraId="156E9A74">
      <w:pPr>
        <w:pStyle w:val="12"/>
        <w:spacing w:line="360" w:lineRule="auto"/>
        <w:ind w:firstLine="465"/>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14:paraId="0F5DE436">
      <w:pPr>
        <w:pStyle w:val="12"/>
        <w:spacing w:line="360" w:lineRule="auto"/>
        <w:ind w:firstLine="465"/>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14:paraId="11A5FC00">
      <w:pPr>
        <w:pStyle w:val="12"/>
        <w:spacing w:line="360" w:lineRule="auto"/>
        <w:ind w:firstLine="482" w:firstLineChars="200"/>
        <w:contextualSpacing/>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color w:val="000000"/>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（3）强制采购节能产品和优先采购节能产品、优先采购环保产品</w:t>
      </w:r>
    </w:p>
    <w:p w14:paraId="395F1D1B">
      <w:pPr>
        <w:pStyle w:val="12"/>
        <w:spacing w:line="360" w:lineRule="auto"/>
        <w:ind w:firstLine="465"/>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1）对《节能产品政府采购品目清单》所列的政府强制采购节能产品</w:t>
      </w:r>
      <w:r>
        <w:rPr>
          <w:rFonts w:hint="eastAsia" w:ascii="宋体" w:hAnsi="宋体" w:eastAsia="宋体" w:cs="宋体"/>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投标人投标文件中应提供具有国家确定的认证机构出具的、处于有效期之内的节能产品或环境标志产品认证证书，否则将承担其投标被视为非实质性响应投标的风险。</w:t>
      </w:r>
    </w:p>
    <w:p w14:paraId="0C574C73">
      <w:pPr>
        <w:pStyle w:val="12"/>
        <w:spacing w:line="360" w:lineRule="auto"/>
        <w:ind w:firstLine="465"/>
        <w:contextualSpacing/>
        <w:jc w:val="left"/>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14:paraId="610AF335">
      <w:pPr>
        <w:pStyle w:val="12"/>
        <w:spacing w:line="360" w:lineRule="auto"/>
        <w:ind w:firstLine="480" w:firstLineChars="200"/>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77D1C8C7">
      <w:pPr>
        <w:spacing w:line="360" w:lineRule="auto"/>
        <w:ind w:firstLine="482" w:firstLineChars="200"/>
        <w:contextualSpacing/>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（4）网络关键设备、网络安全专用产品要求</w:t>
      </w:r>
    </w:p>
    <w:p w14:paraId="4A9AEEF9">
      <w:pPr>
        <w:spacing w:line="360" w:lineRule="auto"/>
        <w:ind w:firstLine="480" w:firstLineChars="200"/>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1、本项目中涉及网络关键设备或网络安全专用产品的，执行国家互联网信息办公室、工业和信息化部、公安部和国家认证认可监督管理委员会2023 年第 2 号《关于调整&lt;网络关键设备和网络安全专用产品目录&gt;的公告》及国家互联网信息办公室、工业和信息化部、公安部、财政部和国家认证认可监督管理委员会 2023 年第1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2、提供资料（下列资料任意一项）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p w14:paraId="0BB7D16A">
      <w:pPr>
        <w:tabs>
          <w:tab w:val="left" w:pos="1260"/>
        </w:tabs>
        <w:autoSpaceDE w:val="0"/>
        <w:autoSpaceDN w:val="0"/>
        <w:spacing w:line="360" w:lineRule="auto"/>
        <w:ind w:firstLine="482" w:firstLineChars="20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（5）投标无效情形</w:t>
      </w:r>
    </w:p>
    <w:p w14:paraId="193FC404">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35CD9714">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2）符合性审查资料未按招标文件要求签署、盖章的；</w:t>
      </w:r>
    </w:p>
    <w:p w14:paraId="2AC27148">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3）有下列情形之一的，视为投标人串通投标，其投标无效：</w:t>
      </w:r>
    </w:p>
    <w:p w14:paraId="2311327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a.不同投标人的投标文件由同一单位或者个人编制；</w:t>
      </w:r>
    </w:p>
    <w:p w14:paraId="27AC5F99">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b.不同投标人委托同一单位或者个人办理投标事宜；</w:t>
      </w:r>
    </w:p>
    <w:p w14:paraId="0326227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c.不同投标人的投标文件载明的项目管理成员或者联系人员为同一人；</w:t>
      </w:r>
    </w:p>
    <w:p w14:paraId="23EADDDC">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d.不同投标人的投标文件异常一致或者投标报价呈规律性差异；</w:t>
      </w:r>
    </w:p>
    <w:p w14:paraId="29335D2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e.不同投标人的投标文件相互混装；</w:t>
      </w:r>
    </w:p>
    <w:p w14:paraId="7AE1B832">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f. 不同投标人电子投标文件记录的网卡MAC地址、CPU序号、硬盘序列号等硬件特征码均一致时，视为“不同投标人的投标文件由同一单位或者个人编制”或“不同投标人委托同一单位或者个人办理投标事宜”,其投标无效。</w:t>
      </w:r>
    </w:p>
    <w:p w14:paraId="1CA7886A">
      <w:pPr>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评标委员会认为投标人的报价明评标现场合理的时间内提供书面说明，必要时提交相关证明材料；投标人不显低于其他通过符合性审查投标人的报价，有可能影响产品质量或者不能诚信履约的，应当要求其在能证明其报价合理性的，评标委员会应当将其作为无效投标处理。</w:t>
      </w:r>
    </w:p>
    <w:p w14:paraId="444815DD">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5）法律、法规和招标文件规定的其他无效情形。</w:t>
      </w:r>
    </w:p>
    <w:p w14:paraId="5F29C3A0">
      <w:pPr>
        <w:tabs>
          <w:tab w:val="left" w:pos="1260"/>
        </w:tabs>
        <w:autoSpaceDE w:val="0"/>
        <w:autoSpaceDN w:val="0"/>
        <w:spacing w:line="360" w:lineRule="auto"/>
        <w:ind w:firstLine="482" w:firstLineChars="200"/>
        <w:contextualSpacing/>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）评标标准：</w:t>
      </w:r>
    </w:p>
    <w:tbl>
      <w:tblPr>
        <w:tblStyle w:val="19"/>
        <w:tblW w:w="93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7201"/>
        <w:gridCol w:w="775"/>
      </w:tblGrid>
      <w:tr w14:paraId="6EEA2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8" w:hRule="atLeast"/>
          <w:jc w:val="center"/>
        </w:trPr>
        <w:tc>
          <w:tcPr>
            <w:tcW w:w="1343" w:type="dxa"/>
            <w:tcBorders>
              <w:top w:val="single" w:color="000000" w:sz="2" w:space="0"/>
              <w:left w:val="single" w:color="000000" w:sz="2" w:space="0"/>
              <w:bottom w:val="single" w:color="000000" w:sz="2" w:space="0"/>
              <w:right w:val="single" w:color="000000" w:sz="2" w:space="0"/>
            </w:tcBorders>
            <w:noWrap w:val="0"/>
            <w:vAlign w:val="center"/>
          </w:tcPr>
          <w:p w14:paraId="4FB84FBF">
            <w:pPr>
              <w:adjustRightInd w:val="0"/>
              <w:snapToGrid w:val="0"/>
              <w:spacing w:line="360" w:lineRule="auto"/>
              <w:jc w:val="cente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分值构成(总100分)</w:t>
            </w:r>
          </w:p>
        </w:tc>
        <w:tc>
          <w:tcPr>
            <w:tcW w:w="7976" w:type="dxa"/>
            <w:gridSpan w:val="2"/>
            <w:tcBorders>
              <w:top w:val="single" w:color="000000" w:sz="2" w:space="0"/>
              <w:left w:val="single" w:color="000000" w:sz="2" w:space="0"/>
              <w:bottom w:val="single" w:color="000000" w:sz="2" w:space="0"/>
              <w:right w:val="single" w:color="000000" w:sz="2" w:space="0"/>
            </w:tcBorders>
            <w:noWrap w:val="0"/>
            <w:vAlign w:val="center"/>
          </w:tcPr>
          <w:p w14:paraId="07F07CD0">
            <w:pPr>
              <w:adjustRightInd w:val="0"/>
              <w:snapToGrid w:val="0"/>
              <w:spacing w:line="360" w:lineRule="auto"/>
              <w:jc w:val="cente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报价部分：</w:t>
            </w:r>
            <w:r>
              <w:rPr>
                <w:rFonts w:hint="eastAsia" w:ascii="宋体" w:hAnsi="宋体" w:eastAsia="宋体" w:cs="宋体"/>
                <w:b/>
                <w:bCs/>
                <w:spacing w:val="-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500E5B70">
            <w:pPr>
              <w:adjustRightInd w:val="0"/>
              <w:snapToGrid w:val="0"/>
              <w:spacing w:line="360" w:lineRule="auto"/>
              <w:jc w:val="cente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商务部分：2</w:t>
            </w:r>
            <w:r>
              <w:rPr>
                <w:rFonts w:hint="eastAsia" w:ascii="宋体" w:hAnsi="宋体" w:eastAsia="宋体" w:cs="宋体"/>
                <w:b/>
                <w:bCs/>
                <w:spacing w:val="-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30D33938">
            <w:pPr>
              <w:adjustRightInd w:val="0"/>
              <w:snapToGrid w:val="0"/>
              <w:spacing w:line="360" w:lineRule="auto"/>
              <w:jc w:val="cente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技术部分：</w:t>
            </w:r>
            <w:r>
              <w:rPr>
                <w:rFonts w:hint="eastAsia" w:ascii="宋体" w:hAnsi="宋体" w:eastAsia="宋体" w:cs="宋体"/>
                <w:b/>
                <w:bCs/>
                <w:spacing w:val="-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50</w:t>
            </w:r>
            <w:r>
              <w:rPr>
                <w:rFonts w:hint="eastAsia" w:ascii="宋体" w:hAnsi="宋体" w:eastAsia="宋体" w:cs="宋体"/>
                <w:b/>
                <w:bCs/>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5C71D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319" w:type="dxa"/>
            <w:gridSpan w:val="3"/>
            <w:tcBorders>
              <w:top w:val="single" w:color="000000" w:sz="2" w:space="0"/>
              <w:left w:val="single" w:color="000000" w:sz="2" w:space="0"/>
              <w:bottom w:val="single" w:color="000000" w:sz="2" w:space="0"/>
              <w:right w:val="single" w:color="000000" w:sz="2" w:space="0"/>
            </w:tcBorders>
            <w:noWrap w:val="0"/>
            <w:vAlign w:val="top"/>
          </w:tcPr>
          <w:p w14:paraId="18602129">
            <w:pPr>
              <w:adjustRightInd w:val="0"/>
              <w:snapToGri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报价部分（满分</w:t>
            </w:r>
            <w:r>
              <w:rPr>
                <w:rFonts w:hint="eastAsia" w:ascii="宋体" w:hAnsi="宋体" w:eastAsia="宋体" w:cs="宋体"/>
                <w:spacing w:val="-2"/>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r>
              <w:rPr>
                <w:rFonts w:hint="eastAsia" w:ascii="宋体" w:hAnsi="宋体" w:eastAsia="宋体" w:cs="宋体"/>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2CF85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343" w:type="dxa"/>
            <w:tcBorders>
              <w:top w:val="single" w:color="000000" w:sz="2" w:space="0"/>
              <w:left w:val="single" w:color="000000" w:sz="2" w:space="0"/>
              <w:bottom w:val="single" w:color="000000" w:sz="2" w:space="0"/>
              <w:right w:val="single" w:color="000000" w:sz="2" w:space="0"/>
            </w:tcBorders>
            <w:noWrap w:val="0"/>
            <w:vAlign w:val="top"/>
          </w:tcPr>
          <w:p w14:paraId="49BEBF80">
            <w:pPr>
              <w:adjustRightInd w:val="0"/>
              <w:snapToGri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评分因素</w:t>
            </w:r>
          </w:p>
        </w:tc>
        <w:tc>
          <w:tcPr>
            <w:tcW w:w="7201" w:type="dxa"/>
            <w:tcBorders>
              <w:top w:val="single" w:color="000000" w:sz="2" w:space="0"/>
              <w:left w:val="single" w:color="000000" w:sz="2" w:space="0"/>
              <w:bottom w:val="single" w:color="000000" w:sz="2" w:space="0"/>
              <w:right w:val="single" w:color="000000" w:sz="2" w:space="0"/>
            </w:tcBorders>
            <w:noWrap w:val="0"/>
            <w:vAlign w:val="top"/>
          </w:tcPr>
          <w:p w14:paraId="698527C8">
            <w:pPr>
              <w:adjustRightInd w:val="0"/>
              <w:snapToGri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评标标准</w:t>
            </w:r>
          </w:p>
        </w:tc>
        <w:tc>
          <w:tcPr>
            <w:tcW w:w="775" w:type="dxa"/>
            <w:tcBorders>
              <w:top w:val="single" w:color="000000" w:sz="2" w:space="0"/>
              <w:left w:val="single" w:color="000000" w:sz="2" w:space="0"/>
              <w:bottom w:val="single" w:color="000000" w:sz="2" w:space="0"/>
              <w:right w:val="single" w:color="000000" w:sz="2" w:space="0"/>
            </w:tcBorders>
            <w:noWrap w:val="0"/>
            <w:vAlign w:val="top"/>
          </w:tcPr>
          <w:p w14:paraId="589DF505">
            <w:pPr>
              <w:adjustRightInd w:val="0"/>
              <w:snapToGrid w:val="0"/>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分值</w:t>
            </w:r>
          </w:p>
        </w:tc>
      </w:tr>
      <w:tr w14:paraId="30E45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3" w:hRule="atLeast"/>
          <w:jc w:val="center"/>
        </w:trPr>
        <w:tc>
          <w:tcPr>
            <w:tcW w:w="1343" w:type="dxa"/>
            <w:tcBorders>
              <w:top w:val="single" w:color="000000" w:sz="2" w:space="0"/>
              <w:left w:val="single" w:color="000000" w:sz="2" w:space="0"/>
              <w:bottom w:val="single" w:color="000000" w:sz="2" w:space="0"/>
              <w:right w:val="single" w:color="000000" w:sz="2" w:space="0"/>
            </w:tcBorders>
            <w:noWrap w:val="0"/>
            <w:vAlign w:val="center"/>
          </w:tcPr>
          <w:p w14:paraId="16FE722B">
            <w:pPr>
              <w:adjustRightInd w:val="0"/>
              <w:snapToGrid w:val="0"/>
              <w:spacing w:line="360" w:lineRule="auto"/>
              <w:jc w:val="center"/>
              <w:textAlignment w:val="baseline"/>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w:t>
            </w:r>
          </w:p>
          <w:p w14:paraId="03DBF421">
            <w:pPr>
              <w:adjustRightInd w:val="0"/>
              <w:snapToGrid w:val="0"/>
              <w:spacing w:line="360" w:lineRule="auto"/>
              <w:jc w:val="center"/>
              <w:textAlignment w:val="baseline"/>
              <w:rPr>
                <w:rFonts w:hint="eastAsia" w:ascii="宋体" w:hAnsi="宋体" w:eastAsia="宋体" w:cs="宋体"/>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评分标准</w:t>
            </w:r>
          </w:p>
        </w:tc>
        <w:tc>
          <w:tcPr>
            <w:tcW w:w="7201" w:type="dxa"/>
            <w:tcBorders>
              <w:top w:val="single" w:color="000000" w:sz="2" w:space="0"/>
              <w:left w:val="single" w:color="000000" w:sz="2" w:space="0"/>
              <w:bottom w:val="single" w:color="000000" w:sz="2" w:space="0"/>
              <w:right w:val="single" w:color="000000" w:sz="2" w:space="0"/>
            </w:tcBorders>
            <w:noWrap w:val="0"/>
            <w:vAlign w:val="center"/>
          </w:tcPr>
          <w:p w14:paraId="111EFE22">
            <w:pPr>
              <w:autoSpaceDE w:val="0"/>
              <w:autoSpaceDN w:val="0"/>
              <w:spacing w:line="360" w:lineRule="auto"/>
              <w:contextualSpacing/>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投标报价得分采用低价优先法计算，即满足招标文件要求且投标价格最低的投标报价为评标基准价，其价格分为满分。其他投标人的价格分统一按照下列公式计算：</w:t>
            </w:r>
          </w:p>
          <w:p w14:paraId="61A3E0A2">
            <w:pPr>
              <w:autoSpaceDE w:val="0"/>
              <w:autoSpaceDN w:val="0"/>
              <w:spacing w:line="360" w:lineRule="auto"/>
              <w:contextualSpacing/>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投标报价得分=（评标基准价/投标报价）×</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p>
          <w:p w14:paraId="55A42040">
            <w:p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计算按四舍五入法则,保留小数点后两位。</w:t>
            </w:r>
          </w:p>
        </w:tc>
        <w:tc>
          <w:tcPr>
            <w:tcW w:w="775" w:type="dxa"/>
            <w:tcBorders>
              <w:top w:val="single" w:color="000000" w:sz="2" w:space="0"/>
              <w:left w:val="single" w:color="000000" w:sz="2" w:space="0"/>
              <w:bottom w:val="single" w:color="000000" w:sz="2" w:space="0"/>
              <w:right w:val="single" w:color="000000" w:sz="2" w:space="0"/>
            </w:tcBorders>
            <w:noWrap w:val="0"/>
            <w:vAlign w:val="center"/>
          </w:tcPr>
          <w:p w14:paraId="4CF2F4F7">
            <w:pPr>
              <w:adjustRightInd w:val="0"/>
              <w:snapToGrid w:val="0"/>
              <w:spacing w:line="360" w:lineRule="auto"/>
              <w:jc w:val="center"/>
              <w:textAlignment w:val="baseline"/>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shd w:val="clear" w:color="auto" w:fill="FFFFFF"/>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r>
              <w:rPr>
                <w:rFonts w:hint="eastAsia" w:ascii="宋体" w:hAnsi="宋体" w:eastAsia="宋体" w:cs="宋体"/>
                <w:color w:val="000000"/>
                <w:kern w:val="0"/>
                <w:sz w:val="24"/>
                <w:szCs w:val="24"/>
                <w:shd w:val="clear" w:color="auto" w:fill="FFFFFF"/>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4979C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9319" w:type="dxa"/>
            <w:gridSpan w:val="3"/>
            <w:tcBorders>
              <w:top w:val="single" w:color="000000" w:sz="2" w:space="0"/>
              <w:left w:val="single" w:color="000000" w:sz="2" w:space="0"/>
              <w:bottom w:val="single" w:color="000000" w:sz="2" w:space="0"/>
              <w:right w:val="single" w:color="000000" w:sz="2" w:space="0"/>
            </w:tcBorders>
            <w:noWrap w:val="0"/>
            <w:vAlign w:val="center"/>
          </w:tcPr>
          <w:p w14:paraId="6271B8A3">
            <w:pPr>
              <w:adjustRightInd w:val="0"/>
              <w:snapToGrid w:val="0"/>
              <w:spacing w:before="24" w:beforeLines="10" w:after="24" w:afterLines="10" w:line="360" w:lineRule="auto"/>
              <w:ind w:left="42" w:leftChars="20" w:right="42" w:rightChars="20"/>
              <w:jc w:val="center"/>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商务部分（满分</w:t>
            </w:r>
            <w:r>
              <w:rPr>
                <w:rFonts w:hint="eastAsia" w:ascii="宋体" w:hAnsi="宋体" w:eastAsia="宋体" w:cs="宋体"/>
                <w:spacing w:val="-8"/>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r>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0E88C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72886100">
            <w:pPr>
              <w:adjustRightInd w:val="0"/>
              <w:snapToGrid w:val="0"/>
              <w:spacing w:line="360" w:lineRule="auto"/>
              <w:jc w:val="center"/>
              <w:textAlignment w:val="baseline"/>
              <w:rPr>
                <w:rFonts w:hint="eastAsia" w:ascii="宋体" w:hAnsi="宋体" w:eastAsia="宋体" w:cs="宋体"/>
                <w:color w:val="000000" w:themeColor="text1"/>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企业实力</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2A5C2916">
            <w:p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投标人具有有效的环境管理体系认证、职业健康安全管理体系认证、质量管理体系认证，齐全者得</w:t>
            </w:r>
            <w:r>
              <w:rPr>
                <w:rFonts w:hint="eastAsia"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r>
              <w:rPr>
                <w:rFonts w:hint="eastAsia" w:ascii="宋体" w:hAnsi="宋体" w:cs="宋体"/>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缺</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少一项扣</w:t>
            </w:r>
            <w:r>
              <w:rPr>
                <w:rFonts w:hint="eastAsia" w:ascii="宋体" w:hAnsi="宋体" w:eastAsia="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分。注：以上所涉及证件须提供原件扫描件或图片，否则不得分。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6D2F5224">
            <w:pPr>
              <w:adjustRightInd w:val="0"/>
              <w:snapToGrid w:val="0"/>
              <w:spacing w:line="360" w:lineRule="auto"/>
              <w:jc w:val="center"/>
              <w:rPr>
                <w:rFonts w:hint="eastAsia" w:ascii="宋体" w:hAnsi="宋体" w:eastAsia="宋体" w:cs="宋体"/>
                <w:spacing w:val="-8"/>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8"/>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6分</w:t>
            </w:r>
          </w:p>
        </w:tc>
      </w:tr>
      <w:tr w14:paraId="5F1FE0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046B0B2C">
            <w:pPr>
              <w:adjustRightInd w:val="0"/>
              <w:snapToGrid w:val="0"/>
              <w:spacing w:line="360" w:lineRule="auto"/>
              <w:jc w:val="center"/>
              <w:textAlignment w:val="baseline"/>
              <w:rPr>
                <w:rFonts w:hint="eastAsia" w:ascii="宋体" w:hAnsi="宋体" w:eastAsia="宋体" w:cs="宋体"/>
                <w:color w:val="000000" w:themeColor="text1"/>
                <w:spacing w:val="-3"/>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企业业绩</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69B3D57E">
            <w:p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color w:val="000000" w:themeColor="text1"/>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投标人提供202</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月1日以来，具有空气源热泵烤房（电能烤房）成套设备（指以空气源热泵作为主要热源的烘烤、烘干装置）类似项目业绩，每项得</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分，本项最多得</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分。（以合同签订时间为准，须提供合同及中标通知书扫描件（或图片，提供不全或未提供，则不得分）。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0CF07AC1">
            <w:pPr>
              <w:adjustRightInd w:val="0"/>
              <w:snapToGrid w:val="0"/>
              <w:spacing w:line="360" w:lineRule="auto"/>
              <w:jc w:val="center"/>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pacing w:val="-8"/>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r>
              <w:rPr>
                <w:rFonts w:hint="eastAsia" w:ascii="宋体" w:hAnsi="宋体" w:eastAsia="宋体" w:cs="宋体"/>
                <w:spacing w:val="-8"/>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26E45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9319" w:type="dxa"/>
            <w:gridSpan w:val="3"/>
            <w:tcBorders>
              <w:top w:val="single" w:color="000000" w:sz="2" w:space="0"/>
              <w:left w:val="single" w:color="000000" w:sz="2" w:space="0"/>
              <w:bottom w:val="single" w:color="000000" w:sz="2" w:space="0"/>
              <w:right w:val="single" w:color="000000" w:sz="2" w:space="0"/>
            </w:tcBorders>
            <w:noWrap w:val="0"/>
            <w:vAlign w:val="center"/>
          </w:tcPr>
          <w:p w14:paraId="29C6FDB2">
            <w:pPr>
              <w:adjustRightInd w:val="0"/>
              <w:snapToGrid w:val="0"/>
              <w:spacing w:before="24" w:beforeLines="10" w:after="24" w:afterLines="10" w:line="360" w:lineRule="auto"/>
              <w:ind w:left="42" w:leftChars="20" w:right="42" w:rightChars="20"/>
              <w:jc w:val="center"/>
              <w:rPr>
                <w:rFonts w:hint="eastAsia" w:ascii="宋体" w:hAnsi="宋体" w:eastAsia="宋体" w:cs="宋体"/>
                <w:color w:val="000000" w:themeColor="text1"/>
                <w:spacing w:val="-5"/>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技术部分（满分</w:t>
            </w:r>
            <w:r>
              <w:rPr>
                <w:rFonts w:hint="eastAsia" w:ascii="宋体" w:hAnsi="宋体" w:eastAsia="宋体" w:cs="宋体"/>
                <w:color w:val="000000" w:themeColor="text1"/>
                <w:spacing w:val="-2"/>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50</w:t>
            </w:r>
            <w:r>
              <w:rPr>
                <w:rFonts w:hint="eastAsia" w:ascii="宋体" w:hAnsi="宋体" w:eastAsia="宋体" w:cs="宋体"/>
                <w:color w:val="000000" w:themeColor="text1"/>
                <w:spacing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355D29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4" w:hRule="atLeast"/>
          <w:jc w:val="center"/>
        </w:trPr>
        <w:tc>
          <w:tcPr>
            <w:tcW w:w="1343" w:type="dxa"/>
            <w:vMerge w:val="restart"/>
            <w:tcBorders>
              <w:top w:val="single" w:color="auto" w:sz="4" w:space="0"/>
              <w:left w:val="single" w:color="auto" w:sz="4" w:space="0"/>
              <w:bottom w:val="single" w:color="auto" w:sz="4" w:space="0"/>
              <w:right w:val="single" w:color="auto" w:sz="4" w:space="0"/>
            </w:tcBorders>
            <w:noWrap w:val="0"/>
            <w:vAlign w:val="center"/>
          </w:tcPr>
          <w:p w14:paraId="0164A76D">
            <w:pPr>
              <w:adjustRightInd w:val="0"/>
              <w:snapToGrid w:val="0"/>
              <w:spacing w:line="360" w:lineRule="auto"/>
              <w:jc w:val="center"/>
              <w:rPr>
                <w:rFonts w:hint="eastAsia" w:ascii="宋体" w:hAnsi="宋体" w:eastAsia="宋体" w:cs="宋体"/>
                <w:color w:val="000000" w:themeColor="text1"/>
                <w:spacing w:val="-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pacing w:val="-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技术参数响应</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56D8B4C8">
            <w:pPr>
              <w:adjustRightInd w:val="0"/>
              <w:snapToGrid w:val="0"/>
              <w:spacing w:before="24" w:beforeLines="10" w:after="24" w:afterLines="10" w:line="360" w:lineRule="auto"/>
              <w:ind w:left="42" w:leftChars="20" w:right="42" w:rightChars="20"/>
              <w:textAlignment w:val="baseline"/>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投标人所投产品的热泵主机组在额定工况（室外侧干球温度25℃，湿球温度22℃，室内侧回风干球温度45℃，明示高档风量）下，COPr优于招标文件技术参数要求，得</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分；额定制热量优于招标文件技术参数要求，得</w:t>
            </w:r>
            <w:r>
              <w:rPr>
                <w:rFonts w:hint="eastAsia" w:ascii="宋体" w:hAnsi="宋体" w:cs="宋体"/>
                <w:color w:val="000000" w:themeColor="text1"/>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分。（提供同时具有CNAS、CMA印章的检测报告图片，未提供的不得分。）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68BB0911">
            <w:pPr>
              <w:adjustRightInd w:val="0"/>
              <w:snapToGrid w:val="0"/>
              <w:spacing w:line="360" w:lineRule="auto"/>
              <w:jc w:val="center"/>
              <w:textAlignment w:val="baseline"/>
              <w:rPr>
                <w:rFonts w:hint="eastAsia" w:ascii="宋体" w:hAnsi="宋体" w:eastAsia="宋体" w:cs="宋体"/>
                <w:spacing w:val="-5"/>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4C5BA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4" w:hRule="atLeast"/>
          <w:jc w:val="center"/>
        </w:trPr>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14:paraId="7451C4EF">
            <w:pPr>
              <w:widowControl/>
              <w:jc w:val="left"/>
              <w:rPr>
                <w:rFonts w:hint="eastAsia" w:ascii="宋体" w:hAnsi="宋体" w:eastAsia="宋体" w:cs="宋体"/>
                <w:color w:val="000000" w:themeColor="text1"/>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201" w:type="dxa"/>
            <w:tcBorders>
              <w:top w:val="single" w:color="auto" w:sz="4" w:space="0"/>
              <w:left w:val="single" w:color="auto" w:sz="4" w:space="0"/>
              <w:bottom w:val="single" w:color="auto" w:sz="4" w:space="0"/>
              <w:right w:val="single" w:color="auto" w:sz="4" w:space="0"/>
            </w:tcBorders>
            <w:noWrap w:val="0"/>
            <w:vAlign w:val="center"/>
          </w:tcPr>
          <w:p w14:paraId="40DF5C38">
            <w:pPr>
              <w:autoSpaceDE w:val="0"/>
              <w:autoSpaceDN w:val="0"/>
              <w:adjustRightInd w:val="0"/>
              <w:spacing w:line="360" w:lineRule="auto"/>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所投产品的技术指标、参数要求优于采购清单技术参数的每一项得1分，本项最高得5分（不含热泵主机组额定工况内容）。应附相关证明材料（提供依据官方网站截图或产品样本或产品技术文件（说明书））证明，并在技术规格偏离表中注明页码。如投标人自己填写的参数响应性与提供的佐证材料参数不一致，则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1EA64BB1">
            <w:pPr>
              <w:adjustRightInd w:val="0"/>
              <w:snapToGrid w:val="0"/>
              <w:spacing w:line="360" w:lineRule="auto"/>
              <w:jc w:val="center"/>
              <w:textAlignment w:val="baseline"/>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5分</w:t>
            </w:r>
          </w:p>
        </w:tc>
      </w:tr>
      <w:tr w14:paraId="6CC8F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7AC262B7">
            <w:pPr>
              <w:widowControl/>
              <w:jc w:val="center"/>
              <w:rPr>
                <w:rFonts w:hint="eastAsia" w:ascii="宋体" w:hAnsi="宋体" w:eastAsia="宋体" w:cs="宋体"/>
                <w:color w:val="000000" w:themeColor="text1"/>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质量、工期保障措施方案</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7B6A1047">
            <w:pPr>
              <w:numPr>
                <w:ilvl w:val="0"/>
                <w:numId w:val="0"/>
              </w:numPr>
              <w:adjustRightInd w:val="0"/>
              <w:snapToGrid w:val="0"/>
              <w:spacing w:before="24" w:beforeLines="10" w:after="24" w:afterLines="10" w:line="360" w:lineRule="auto"/>
              <w:ind w:left="42" w:leftChars="20" w:right="42" w:rightChars="20" w:firstLine="480" w:firstLineChars="200"/>
              <w:textAlignment w:val="baseline"/>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根据各投标人针为本项目制定的质量、工期保障措施方案（</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安装施工质量</w:t>
            </w:r>
            <w:r>
              <w:rPr>
                <w:rFonts w:hint="eastAsia" w:ascii="宋体" w:hAnsi="宋体" w:eastAsia="宋体" w:cs="宋体"/>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工期管理体系</w:t>
            </w:r>
            <w:r>
              <w:rPr>
                <w:rFonts w:hint="eastAsia" w:ascii="宋体" w:hAnsi="宋体" w:eastAsia="宋体" w:cs="宋体"/>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保证措施</w:t>
            </w:r>
            <w:r>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等方面） ：</w:t>
            </w:r>
          </w:p>
          <w:p w14:paraId="54A3C5CB">
            <w:pPr>
              <w:numPr>
                <w:ilvl w:val="0"/>
                <w:numId w:val="0"/>
              </w:numPr>
              <w:adjustRightInd w:val="0"/>
              <w:snapToGrid w:val="0"/>
              <w:spacing w:before="24" w:beforeLines="10" w:after="24" w:afterLines="10" w:line="360" w:lineRule="auto"/>
              <w:ind w:left="42" w:leftChars="20" w:right="42" w:rightChars="20"/>
              <w:textAlignment w:val="baseline"/>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1.内容完整、详实全面、具体、科学、可实施性强的得7分；</w:t>
            </w:r>
          </w:p>
          <w:p w14:paraId="64CB5CCC">
            <w:pPr>
              <w:numPr>
                <w:ilvl w:val="0"/>
                <w:numId w:val="0"/>
              </w:numPr>
              <w:adjustRightInd w:val="0"/>
              <w:snapToGrid w:val="0"/>
              <w:spacing w:before="24" w:beforeLines="10" w:after="24" w:afterLines="10" w:line="360" w:lineRule="auto"/>
              <w:ind w:left="42" w:leftChars="20" w:right="42" w:rightChars="20"/>
              <w:textAlignment w:val="baseline"/>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2.内容不全面、可行性一般，需要进一步完善才能实施的得4分；</w:t>
            </w:r>
          </w:p>
          <w:p w14:paraId="74943A60">
            <w:pPr>
              <w:numPr>
                <w:ilvl w:val="0"/>
                <w:numId w:val="0"/>
              </w:numPr>
              <w:adjustRightInd w:val="0"/>
              <w:snapToGrid w:val="0"/>
              <w:spacing w:before="24" w:beforeLines="10" w:after="24" w:afterLines="10" w:line="360" w:lineRule="auto"/>
              <w:ind w:left="42" w:leftChars="20" w:right="42" w:rightChars="20" w:firstLine="0" w:firstLineChars="0"/>
              <w:textAlignment w:val="baseline"/>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内容</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简单</w:t>
            </w:r>
            <w:r>
              <w:rPr>
                <w:rFonts w:hint="eastAsia" w:ascii="宋体" w:hAnsi="宋体" w:eastAsia="宋体" w:cs="宋体"/>
                <w:color w:val="000000" w:themeColor="text1"/>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未做详细说明、保证措施一般的得1分。</w:t>
            </w:r>
          </w:p>
          <w:p w14:paraId="22DCDBEC">
            <w:pPr>
              <w:numPr>
                <w:ilvl w:val="0"/>
                <w:numId w:val="0"/>
              </w:numPr>
              <w:adjustRightInd w:val="0"/>
              <w:snapToGrid w:val="0"/>
              <w:spacing w:before="24" w:beforeLines="10" w:after="24" w:afterLines="10" w:line="360" w:lineRule="auto"/>
              <w:ind w:left="42" w:leftChars="20" w:right="42" w:rightChars="20" w:firstLine="0" w:firstLineChars="0"/>
              <w:textAlignment w:val="baseline"/>
              <w:rPr>
                <w:rFonts w:hint="eastAsia" w:ascii="宋体" w:hAnsi="宋体" w:eastAsia="宋体" w:cs="宋体"/>
                <w:color w:val="000000" w:themeColor="text1"/>
                <w:spacing w:val="-3"/>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themeColor="text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69E23E05">
            <w:pPr>
              <w:adjustRightInd w:val="0"/>
              <w:snapToGrid w:val="0"/>
              <w:spacing w:line="360" w:lineRule="auto"/>
              <w:jc w:val="center"/>
              <w:textAlignment w:val="baseline"/>
              <w:rPr>
                <w:rFonts w:hint="eastAsia" w:ascii="宋体" w:hAnsi="宋体" w:eastAsia="宋体" w:cs="宋体"/>
                <w:spacing w:val="-5"/>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63B9F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1A22BC25">
            <w:pPr>
              <w:widowControl/>
              <w:jc w:val="center"/>
              <w:rPr>
                <w:rFonts w:hint="eastAsia" w:ascii="宋体" w:hAnsi="宋体" w:eastAsia="宋体" w:cs="宋体"/>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安全保障措施方案</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108AA6B0">
            <w:pPr>
              <w:numPr>
                <w:ilvl w:val="0"/>
                <w:numId w:val="0"/>
              </w:numPr>
              <w:adjustRightInd w:val="0"/>
              <w:snapToGrid w:val="0"/>
              <w:spacing w:before="24" w:beforeLines="10" w:after="24" w:afterLines="10" w:line="360" w:lineRule="auto"/>
              <w:ind w:left="42" w:leftChars="20" w:right="42" w:rightChars="20" w:firstLine="480" w:firstLineChars="200"/>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根据各投标人针为本项目制定的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安全保障措施方案</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（安装施工安全生产保障体系、安全管理制度、安全责任制、安全管理目标等方面）：</w:t>
            </w:r>
          </w:p>
          <w:p w14:paraId="1A7EAADE">
            <w:pPr>
              <w:numPr>
                <w:ilvl w:val="0"/>
                <w:numId w:val="0"/>
              </w:numPr>
              <w:adjustRightInd w:val="0"/>
              <w:snapToGrid w:val="0"/>
              <w:spacing w:before="24" w:beforeLines="10" w:after="24" w:afterLines="10" w:line="360" w:lineRule="auto"/>
              <w:ind w:left="42" w:leftChars="20" w:right="42" w:rightChars="20"/>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安装施工安全生产保障体系健全，安全管理制度完善，安全管理目标具体，安全责任制明确。根据工程特点、周边环境和施工工艺，现场重大危险源辨识全面，安全技术方案措施科学合理、先进可行的得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476981C6">
            <w:pPr>
              <w:numPr>
                <w:ilvl w:val="0"/>
                <w:numId w:val="0"/>
              </w:numPr>
              <w:adjustRightInd w:val="0"/>
              <w:snapToGrid w:val="0"/>
              <w:spacing w:before="24" w:beforeLines="10" w:after="24" w:afterLines="10" w:line="360" w:lineRule="auto"/>
              <w:ind w:left="42" w:leftChars="20" w:right="42" w:rightChars="20" w:firstLine="0" w:firstLineChars="0"/>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安装施工安全生产保障体系、安全管理制度、安全责任制、安全管理目标</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。根据工程特点、周边环境和施工工艺，正确识别现场重大危险源并有响应的安全防护管理措施</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方案措施</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不全面</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，可行性不强</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68D82F28">
            <w:pPr>
              <w:numPr>
                <w:ilvl w:val="0"/>
                <w:numId w:val="0"/>
              </w:numPr>
              <w:adjustRightInd w:val="0"/>
              <w:snapToGrid w:val="0"/>
              <w:spacing w:before="24" w:beforeLines="10" w:after="24" w:afterLines="10" w:line="360" w:lineRule="auto"/>
              <w:ind w:left="42" w:leftChars="20" w:right="42" w:rightChars="20" w:firstLine="0" w:firstLineChars="0"/>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安装施工安全生产保障体系、安全管理制度、全员安全责任制、安全管理目标</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但内容简单，</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现场重大危险源</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识别不清楚，方案措施一般，</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且不能做到具体问题具体解决的得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5457EFF3">
            <w:pPr>
              <w:numPr>
                <w:ilvl w:val="0"/>
                <w:numId w:val="0"/>
              </w:numPr>
              <w:adjustRightInd w:val="0"/>
              <w:snapToGrid w:val="0"/>
              <w:spacing w:before="24" w:beforeLines="10" w:after="24" w:afterLines="10" w:line="360" w:lineRule="auto"/>
              <w:ind w:left="42" w:leftChars="20" w:right="42" w:rightChars="20" w:firstLine="0" w:firstLineChars="0"/>
              <w:textAlignment w:val="baseline"/>
              <w:rPr>
                <w:rFonts w:hint="eastAsia" w:ascii="宋体" w:hAnsi="宋体" w:eastAsia="宋体" w:cs="宋体"/>
                <w:spacing w:val="-3"/>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0AEBD21C">
            <w:pPr>
              <w:adjustRightInd w:val="0"/>
              <w:snapToGrid w:val="0"/>
              <w:spacing w:line="360" w:lineRule="auto"/>
              <w:jc w:val="center"/>
              <w:textAlignment w:val="baseline"/>
              <w:rPr>
                <w:rFonts w:hint="eastAsia" w:ascii="宋体" w:hAnsi="宋体" w:eastAsia="宋体" w:cs="宋体"/>
                <w:spacing w:val="-5"/>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分 </w:t>
            </w:r>
          </w:p>
        </w:tc>
      </w:tr>
      <w:tr w14:paraId="09498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3"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38311D99">
            <w:pPr>
              <w:widowControl/>
              <w:jc w:val="center"/>
              <w:rPr>
                <w:rFonts w:hint="eastAsia" w:ascii="宋体" w:hAnsi="宋体" w:eastAsia="宋体" w:cs="宋体"/>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文明施工措施方案</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60198C1F">
            <w:pPr>
              <w:adjustRightInd w:val="0"/>
              <w:snapToGrid w:val="0"/>
              <w:spacing w:before="24" w:beforeLines="10" w:after="24" w:afterLines="10" w:line="360" w:lineRule="auto"/>
              <w:ind w:right="42" w:rightChars="20" w:firstLine="480" w:firstLineChars="20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针对本项目特点，应有现场文明施工、环境保护措施，且措施内容应达到国家相关规定的合格标准要求。</w:t>
            </w:r>
          </w:p>
          <w:p w14:paraId="60346DE4">
            <w:pPr>
              <w:numPr>
                <w:ilvl w:val="0"/>
                <w:numId w:val="0"/>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安装文明施工方案</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内容完整、详实全面、具体、科学、可实施性强的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180A98BA">
            <w:pPr>
              <w:numPr>
                <w:ilvl w:val="0"/>
                <w:numId w:val="0"/>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安装文明施工方案</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完整，但</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未做详细说明</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可行性一般，需要进一步完善才能实施的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56BC9239">
            <w:pPr>
              <w:numPr>
                <w:ilvl w:val="0"/>
                <w:numId w:val="0"/>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3.安装文明施工方案</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内容描述</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简单</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，可行性不强，</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保证措施一般的得1分。</w:t>
            </w:r>
          </w:p>
          <w:p w14:paraId="5ECC67CC">
            <w:pPr>
              <w:numPr>
                <w:ilvl w:val="0"/>
                <w:numId w:val="0"/>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6525DE39">
            <w:pPr>
              <w:adjustRightInd w:val="0"/>
              <w:snapToGrid w:val="0"/>
              <w:spacing w:line="360" w:lineRule="auto"/>
              <w:jc w:val="center"/>
              <w:textAlignment w:val="baseline"/>
              <w:rPr>
                <w:rFonts w:hint="eastAsia" w:ascii="宋体" w:hAnsi="宋体" w:eastAsia="宋体" w:cs="宋体"/>
                <w:kern w:val="0"/>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3B46E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8"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1F8DEE16">
            <w:pPr>
              <w:widowControl/>
              <w:jc w:val="center"/>
              <w:rPr>
                <w:rFonts w:hint="eastAsia" w:ascii="宋体" w:hAnsi="宋体" w:eastAsia="宋体" w:cs="宋体"/>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供货方案</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33FB8753">
            <w:pPr>
              <w:adjustRightInd w:val="0"/>
              <w:snapToGrid w:val="0"/>
              <w:spacing w:before="24" w:beforeLines="10" w:after="24" w:afterLines="10" w:line="360" w:lineRule="auto"/>
              <w:ind w:left="42" w:leftChars="20" w:right="42" w:rightChars="20" w:firstLine="480" w:firstLineChars="20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根据各投标人的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供货计划方案内容（ 时间、地点、组织等）的完整性、运输保障控制、应急预案及处理等内容（流程、时间及人员等）方面进行综合评价：</w:t>
            </w:r>
          </w:p>
          <w:p w14:paraId="3B72E647">
            <w:pPr>
              <w:numPr>
                <w:ilvl w:val="0"/>
                <w:numId w:val="0"/>
              </w:numPr>
              <w:adjustRightInd w:val="0"/>
              <w:snapToGrid w:val="0"/>
              <w:spacing w:before="24" w:beforeLines="10" w:after="24" w:afterLines="10" w:line="360" w:lineRule="auto"/>
              <w:ind w:right="42" w:rightChars="20"/>
              <w:jc w:val="left"/>
              <w:textAlignment w:val="baseline"/>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供货方案内容</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完整详实，</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符合项目实际</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，方案</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措施切实可行且详细保障相关措施合理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4BB7EDD8">
            <w:pPr>
              <w:numPr>
                <w:ilvl w:val="0"/>
                <w:numId w:val="0"/>
              </w:numPr>
              <w:adjustRightInd w:val="0"/>
              <w:snapToGrid w:val="0"/>
              <w:spacing w:before="24" w:beforeLines="10" w:after="24" w:afterLines="10" w:line="360" w:lineRule="auto"/>
              <w:ind w:right="42" w:rightChars="20"/>
              <w:jc w:val="left"/>
              <w:textAlignment w:val="baseline"/>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pacing w:val="-3"/>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2、供货方案内容完整，</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符合项目</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情况，</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措施</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可行性不强</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023B5EF">
            <w:pPr>
              <w:numPr>
                <w:ilvl w:val="0"/>
                <w:numId w:val="0"/>
              </w:numPr>
              <w:adjustRightInd w:val="0"/>
              <w:snapToGrid w:val="0"/>
              <w:spacing w:before="24" w:beforeLines="10" w:after="24" w:afterLines="10" w:line="360" w:lineRule="auto"/>
              <w:ind w:right="42" w:rightChars="2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eastAsia="宋体" w:cs="宋体"/>
                <w:spacing w:val="-3"/>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供货方案</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内容</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描述简单，可行性一般的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bookmarkStart w:id="14" w:name="OLE_LINK1"/>
          </w:p>
          <w:p w14:paraId="72CB20C3">
            <w:pPr>
              <w:numPr>
                <w:ilvl w:val="0"/>
                <w:numId w:val="0"/>
              </w:numPr>
              <w:adjustRightInd w:val="0"/>
              <w:snapToGrid w:val="0"/>
              <w:spacing w:before="24" w:beforeLines="10" w:after="24" w:afterLines="10" w:line="360" w:lineRule="auto"/>
              <w:ind w:right="42" w:rightChars="20"/>
              <w:jc w:val="left"/>
              <w:textAlignment w:val="baseline"/>
              <w:rPr>
                <w:rFonts w:hint="eastAsia" w:ascii="宋体" w:hAnsi="宋体" w:eastAsia="宋体" w:cs="宋体"/>
                <w:spacing w:val="-3"/>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bookmarkEnd w:id="14"/>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191F8E6B">
            <w:pPr>
              <w:adjustRightInd w:val="0"/>
              <w:snapToGrid w:val="0"/>
              <w:spacing w:line="360" w:lineRule="auto"/>
              <w:jc w:val="center"/>
              <w:textAlignment w:val="baseline"/>
              <w:rPr>
                <w:rFonts w:hint="eastAsia" w:ascii="宋体" w:hAnsi="宋体" w:eastAsia="宋体" w:cs="宋体"/>
                <w:spacing w:val="-5"/>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宋体" w:hAnsi="宋体" w:eastAsia="宋体" w:cs="宋体"/>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26D97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jc w:val="center"/>
        </w:trPr>
        <w:tc>
          <w:tcPr>
            <w:tcW w:w="1343" w:type="dxa"/>
            <w:vMerge w:val="restart"/>
            <w:tcBorders>
              <w:top w:val="single" w:color="auto" w:sz="4" w:space="0"/>
              <w:left w:val="single" w:color="auto" w:sz="4" w:space="0"/>
              <w:right w:val="single" w:color="auto" w:sz="4" w:space="0"/>
            </w:tcBorders>
            <w:noWrap w:val="0"/>
            <w:vAlign w:val="center"/>
          </w:tcPr>
          <w:p w14:paraId="37DB3C21">
            <w:pPr>
              <w:adjustRightInd w:val="0"/>
              <w:snapToGrid w:val="0"/>
              <w:spacing w:line="360" w:lineRule="auto"/>
              <w:jc w:val="center"/>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售后服务方案</w:t>
            </w:r>
          </w:p>
        </w:tc>
        <w:tc>
          <w:tcPr>
            <w:tcW w:w="7201" w:type="dxa"/>
            <w:tcBorders>
              <w:top w:val="single" w:color="auto" w:sz="4" w:space="0"/>
              <w:left w:val="single" w:color="auto" w:sz="4" w:space="0"/>
              <w:bottom w:val="single" w:color="auto" w:sz="4" w:space="0"/>
              <w:right w:val="single" w:color="auto" w:sz="4" w:space="0"/>
            </w:tcBorders>
            <w:noWrap w:val="0"/>
            <w:vAlign w:val="center"/>
          </w:tcPr>
          <w:p w14:paraId="4C002909">
            <w:pPr>
              <w:numPr>
                <w:ilvl w:val="0"/>
                <w:numId w:val="6"/>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提供7×24h响应并承诺在3小时内赶到现场提供服务者</w:t>
            </w:r>
            <w:r>
              <w:rPr>
                <w:rFonts w:hint="eastAsia" w:ascii="宋体" w:hAnsi="宋体" w:cs="宋体"/>
                <w:color w:val="0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7B459C73">
            <w:pPr>
              <w:numPr>
                <w:ilvl w:val="0"/>
                <w:numId w:val="6"/>
              </w:num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提供7×24h响应并承诺在5小时内赶到现场提供服务者1分。</w:t>
            </w:r>
          </w:p>
          <w:p w14:paraId="74529CF8">
            <w:p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775" w:type="dxa"/>
            <w:tcBorders>
              <w:top w:val="single" w:color="000000" w:sz="2" w:space="0"/>
              <w:left w:val="single" w:color="auto" w:sz="4" w:space="0"/>
              <w:bottom w:val="single" w:color="000000" w:sz="2" w:space="0"/>
              <w:right w:val="single" w:color="000000" w:sz="2" w:space="0"/>
            </w:tcBorders>
            <w:noWrap w:val="0"/>
            <w:vAlign w:val="center"/>
          </w:tcPr>
          <w:p w14:paraId="3B3A4CFA">
            <w:pPr>
              <w:adjustRightInd w:val="0"/>
              <w:snapToGrid w:val="0"/>
              <w:spacing w:line="360" w:lineRule="auto"/>
              <w:jc w:val="center"/>
              <w:textAlignment w:val="baseline"/>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tc>
      </w:tr>
      <w:tr w14:paraId="75428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1343" w:type="dxa"/>
            <w:vMerge w:val="continue"/>
            <w:tcBorders>
              <w:left w:val="single" w:color="auto" w:sz="4" w:space="0"/>
              <w:bottom w:val="single" w:color="auto" w:sz="4" w:space="0"/>
              <w:right w:val="single" w:color="auto" w:sz="4" w:space="0"/>
            </w:tcBorders>
            <w:noWrap w:val="0"/>
            <w:vAlign w:val="top"/>
          </w:tcPr>
          <w:p w14:paraId="7D8B2027">
            <w:pPr>
              <w:widowControl/>
              <w:jc w:val="center"/>
              <w:rPr>
                <w:rFonts w:hint="eastAsia" w:ascii="宋体" w:hAnsi="宋体" w:eastAsia="宋体" w:cs="宋体"/>
                <w:spacing w:val="-1"/>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1BC67947">
            <w:pPr>
              <w:adjustRightInd w:val="0"/>
              <w:snapToGrid w:val="0"/>
              <w:spacing w:before="24" w:beforeLines="10" w:after="24" w:afterLines="10" w:line="360" w:lineRule="auto"/>
              <w:ind w:left="42" w:leftChars="20" w:right="42" w:rightChars="2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根据服务承诺内容及针对采购人项目实际情况</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制定的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培训方案、后期维护、设置的服务机构、服务范围及其他承诺情况等打分；</w:t>
            </w:r>
          </w:p>
          <w:p w14:paraId="3D86E473">
            <w:pPr>
              <w:numPr>
                <w:ilvl w:val="0"/>
                <w:numId w:val="7"/>
              </w:numPr>
              <w:adjustRightInd w:val="0"/>
              <w:snapToGrid w:val="0"/>
              <w:spacing w:before="24" w:beforeLines="10" w:after="24" w:afterLines="10" w:line="360" w:lineRule="auto"/>
              <w:ind w:left="0" w:leftChars="0" w:right="42" w:rightChars="20" w:firstLineChars="0"/>
              <w:jc w:val="left"/>
              <w:textAlignment w:val="baseline"/>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服务承诺</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及方案内容完整详实，</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符合项目实际情况，</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方案</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措施切实可行</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且</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明确维修技术人员名单的得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7435FAA7">
            <w:pPr>
              <w:numPr>
                <w:ilvl w:val="0"/>
                <w:numId w:val="7"/>
              </w:numPr>
              <w:adjustRightInd w:val="0"/>
              <w:snapToGrid w:val="0"/>
              <w:spacing w:before="24" w:beforeLines="10" w:after="24" w:afterLines="10" w:line="360" w:lineRule="auto"/>
              <w:ind w:left="0" w:leftChars="0" w:right="42" w:rightChars="20" w:firstLineChars="0"/>
              <w:jc w:val="left"/>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服务承诺</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及方案内容完整，</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明确维修技术人员名单</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相关方案措施</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可行性不强</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w:t>
            </w:r>
            <w:r>
              <w:rPr>
                <w:rFonts w:hint="eastAsia" w:ascii="宋体" w:hAnsi="宋体" w:eastAsia="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分；</w:t>
            </w:r>
          </w:p>
          <w:p w14:paraId="5CA9733F">
            <w:pPr>
              <w:numPr>
                <w:ilvl w:val="0"/>
                <w:numId w:val="7"/>
              </w:numPr>
              <w:adjustRightInd w:val="0"/>
              <w:snapToGrid w:val="0"/>
              <w:spacing w:before="24" w:beforeLines="10" w:after="24" w:afterLines="10" w:line="360" w:lineRule="auto"/>
              <w:ind w:left="0" w:leftChars="0" w:right="42" w:rightChars="20" w:firstLineChars="0"/>
              <w:jc w:val="left"/>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服务承诺</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及方案内容描述简单</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，明确维修技术人员名单</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，但方案措施可行性一般的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得2分；</w:t>
            </w:r>
          </w:p>
          <w:p w14:paraId="1B43D9F5">
            <w:pPr>
              <w:numPr>
                <w:ilvl w:val="0"/>
                <w:numId w:val="7"/>
              </w:numPr>
              <w:adjustRightInd w:val="0"/>
              <w:snapToGrid w:val="0"/>
              <w:spacing w:before="24" w:beforeLines="10" w:after="24" w:afterLines="10" w:line="360" w:lineRule="auto"/>
              <w:ind w:left="0" w:leftChars="0" w:right="42" w:rightChars="20" w:firstLineChars="0"/>
              <w:jc w:val="left"/>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未提供者不得分</w:t>
            </w:r>
            <w:r>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73ACBE90">
            <w:pPr>
              <w:numPr>
                <w:ilvl w:val="0"/>
                <w:numId w:val="0"/>
              </w:numPr>
              <w:adjustRightInd w:val="0"/>
              <w:snapToGrid w:val="0"/>
              <w:spacing w:before="24" w:beforeLines="10" w:after="24" w:afterLines="10" w:line="360" w:lineRule="auto"/>
              <w:ind w:leftChars="0" w:right="42" w:rightChars="20"/>
              <w:jc w:val="left"/>
              <w:textAlignment w:val="baseline"/>
              <w:rPr>
                <w:rFonts w:hint="eastAsia" w:ascii="宋体" w:hAnsi="宋体" w:eastAsia="宋体" w:cs="宋体"/>
                <w:kern w:val="2"/>
                <w:sz w:val="24"/>
                <w:szCs w:val="24"/>
                <w:lang w:val="en-US" w:eastAsia="zh-CN" w:bidi="ar-S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注：承诺内容一旦承诺必须兑现。</w:t>
            </w:r>
          </w:p>
        </w:tc>
        <w:tc>
          <w:tcPr>
            <w:tcW w:w="775" w:type="dxa"/>
            <w:tcBorders>
              <w:left w:val="single" w:color="auto" w:sz="4" w:space="0"/>
            </w:tcBorders>
            <w:noWrap w:val="0"/>
            <w:vAlign w:val="top"/>
          </w:tcPr>
          <w:p w14:paraId="57BE3813">
            <w:pPr>
              <w:adjustRightInd w:val="0"/>
              <w:snapToGrid w:val="0"/>
              <w:spacing w:line="360" w:lineRule="auto"/>
              <w:jc w:val="center"/>
              <w:textAlignment w:val="baseline"/>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9分</w:t>
            </w:r>
          </w:p>
        </w:tc>
      </w:tr>
    </w:tbl>
    <w:p w14:paraId="169AF479">
      <w:pPr>
        <w:spacing w:line="360" w:lineRule="auto"/>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F101CBF">
      <w:pPr>
        <w:spacing w:line="360" w:lineRule="auto"/>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其中：价格分计算（落实政府采购政策价格调整部分）</w:t>
      </w:r>
    </w:p>
    <w:tbl>
      <w:tblPr>
        <w:tblStyle w:val="19"/>
        <w:tblW w:w="943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004"/>
        <w:gridCol w:w="2717"/>
        <w:gridCol w:w="2841"/>
      </w:tblGrid>
      <w:tr w14:paraId="121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71" w:type="dxa"/>
            <w:noWrap/>
            <w:vAlign w:val="center"/>
          </w:tcPr>
          <w:p w14:paraId="006CA308">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3004" w:type="dxa"/>
            <w:noWrap/>
            <w:vAlign w:val="center"/>
          </w:tcPr>
          <w:p w14:paraId="4601FF8A">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情形</w:t>
            </w:r>
          </w:p>
        </w:tc>
        <w:tc>
          <w:tcPr>
            <w:tcW w:w="2717" w:type="dxa"/>
            <w:noWrap/>
            <w:vAlign w:val="center"/>
          </w:tcPr>
          <w:p w14:paraId="0C0EF6D1">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价格扣除</w:t>
            </w: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比例</w:t>
            </w:r>
          </w:p>
        </w:tc>
        <w:tc>
          <w:tcPr>
            <w:tcW w:w="2841" w:type="dxa"/>
            <w:noWrap/>
            <w:vAlign w:val="center"/>
          </w:tcPr>
          <w:p w14:paraId="3EC4FE2B">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计算公式</w:t>
            </w:r>
          </w:p>
        </w:tc>
      </w:tr>
      <w:tr w14:paraId="2EBA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71" w:type="dxa"/>
            <w:noWrap/>
            <w:vAlign w:val="center"/>
          </w:tcPr>
          <w:p w14:paraId="2AB0F9E1">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3004" w:type="dxa"/>
            <w:noWrap/>
            <w:vAlign w:val="center"/>
          </w:tcPr>
          <w:p w14:paraId="2DA08A8E">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非联合体供应商</w:t>
            </w:r>
          </w:p>
        </w:tc>
        <w:tc>
          <w:tcPr>
            <w:tcW w:w="2717" w:type="dxa"/>
            <w:noWrap/>
            <w:vAlign w:val="center"/>
          </w:tcPr>
          <w:p w14:paraId="61E1CE38">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对小型和微型企业产品的价格扣除</w:t>
            </w:r>
            <w:r>
              <w:rPr>
                <w:rFonts w:hint="eastAsia" w:ascii="宋体" w:hAnsi="宋体" w:eastAsia="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2841" w:type="dxa"/>
            <w:vMerge w:val="restart"/>
            <w:noWrap/>
            <w:vAlign w:val="center"/>
          </w:tcPr>
          <w:p w14:paraId="04442D72">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评审价格＝响应报价—</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小型和微型企业产品的价格</w:t>
            </w: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×(1-20%)</w:t>
            </w:r>
          </w:p>
        </w:tc>
      </w:tr>
      <w:tr w14:paraId="7F7D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71" w:type="dxa"/>
            <w:noWrap/>
            <w:vAlign w:val="center"/>
          </w:tcPr>
          <w:p w14:paraId="70B19893">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3004" w:type="dxa"/>
            <w:noWrap/>
            <w:vAlign w:val="center"/>
          </w:tcPr>
          <w:p w14:paraId="2E5047B1">
            <w:pPr>
              <w:spacing w:line="360" w:lineRule="auto"/>
              <w:jc w:val="center"/>
              <w:rPr>
                <w:rFonts w:hint="eastAsia" w:ascii="宋体" w:hAnsi="宋体" w:eastAsia="宋体" w:cs="宋体"/>
                <w:b/>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联合体各方均为小型、微型企业</w:t>
            </w:r>
          </w:p>
        </w:tc>
        <w:tc>
          <w:tcPr>
            <w:tcW w:w="2717" w:type="dxa"/>
            <w:noWrap/>
            <w:vAlign w:val="center"/>
          </w:tcPr>
          <w:p w14:paraId="19CF7124">
            <w:pPr>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对小型和微型企业产品的价格扣除</w:t>
            </w:r>
            <w:r>
              <w:rPr>
                <w:rFonts w:hint="eastAsia" w:ascii="宋体" w:hAnsi="宋体" w:eastAsia="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0859E6C0">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（不再享受序号3的价格折扣）</w:t>
            </w:r>
          </w:p>
        </w:tc>
        <w:tc>
          <w:tcPr>
            <w:tcW w:w="2841" w:type="dxa"/>
            <w:vMerge w:val="continue"/>
            <w:noWrap/>
          </w:tcPr>
          <w:p w14:paraId="26019F92">
            <w:pPr>
              <w:spacing w:line="360" w:lineRule="auto"/>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BC0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871" w:type="dxa"/>
            <w:noWrap/>
            <w:vAlign w:val="center"/>
          </w:tcPr>
          <w:p w14:paraId="5AB9C48F">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3004" w:type="dxa"/>
            <w:noWrap/>
            <w:vAlign w:val="center"/>
          </w:tcPr>
          <w:p w14:paraId="60630F1E">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717" w:type="dxa"/>
            <w:noWrap/>
            <w:vAlign w:val="center"/>
          </w:tcPr>
          <w:p w14:paraId="236769C1">
            <w:pPr>
              <w:spacing w:line="360" w:lineRule="auto"/>
              <w:jc w:val="cente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对联合体总金额扣</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w:t>
            </w:r>
          </w:p>
          <w:p w14:paraId="4B6A6103">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5_%</w:t>
            </w:r>
          </w:p>
        </w:tc>
        <w:tc>
          <w:tcPr>
            <w:tcW w:w="2841" w:type="dxa"/>
            <w:noWrap/>
            <w:vAlign w:val="center"/>
          </w:tcPr>
          <w:p w14:paraId="72414B43">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评审价格＝响应报价×</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(1-5 %)</w:t>
            </w:r>
          </w:p>
        </w:tc>
      </w:tr>
      <w:tr w14:paraId="53A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71" w:type="dxa"/>
            <w:noWrap/>
            <w:vAlign w:val="center"/>
          </w:tcPr>
          <w:p w14:paraId="4D7C32F9">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3004" w:type="dxa"/>
            <w:noWrap/>
            <w:vAlign w:val="center"/>
          </w:tcPr>
          <w:p w14:paraId="50CC394C">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监狱企业</w:t>
            </w:r>
          </w:p>
        </w:tc>
        <w:tc>
          <w:tcPr>
            <w:tcW w:w="2717" w:type="dxa"/>
            <w:noWrap/>
            <w:vAlign w:val="center"/>
          </w:tcPr>
          <w:p w14:paraId="247321A0">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视同小型、微型企业</w:t>
            </w:r>
          </w:p>
          <w:p w14:paraId="4E29D1D0">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对监狱企业产品价格扣除</w:t>
            </w:r>
            <w:r>
              <w:rPr>
                <w:rFonts w:hint="eastAsia" w:ascii="宋体" w:hAnsi="宋体" w:eastAsia="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2841" w:type="dxa"/>
            <w:noWrap/>
            <w:vAlign w:val="center"/>
          </w:tcPr>
          <w:p w14:paraId="4565A6CB">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评审价格＝响应报价—</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监狱企业产品的价格</w:t>
            </w: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p>
        </w:tc>
      </w:tr>
      <w:tr w14:paraId="0F8E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71" w:type="dxa"/>
            <w:noWrap/>
            <w:vAlign w:val="center"/>
          </w:tcPr>
          <w:p w14:paraId="07D429D6">
            <w:pPr>
              <w:spacing w:line="360" w:lineRule="auto"/>
              <w:jc w:val="cente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3004" w:type="dxa"/>
            <w:noWrap/>
            <w:vAlign w:val="center"/>
          </w:tcPr>
          <w:p w14:paraId="591A7877">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残疾人福利性单位</w:t>
            </w:r>
          </w:p>
        </w:tc>
        <w:tc>
          <w:tcPr>
            <w:tcW w:w="2717" w:type="dxa"/>
            <w:noWrap/>
            <w:vAlign w:val="center"/>
          </w:tcPr>
          <w:p w14:paraId="394B2568">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视同小型、微型企业</w:t>
            </w:r>
          </w:p>
          <w:p w14:paraId="672FBA5E">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对残疾人福利性单位产品价格扣除</w:t>
            </w:r>
            <w:r>
              <w:rPr>
                <w:rFonts w:hint="eastAsia" w:ascii="宋体" w:hAnsi="宋体" w:eastAsia="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2841" w:type="dxa"/>
            <w:noWrap/>
            <w:vAlign w:val="center"/>
          </w:tcPr>
          <w:p w14:paraId="0974B094">
            <w:pPr>
              <w:spacing w:line="360" w:lineRule="auto"/>
              <w:jc w:val="cente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评审价格＝响应报价—</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残疾人福利性单位产品的价格</w:t>
            </w: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p>
        </w:tc>
      </w:tr>
      <w:tr w14:paraId="39DD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trPr>
        <w:tc>
          <w:tcPr>
            <w:tcW w:w="9433" w:type="dxa"/>
            <w:gridSpan w:val="4"/>
            <w:noWrap/>
            <w:vAlign w:val="center"/>
          </w:tcPr>
          <w:p w14:paraId="7EB9470B">
            <w:pPr>
              <w:widowControl/>
              <w:adjustRightInd w:val="0"/>
              <w:spacing w:line="360" w:lineRule="auto"/>
              <w:ind w:left="-2" w:leftChars="-1" w:firstLine="480" w:firstLineChars="200"/>
              <w:jc w:val="left"/>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14:paraId="7C22A409">
            <w:pPr>
              <w:adjustRightInd w:val="0"/>
              <w:spacing w:line="360" w:lineRule="auto"/>
              <w:ind w:left="-88" w:leftChars="-42" w:firstLine="513" w:firstLineChars="214"/>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2、经评标委员会审查、评价，响应文件符合招标文件实质性要求且进行了政策性价格扣除后，</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以评标价格的最低价者定为评标基准价，其价格分为满分。其他投标人的价格分统一按下列公式计算。即：</w:t>
            </w:r>
          </w:p>
          <w:p w14:paraId="4B8EFA70">
            <w:pPr>
              <w:adjustRightInd w:val="0"/>
              <w:spacing w:line="360" w:lineRule="auto"/>
              <w:ind w:left="-88" w:leftChars="-42" w:firstLine="513" w:firstLineChars="214"/>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评标基准价=评标价格的最低价</w:t>
            </w:r>
          </w:p>
          <w:p w14:paraId="7E5435E2">
            <w:pPr>
              <w:adjustRightInd w:val="0"/>
              <w:spacing w:line="360" w:lineRule="auto"/>
              <w:ind w:left="-88" w:leftChars="-42" w:firstLine="513" w:firstLineChars="214"/>
              <w:jc w:val="left"/>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其他投标报价得分=（评标基准价/评标价格）×评标标准中价格分值</w:t>
            </w:r>
          </w:p>
        </w:tc>
      </w:tr>
    </w:tbl>
    <w:p w14:paraId="2EC0AC53">
      <w:pPr>
        <w:spacing w:line="360" w:lineRule="auto"/>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w:t>
      </w:r>
    </w:p>
    <w:p w14:paraId="7811984E">
      <w:pPr>
        <w:spacing w:line="360" w:lineRule="auto"/>
        <w:ind w:firstLine="480" w:firstLineChars="200"/>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a、不接受联合体投标的项目，本表中第2项、第3项情形不适用。</w:t>
      </w:r>
    </w:p>
    <w:p w14:paraId="30A5ED05">
      <w:pPr>
        <w:spacing w:line="360" w:lineRule="auto"/>
        <w:ind w:firstLine="480" w:firstLineChars="200"/>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b、小型和微型企业产品包括货物及其提供的服务与工程。</w:t>
      </w:r>
    </w:p>
    <w:p w14:paraId="26F5DB15">
      <w:pPr>
        <w:spacing w:line="360" w:lineRule="auto"/>
        <w:ind w:firstLine="480" w:firstLineChars="200"/>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c、中小企业、残疾人福利性单位提供其他企业制造的货物的，则该货物的制造商也必须为上述企业，否则不能享受价格优惠。</w:t>
      </w:r>
    </w:p>
    <w:p w14:paraId="5448DDF9">
      <w:pPr>
        <w:spacing w:line="360" w:lineRule="auto"/>
        <w:ind w:firstLine="480" w:firstLineChars="200"/>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d、残疾人福利性单位属于小型、微型企业的，不重复享受政策。</w:t>
      </w:r>
    </w:p>
    <w:p w14:paraId="4561593F">
      <w:pPr>
        <w:spacing w:line="360" w:lineRule="auto"/>
        <w:ind w:firstLine="480" w:firstLineChars="200"/>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E、小型和微型企业不包括民办非企业单位。</w:t>
      </w:r>
    </w:p>
    <w:p w14:paraId="71CE3654">
      <w:pPr>
        <w:pStyle w:val="12"/>
        <w:spacing w:line="360" w:lineRule="auto"/>
        <w:contextualSpacing/>
        <w:rPr>
          <w:rFonts w:hint="eastAsia" w:ascii="宋体" w:hAnsi="宋体" w:eastAsia="宋体" w:cs="宋体"/>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（7）评标结果汇总完成后，除下列情形外，任何人不得修改评标结果：</w:t>
      </w:r>
    </w:p>
    <w:p w14:paraId="29C44236">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 分值汇总计算错误的；</w:t>
      </w:r>
    </w:p>
    <w:p w14:paraId="0CEA7609">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 分项评分超出评分标准范围的；</w:t>
      </w:r>
    </w:p>
    <w:p w14:paraId="4A66A12B">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 评标委员会成员对客观评审因素评分不一致的；</w:t>
      </w:r>
    </w:p>
    <w:p w14:paraId="12B6EB9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 经评标委员会认定评分畸高、畸低的。</w:t>
      </w:r>
    </w:p>
    <w:p w14:paraId="02E4BEA3">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C07647">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投标人对本条第一款情形提出质疑的，采购人或者采购代理机构可以组织原评标委员会进行重新评审，重新评审改变评标结果的，应当书面报告本级财政部门。</w:t>
      </w:r>
    </w:p>
    <w:p w14:paraId="295134C6">
      <w:pPr>
        <w:wordWrap w:val="0"/>
        <w:spacing w:line="360" w:lineRule="auto"/>
        <w:ind w:firstLine="120" w:firstLineChars="5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6B4C900B">
      <w:pPr>
        <w:tabs>
          <w:tab w:val="left" w:pos="1260"/>
        </w:tabs>
        <w:autoSpaceDE w:val="0"/>
        <w:autoSpaceDN w:val="0"/>
        <w:spacing w:line="360" w:lineRule="auto"/>
        <w:ind w:firstLine="120" w:firstLineChars="5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（9）评标委员会争议处理</w:t>
      </w:r>
    </w:p>
    <w:p w14:paraId="663F238D">
      <w:pPr>
        <w:tabs>
          <w:tab w:val="left" w:pos="1260"/>
        </w:tabs>
        <w:autoSpaceDE w:val="0"/>
        <w:autoSpaceDN w:val="0"/>
        <w:spacing w:line="360" w:lineRule="auto"/>
        <w:ind w:firstLine="480" w:firstLineChars="200"/>
        <w:contextualSpacing/>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17782A73">
      <w:pPr>
        <w:spacing w:line="360" w:lineRule="auto"/>
        <w:ind w:firstLine="120" w:firstLineChars="50"/>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（10）确定中标候选人名单，评标委员会按得分从高到低推荐三名中标候选人。</w:t>
      </w:r>
    </w:p>
    <w:p w14:paraId="133AEE89">
      <w:pPr>
        <w:spacing w:line="360" w:lineRule="auto"/>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824E84D">
      <w:pPr>
        <w:spacing w:line="360" w:lineRule="auto"/>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F8C6196">
      <w:pPr>
        <w:spacing w:line="360" w:lineRule="auto"/>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A239E6D">
      <w:pPr>
        <w:spacing w:line="360" w:lineRule="auto"/>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30E239">
      <w:pPr>
        <w:spacing w:line="360" w:lineRule="auto"/>
        <w:contextualSpacing/>
        <w:rPr>
          <w:rFonts w:hint="eastAsia" w:ascii="宋体" w:hAnsi="宋体" w:eastAsia="宋体" w:cs="宋体"/>
          <w:b/>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D1DB2D">
      <w:pP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3E83402F">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第七章 合同条款及格式</w:t>
      </w:r>
    </w:p>
    <w:p w14:paraId="66808ED7">
      <w:pPr>
        <w:spacing w:line="360" w:lineRule="auto"/>
        <w:jc w:val="cente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（此合同仅供参考。以最终采购人与</w:t>
      </w:r>
      <w:r>
        <w:rPr>
          <w:rFonts w:hint="eastAsia" w:ascii="宋体" w:hAnsi="宋体" w:cs="宋体"/>
          <w:b/>
          <w:bCs/>
          <w:color w:val="auto"/>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中标</w:t>
      </w:r>
      <w: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w:t>
      </w:r>
      <w:r>
        <w:rPr>
          <w:rFonts w:hint="eastAsia" w:ascii="宋体" w:hAnsi="宋体" w:eastAsia="宋体" w:cs="宋体"/>
          <w:b/>
          <w:bCs/>
          <w:color w:val="auto"/>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签订的</w:t>
      </w:r>
      <w: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合同条款为准进行公示，最终</w:t>
      </w:r>
      <w:r>
        <w:rPr>
          <w:rFonts w:hint="eastAsia" w:ascii="宋体" w:hAnsi="宋体" w:eastAsia="宋体" w:cs="宋体"/>
          <w:b/>
          <w:bCs/>
          <w:color w:val="auto"/>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签订合同的</w:t>
      </w:r>
      <w: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主要条款不能与</w:t>
      </w:r>
      <w:r>
        <w:rPr>
          <w:rFonts w:hint="eastAsia" w:ascii="宋体" w:hAnsi="宋体" w:cs="宋体"/>
          <w:b/>
          <w:bCs/>
          <w:color w:val="auto"/>
          <w:sz w:val="28"/>
          <w:szCs w:val="28"/>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w:t>
      </w:r>
      <w: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文件有冲突）</w:t>
      </w:r>
    </w:p>
    <w:p w14:paraId="75FAEF08">
      <w:pPr>
        <w:pStyle w:val="25"/>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CB1446B">
      <w:pPr>
        <w:pStyle w:val="26"/>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A9B652B">
      <w:pPr>
        <w:pStyle w:val="27"/>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CF3370">
      <w:pP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5783F0">
      <w:pPr>
        <w:pStyle w:val="25"/>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CF7888">
      <w:pPr>
        <w:pStyle w:val="26"/>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DC2E079">
      <w:pPr>
        <w:pStyle w:val="27"/>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F8361F6">
      <w:pP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73EBA8E">
      <w:pPr>
        <w:pStyle w:val="25"/>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4BD664B">
      <w:pPr>
        <w:pStyle w:val="26"/>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B2A0FB">
      <w:pPr>
        <w:pStyle w:val="27"/>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42D8006">
      <w:pP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032FCFC">
      <w:pPr>
        <w:pStyle w:val="25"/>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B22EC1">
      <w:pPr>
        <w:pStyle w:val="26"/>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0509CB2">
      <w:pPr>
        <w:pStyle w:val="27"/>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E44D362">
      <w:pPr>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9BA2997">
      <w:pPr>
        <w:pStyle w:val="25"/>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B677611">
      <w:pPr>
        <w:pStyle w:val="26"/>
        <w:rPr>
          <w:rFonts w:hint="eastAsia" w:ascii="宋体" w:hAnsi="宋体" w:eastAsia="宋体" w:cs="宋体"/>
          <w:b/>
          <w:bCs/>
          <w:color w:val="auto"/>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711C3C3">
      <w:pPr>
        <w:pStyle w:val="27"/>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AD0DBEA">
      <w:pPr>
        <w:keepNext w:val="0"/>
        <w:keepLines w:val="0"/>
        <w:widowControl w:val="0"/>
        <w:kinsoku/>
        <w:wordWrap/>
        <w:overflowPunct/>
        <w:topLinePunct w:val="0"/>
        <w:bidi w:val="0"/>
        <w:adjustRightInd w:val="0"/>
        <w:snapToGrid w:val="0"/>
        <w:spacing w:line="360" w:lineRule="auto"/>
        <w:jc w:val="center"/>
        <w:textAlignment w:val="auto"/>
        <w:rPr>
          <w:rFonts w:hint="eastAsia"/>
          <w:b/>
          <w:bCs/>
          <w:sz w:val="48"/>
          <w:szCs w:val="4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48"/>
          <w:szCs w:val="4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w:t>
      </w:r>
      <w:r>
        <w:rPr>
          <w:rFonts w:hint="eastAsia"/>
          <w:b/>
          <w:bCs/>
          <w:sz w:val="48"/>
          <w:szCs w:val="48"/>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丁营乡2025年烟叶电能烤房建设项目</w:t>
      </w:r>
    </w:p>
    <w:p w14:paraId="0DE3728B">
      <w:pPr>
        <w:pStyle w:val="25"/>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F807E8">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2"/>
          <w:szCs w:val="5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F99F45C">
      <w:pPr>
        <w:pStyle w:val="25"/>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EA727B0">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w:t>
      </w:r>
    </w:p>
    <w:p w14:paraId="663507F8">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同</w:t>
      </w:r>
    </w:p>
    <w:p w14:paraId="1668CD83">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协</w:t>
      </w:r>
    </w:p>
    <w:p w14:paraId="37E9806F">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议</w:t>
      </w:r>
    </w:p>
    <w:p w14:paraId="05559B63">
      <w:pPr>
        <w:keepNext w:val="0"/>
        <w:keepLines w:val="0"/>
        <w:widowControl w:val="0"/>
        <w:kinsoku/>
        <w:wordWrap/>
        <w:overflowPunct/>
        <w:topLinePunct w:val="0"/>
        <w:bidi w:val="0"/>
        <w:adjustRightInd w:val="0"/>
        <w:snapToGrid w:val="0"/>
        <w:spacing w:line="360" w:lineRule="auto"/>
        <w:jc w:val="center"/>
        <w:textAlignment w:val="auto"/>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56"/>
          <w:szCs w:val="5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书</w:t>
      </w:r>
    </w:p>
    <w:p w14:paraId="51395980">
      <w:pPr>
        <w:keepNext w:val="0"/>
        <w:keepLines w:val="0"/>
        <w:widowControl w:val="0"/>
        <w:kinsoku/>
        <w:wordWrap/>
        <w:overflowPunct/>
        <w:topLinePunct w:val="0"/>
        <w:bidi w:val="0"/>
        <w:adjustRightInd w:val="0"/>
        <w:snapToGrid w:val="0"/>
        <w:spacing w:line="500" w:lineRule="exact"/>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AB8283">
      <w:pPr>
        <w:keepNext w:val="0"/>
        <w:keepLines w:val="0"/>
        <w:widowControl w:val="0"/>
        <w:kinsoku/>
        <w:wordWrap/>
        <w:overflowPunct/>
        <w:topLinePunct w:val="0"/>
        <w:bidi w:val="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D2D39C5">
      <w:pPr>
        <w:pStyle w:val="8"/>
        <w:keepNext w:val="0"/>
        <w:keepLines w:val="0"/>
        <w:widowControl w:val="0"/>
        <w:kinsoku/>
        <w:wordWrap/>
        <w:overflowPunct/>
        <w:topLinePunct w:val="0"/>
        <w:bidi w:val="0"/>
        <w:ind w:firstLine="340"/>
        <w:textAlignment w:val="auto"/>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8011BA0">
      <w:pPr>
        <w:pStyle w:val="8"/>
        <w:keepNext w:val="0"/>
        <w:keepLines w:val="0"/>
        <w:widowControl w:val="0"/>
        <w:kinsoku/>
        <w:wordWrap/>
        <w:overflowPunct/>
        <w:topLinePunct w:val="0"/>
        <w:bidi w:val="0"/>
        <w:ind w:firstLine="24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1FA012D">
      <w:pPr>
        <w:pStyle w:val="9"/>
        <w:keepNext w:val="0"/>
        <w:keepLines w:val="0"/>
        <w:widowControl w:val="0"/>
        <w:kinsoku/>
        <w:wordWrap/>
        <w:overflowPunct/>
        <w:topLinePunct w:val="0"/>
        <w:bidi w:val="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2A63ED">
      <w:pPr>
        <w:pStyle w:val="9"/>
        <w:keepNext w:val="0"/>
        <w:keepLines w:val="0"/>
        <w:widowControl w:val="0"/>
        <w:kinsoku/>
        <w:wordWrap/>
        <w:overflowPunct/>
        <w:topLinePunct w:val="0"/>
        <w:bidi w:val="0"/>
        <w:textAlignment w:val="auto"/>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6B2746">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5552B1D">
      <w:pPr>
        <w:keepNext w:val="0"/>
        <w:keepLines w:val="0"/>
        <w:pageBreakBefore w:val="0"/>
        <w:widowControl w:val="0"/>
        <w:kinsoku/>
        <w:wordWrap/>
        <w:overflowPunct/>
        <w:topLinePunct w:val="0"/>
        <w:autoSpaceDE/>
        <w:autoSpaceDN/>
        <w:bidi w:val="0"/>
        <w:adjustRightInd w:val="0"/>
        <w:snapToGrid w:val="0"/>
        <w:spacing w:line="480" w:lineRule="auto"/>
        <w:ind w:firstLine="1968" w:firstLineChars="700"/>
        <w:jc w:val="both"/>
        <w:textAlignment w:val="auto"/>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签订日期：</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p>
    <w:p w14:paraId="44B4FCB1">
      <w:pPr>
        <w:keepNext w:val="0"/>
        <w:keepLines w:val="0"/>
        <w:pageBreakBefore w:val="0"/>
        <w:widowControl w:val="0"/>
        <w:kinsoku/>
        <w:wordWrap/>
        <w:overflowPunct/>
        <w:topLinePunct w:val="0"/>
        <w:autoSpaceDE/>
        <w:autoSpaceDN/>
        <w:bidi w:val="0"/>
        <w:adjustRightInd w:val="0"/>
        <w:snapToGrid w:val="0"/>
        <w:spacing w:line="480" w:lineRule="auto"/>
        <w:ind w:firstLine="1968" w:firstLineChars="700"/>
        <w:textAlignment w:val="auto"/>
        <w:rPr>
          <w:rFonts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签订地点：</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4A85733B">
      <w:pPr>
        <w:keepNext w:val="0"/>
        <w:keepLines w:val="0"/>
        <w:pageBreakBefore/>
        <w:widowControl w:val="0"/>
        <w:kinsoku/>
        <w:wordWrap/>
        <w:overflowPunct/>
        <w:topLinePunct w:val="0"/>
        <w:bidi w:val="0"/>
        <w:adjustRightInd w:val="0"/>
        <w:snapToGrid w:val="0"/>
        <w:spacing w:line="360" w:lineRule="auto"/>
        <w:ind w:firstLine="480" w:firstLineChars="200"/>
        <w:textAlignment w:val="auto"/>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sectPr>
          <w:footerReference r:id="rId4" w:type="default"/>
          <w:pgSz w:w="11906" w:h="16838"/>
          <w:pgMar w:top="1440" w:right="1080" w:bottom="1440" w:left="1080" w:header="851" w:footer="992" w:gutter="0"/>
          <w:pgNumType w:fmt="decimal" w:start="1"/>
          <w:cols w:space="720" w:num="1"/>
          <w:docGrid w:type="lines" w:linePitch="312" w:charSpace="0"/>
        </w:sectPr>
      </w:pPr>
    </w:p>
    <w:p w14:paraId="2B7DDAB2">
      <w:pPr>
        <w:keepNext w:val="0"/>
        <w:keepLines w:val="0"/>
        <w:pageBreakBefore/>
        <w:widowControl w:val="0"/>
        <w:kinsoku/>
        <w:wordWrap/>
        <w:overflowPunct/>
        <w:topLinePunct w:val="0"/>
        <w:bidi w:val="0"/>
        <w:adjustRightInd w:val="0"/>
        <w:snapToGrid w:val="0"/>
        <w:spacing w:line="360" w:lineRule="auto"/>
        <w:ind w:firstLine="480" w:firstLineChars="200"/>
        <w:textAlignment w:val="auto"/>
        <w:rPr>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买方（以下称：甲方）：</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73B312C7">
      <w:pPr>
        <w:keepNext w:val="0"/>
        <w:keepLines w:val="0"/>
        <w:widowControl w:val="0"/>
        <w:kinsoku/>
        <w:wordWrap/>
        <w:overflowPunct/>
        <w:topLinePunct w:val="0"/>
        <w:bidi w:val="0"/>
        <w:adjustRightInd w:val="0"/>
        <w:snapToGrid w:val="0"/>
        <w:spacing w:line="360" w:lineRule="auto"/>
        <w:ind w:firstLine="480" w:firstLineChars="200"/>
        <w:textAlignment w:val="auto"/>
        <w:rPr>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w:t>
      </w:r>
      <w:r>
        <w:rPr>
          <w:rFonts w:hint="eastAsia"/>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址：</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1C064AEC">
      <w:pPr>
        <w:keepNext w:val="0"/>
        <w:keepLines w:val="0"/>
        <w:widowControl w:val="0"/>
        <w:kinsoku/>
        <w:wordWrap/>
        <w:overflowPunct/>
        <w:topLinePunct w:val="0"/>
        <w:bidi w:val="0"/>
        <w:adjustRightInd w:val="0"/>
        <w:snapToGrid w:val="0"/>
        <w:spacing w:line="360" w:lineRule="auto"/>
        <w:ind w:firstLine="480" w:firstLineChars="200"/>
        <w:textAlignment w:val="auto"/>
        <w:rPr>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卖方（以下称：乙方）：</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15171C35">
      <w:pPr>
        <w:keepNext w:val="0"/>
        <w:keepLines w:val="0"/>
        <w:widowControl w:val="0"/>
        <w:kinsoku/>
        <w:wordWrap/>
        <w:overflowPunct/>
        <w:topLinePunct w:val="0"/>
        <w:bidi w:val="0"/>
        <w:adjustRightInd w:val="0"/>
        <w:snapToGrid w:val="0"/>
        <w:spacing w:line="360" w:lineRule="auto"/>
        <w:ind w:firstLine="480" w:firstLineChars="200"/>
        <w:textAlignment w:val="auto"/>
        <w:rPr>
          <w:bCs/>
          <w:sz w:val="24"/>
          <w:highlight w:val="yellow"/>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w:t>
      </w:r>
      <w:r>
        <w:rPr>
          <w:rFonts w:hint="eastAsia"/>
          <w:bCs/>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址：</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614C1E6E">
      <w:pPr>
        <w:keepNext w:val="0"/>
        <w:keepLines w:val="0"/>
        <w:widowControl w:val="0"/>
        <w:kinsoku/>
        <w:wordWrap/>
        <w:overflowPunct/>
        <w:topLinePunct w:val="0"/>
        <w:bidi w:val="0"/>
        <w:adjustRightInd w:val="0"/>
        <w:snapToGrid w:val="0"/>
        <w:spacing w:line="360" w:lineRule="auto"/>
        <w:ind w:firstLine="480" w:firstLineChars="200"/>
        <w:jc w:val="left"/>
        <w:textAlignment w:val="auto"/>
        <w:rPr>
          <w:rFonts w:hint="default"/>
          <w:bCs/>
          <w:color w:val="0000FF"/>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为保证甲方的需要，甲乙方双方经过充分协商，本着自愿及平等互利的原则决定就</w:t>
      </w:r>
      <w:r>
        <w:rPr>
          <w:rFonts w:hint="eastAsia"/>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bCs/>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项目</w:t>
      </w:r>
      <w:r>
        <w:rPr>
          <w:rFonts w:hint="eastAsia"/>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签订合同</w:t>
      </w:r>
      <w:r>
        <w:rPr>
          <w:rFonts w:hint="eastAsia"/>
          <w:bCs/>
          <w:color w:val="auto"/>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bCs/>
          <w:color w:val="auto"/>
          <w:sz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本次新建电能烤房</w:t>
      </w:r>
      <w:r>
        <w:rPr>
          <w:rFonts w:hint="eastAsia"/>
          <w:bCs/>
          <w:color w:val="auto"/>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w:t>
      </w:r>
      <w:r>
        <w:rPr>
          <w:rFonts w:hint="eastAsia"/>
          <w:bCs/>
          <w:color w:val="auto"/>
          <w:sz w:val="24"/>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座，变压器</w:t>
      </w:r>
      <w:r>
        <w:rPr>
          <w:rFonts w:hint="eastAsia"/>
          <w:bCs/>
          <w:color w:val="auto"/>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4套，</w:t>
      </w:r>
      <w:r>
        <w:rPr>
          <w:rFonts w:hint="eastAsia"/>
          <w:bCs/>
          <w:color w:val="auto"/>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新建电能烤房：主要包括热泵机组、加热室配件、热泵烤房控制器(含通讯模块）、装烟室和加热室（聚氨酯板房）及基础处理、编烟棚及地坪、低压供电线路、标识牌制作（20cm*30cm）</w:t>
      </w:r>
      <w:r>
        <w:rPr>
          <w:rFonts w:hint="eastAsia"/>
          <w:bCs/>
          <w:color w:val="auto"/>
          <w:sz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bCs/>
          <w:color w:val="auto"/>
          <w:sz w:val="24"/>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运输、安装调试、质保期内维修保养、培训及相关服务等。电能烤房配套电力：主要包括变压器及附件采购及安装、调试等。</w:t>
      </w:r>
    </w:p>
    <w:p w14:paraId="5E550C05">
      <w:pPr>
        <w:keepNext w:val="0"/>
        <w:keepLines w:val="0"/>
        <w:widowControl w:val="0"/>
        <w:kinsoku/>
        <w:wordWrap/>
        <w:overflowPunct/>
        <w:topLinePunct w:val="0"/>
        <w:bidi w:val="0"/>
        <w:adjustRightInd w:val="0"/>
        <w:snapToGrid w:val="0"/>
        <w:spacing w:line="360" w:lineRule="auto"/>
        <w:ind w:firstLine="482" w:firstLineChars="200"/>
        <w:textAlignment w:val="auto"/>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第一条 本合同签订依据</w:t>
      </w:r>
    </w:p>
    <w:p w14:paraId="34D53F50">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 《中华人民共和国民法典》，（如果有招投标）甲方委托襄城县政府采购中心（招标代理机构）对采购项目进行招标采购（招标编号：）的招标结果，以及本采购项目的招标文件和中标人投标文件。</w:t>
      </w:r>
    </w:p>
    <w:p w14:paraId="17C9F16B">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 其他：无</w:t>
      </w:r>
    </w:p>
    <w:p w14:paraId="635B4D41">
      <w:pPr>
        <w:keepNext w:val="0"/>
        <w:keepLines w:val="0"/>
        <w:widowControl w:val="0"/>
        <w:kinsoku/>
        <w:wordWrap/>
        <w:overflowPunct/>
        <w:topLinePunct w:val="0"/>
        <w:bidi w:val="0"/>
        <w:adjustRightInd w:val="0"/>
        <w:snapToGrid w:val="0"/>
        <w:spacing w:line="360" w:lineRule="auto"/>
        <w:ind w:firstLine="482" w:firstLineChars="200"/>
        <w:textAlignment w:val="auto"/>
        <w:rPr>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第二条  合同标的、价款</w:t>
      </w:r>
    </w:p>
    <w:p w14:paraId="36A3DF2C">
      <w:pPr>
        <w:keepNext w:val="0"/>
        <w:keepLines w:val="0"/>
        <w:widowControl w:val="0"/>
        <w:tabs>
          <w:tab w:val="left" w:pos="1260"/>
        </w:tabs>
        <w:kinsoku/>
        <w:wordWrap/>
        <w:overflowPunct/>
        <w:topLinePunct w:val="0"/>
        <w:autoSpaceDE w:val="0"/>
        <w:autoSpaceDN w:val="0"/>
        <w:bidi w:val="0"/>
        <w:spacing w:line="360" w:lineRule="auto"/>
        <w:ind w:firstLine="420" w:firstLineChars="200"/>
        <w:contextualSpacing/>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 合同标的描述：</w:t>
      </w:r>
    </w:p>
    <w:tbl>
      <w:tblPr>
        <w:tblStyle w:val="19"/>
        <w:tblW w:w="9331" w:type="dxa"/>
        <w:jc w:val="center"/>
        <w:tblLayout w:type="fixed"/>
        <w:tblCellMar>
          <w:top w:w="0" w:type="dxa"/>
          <w:left w:w="108" w:type="dxa"/>
          <w:bottom w:w="0" w:type="dxa"/>
          <w:right w:w="108" w:type="dxa"/>
        </w:tblCellMar>
      </w:tblPr>
      <w:tblGrid>
        <w:gridCol w:w="1368"/>
        <w:gridCol w:w="1260"/>
        <w:gridCol w:w="900"/>
        <w:gridCol w:w="900"/>
        <w:gridCol w:w="1260"/>
        <w:gridCol w:w="703"/>
        <w:gridCol w:w="1522"/>
        <w:gridCol w:w="1418"/>
      </w:tblGrid>
      <w:tr w14:paraId="55D95B21">
        <w:tblPrEx>
          <w:tblCellMar>
            <w:top w:w="0" w:type="dxa"/>
            <w:left w:w="108" w:type="dxa"/>
            <w:bottom w:w="0" w:type="dxa"/>
            <w:right w:w="108" w:type="dxa"/>
          </w:tblCellMar>
        </w:tblPrEx>
        <w:trPr>
          <w:trHeight w:val="908" w:hRule="atLeast"/>
          <w:jc w:val="center"/>
        </w:trPr>
        <w:tc>
          <w:tcPr>
            <w:tcW w:w="13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B75C53">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货物名称</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45432">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EB427">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厂家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EABEA9">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产地</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6FC992">
            <w:pPr>
              <w:keepNext w:val="0"/>
              <w:keepLines w:val="0"/>
              <w:widowControl w:val="0"/>
              <w:kinsoku/>
              <w:wordWrap/>
              <w:overflowPunct/>
              <w:topLinePunct w:val="0"/>
              <w:bidi w:val="0"/>
              <w:snapToGrid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型号</w:t>
            </w:r>
          </w:p>
          <w:p w14:paraId="5104BEB0">
            <w:pPr>
              <w:keepNext w:val="0"/>
              <w:keepLines w:val="0"/>
              <w:widowControl w:val="0"/>
              <w:kinsoku/>
              <w:wordWrap/>
              <w:overflowPunct/>
              <w:topLinePunct w:val="0"/>
              <w:bidi w:val="0"/>
              <w:snapToGrid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（规格）</w:t>
            </w:r>
          </w:p>
        </w:tc>
        <w:tc>
          <w:tcPr>
            <w:tcW w:w="7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1D1E3C">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E92487">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w:t>
            </w:r>
          </w:p>
          <w:p w14:paraId="4C6FCAE8">
            <w:pPr>
              <w:pStyle w:val="8"/>
              <w:keepNext w:val="0"/>
              <w:keepLines w:val="0"/>
              <w:widowControl w:val="0"/>
              <w:kinsoku/>
              <w:wordWrap/>
              <w:overflowPunct/>
              <w:topLinePunct w:val="0"/>
              <w:bidi w:val="0"/>
              <w:ind w:firstLine="0" w:firstLineChars="0"/>
              <w:textAlignment w:val="auto"/>
              <w:rPr>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（单位：元）</w:t>
            </w:r>
          </w:p>
        </w:tc>
        <w:tc>
          <w:tcPr>
            <w:tcW w:w="14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E02FDD">
            <w:pPr>
              <w:keepNext w:val="0"/>
              <w:keepLines w:val="0"/>
              <w:widowControl w:val="0"/>
              <w:kinsoku/>
              <w:wordWrap/>
              <w:overflowPunct/>
              <w:topLinePunct w:val="0"/>
              <w:bidi w:val="0"/>
              <w:spacing w:line="360" w:lineRule="auto"/>
              <w:jc w:val="center"/>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合计</w:t>
            </w:r>
          </w:p>
          <w:p w14:paraId="2BB0E998">
            <w:pPr>
              <w:pStyle w:val="8"/>
              <w:keepNext w:val="0"/>
              <w:keepLines w:val="0"/>
              <w:widowControl w:val="0"/>
              <w:kinsoku/>
              <w:wordWrap/>
              <w:overflowPunct/>
              <w:topLinePunct w:val="0"/>
              <w:bidi w:val="0"/>
              <w:ind w:firstLine="0" w:firstLineChars="0"/>
              <w:textAlignment w:val="auto"/>
              <w:rPr>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（单位：元）</w:t>
            </w:r>
          </w:p>
        </w:tc>
      </w:tr>
      <w:tr w14:paraId="2ABE5749">
        <w:tblPrEx>
          <w:tblCellMar>
            <w:top w:w="0" w:type="dxa"/>
            <w:left w:w="108" w:type="dxa"/>
            <w:bottom w:w="0" w:type="dxa"/>
            <w:right w:w="108" w:type="dxa"/>
          </w:tblCellMar>
        </w:tblPrEx>
        <w:trPr>
          <w:jc w:val="center"/>
        </w:trPr>
        <w:tc>
          <w:tcPr>
            <w:tcW w:w="13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52E2FB4">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B62B72">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C32C2E">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BE70C9">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37DCB5">
            <w:pPr>
              <w:keepNext w:val="0"/>
              <w:keepLines w:val="0"/>
              <w:widowControl w:val="0"/>
              <w:kinsoku/>
              <w:wordWrap/>
              <w:overflowPunct/>
              <w:topLinePunct w:val="0"/>
              <w:bidi w:val="0"/>
              <w:spacing w:line="360" w:lineRule="auto"/>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491B684">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460FD0">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A90F94">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39CE838">
        <w:tblPrEx>
          <w:tblCellMar>
            <w:top w:w="0" w:type="dxa"/>
            <w:left w:w="108" w:type="dxa"/>
            <w:bottom w:w="0" w:type="dxa"/>
            <w:right w:w="108" w:type="dxa"/>
          </w:tblCellMar>
        </w:tblPrEx>
        <w:trPr>
          <w:jc w:val="center"/>
        </w:trPr>
        <w:tc>
          <w:tcPr>
            <w:tcW w:w="13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84608E">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888EBB">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CA617D6">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3B6DB4B">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A512DD6">
            <w:pPr>
              <w:keepNext w:val="0"/>
              <w:keepLines w:val="0"/>
              <w:widowControl w:val="0"/>
              <w:kinsoku/>
              <w:wordWrap/>
              <w:overflowPunct/>
              <w:topLinePunct w:val="0"/>
              <w:bidi w:val="0"/>
              <w:spacing w:line="360" w:lineRule="auto"/>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59F138D">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743F60E">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A9BBFB9">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A163DB5">
        <w:tblPrEx>
          <w:tblCellMar>
            <w:top w:w="0" w:type="dxa"/>
            <w:left w:w="108" w:type="dxa"/>
            <w:bottom w:w="0" w:type="dxa"/>
            <w:right w:w="108" w:type="dxa"/>
          </w:tblCellMar>
        </w:tblPrEx>
        <w:trPr>
          <w:jc w:val="center"/>
        </w:trPr>
        <w:tc>
          <w:tcPr>
            <w:tcW w:w="2628"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BA973B0">
            <w:pPr>
              <w:keepNext w:val="0"/>
              <w:keepLines w:val="0"/>
              <w:widowControl w:val="0"/>
              <w:kinsoku/>
              <w:wordWrap/>
              <w:overflowPunct/>
              <w:topLinePunct w:val="0"/>
              <w:bidi w:val="0"/>
              <w:spacing w:line="360" w:lineRule="auto"/>
              <w:jc w:val="center"/>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合同价款(人民币)</w:t>
            </w:r>
          </w:p>
        </w:tc>
        <w:tc>
          <w:tcPr>
            <w:tcW w:w="6703"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DF8729">
            <w:pPr>
              <w:keepNext w:val="0"/>
              <w:keepLines w:val="0"/>
              <w:widowControl w:val="0"/>
              <w:kinsoku/>
              <w:wordWrap/>
              <w:overflowPunct/>
              <w:topLinePunct w:val="0"/>
              <w:bidi w:val="0"/>
              <w:spacing w:line="360" w:lineRule="auto"/>
              <w:textAlignment w:val="auto"/>
              <w:rPr>
                <w:rFonts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小写：____元整；大写：____元整</w:t>
            </w:r>
          </w:p>
        </w:tc>
      </w:tr>
    </w:tbl>
    <w:p w14:paraId="346A328B">
      <w:pPr>
        <w:keepNext w:val="0"/>
        <w:keepLines w:val="0"/>
        <w:widowControl w:val="0"/>
        <w:tabs>
          <w:tab w:val="left" w:pos="1260"/>
        </w:tabs>
        <w:kinsoku/>
        <w:wordWrap/>
        <w:overflowPunct/>
        <w:topLinePunct w:val="0"/>
        <w:autoSpaceDE w:val="0"/>
        <w:autoSpaceDN w:val="0"/>
        <w:bidi w:val="0"/>
        <w:spacing w:line="360" w:lineRule="auto"/>
        <w:ind w:firstLine="420" w:firstLineChars="200"/>
        <w:contextualSpacing/>
        <w:textAlignment w:val="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注：本</w:t>
      </w: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价款包括但不限于货款，运输费、装卸费、保险费、税费、验收费、包装费、更换费用、售后服务等一切费用及意外风险损失费用，即甲方按合同支付合同价款外，不再支付任何费用。</w:t>
      </w:r>
    </w:p>
    <w:p w14:paraId="6EEB640C">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 包装要求：</w:t>
      </w:r>
      <w:r>
        <w:rPr>
          <w:rFonts w:hint="eastAsia"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涉及商品包装和快递包装的项目，投标人提供产品及相关快递服务的具体包装要求和履约验收相关条款应符合财政部办公厅生态环境部办公厅国家邮政局办公室关于印发《商品包装政府采购需求标准（试行）》、《快递包装政府采购需求标准（试行）》的通知（财办库〔2020〕123 号）的规定。</w:t>
      </w:r>
    </w:p>
    <w:p w14:paraId="68C554E0">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 因</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货物包装</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不当造成货物毁损灭失的责任，由乙方承担。</w:t>
      </w:r>
    </w:p>
    <w:p w14:paraId="7054B6C7">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2.4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甲方</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有权根据需要调整采购数量。调增时，双方需签订补充协议，调增幅度不超过10%。调减时，根据实际需求接收，且调减幅度不限。</w:t>
      </w:r>
    </w:p>
    <w:p w14:paraId="57098B6A">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 如果购买货物涉及到的设备多、工艺复杂、软硬件涉及专业技术或甲方有特殊购买需求，甲乙双方可就各类软硬件的性能参数、工艺流程、安装调试进度安排、操作技术指导培训、验收标准、售后服务承诺保证等内容以书面的形式进一步明确，作为本合同的附件，与本合同具有同等的法律效力。</w:t>
      </w:r>
    </w:p>
    <w:p w14:paraId="67C0D932">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除非本合同另有约定，甲方要求乙方提供与本合同项下设备有关的软、硬件产品、附属设施、服务或其他设备正常运转必需的配件时，无需另行支付任何其他费用。</w:t>
      </w:r>
    </w:p>
    <w:p w14:paraId="2F3D1461">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乙方应根据甲方要求，负责本合同项下设备的安装调试。</w:t>
      </w:r>
    </w:p>
    <w:p w14:paraId="2BD6BF1A">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2.8</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包装要求：包装完好，无破损、泡水等现象。</w:t>
      </w:r>
    </w:p>
    <w:p w14:paraId="0A9FD259">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2.9</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因货物包装不当造成货物毁损灭失的责任，由乙方承担。</w:t>
      </w:r>
    </w:p>
    <w:p w14:paraId="1706473B">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2.10 乙方</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负责本次招标内容的安装、调试，以达到系统应具有的功能和技术指标，并负责相关技术支持和维护。不得擅自缩小售后服务范围；</w:t>
      </w:r>
    </w:p>
    <w:p w14:paraId="57028C83">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eastAsia="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2.11 </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产品未经验收时，由</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负责保管至采购项目交货结束，其间发生的损坏、遗失由</w:t>
      </w:r>
      <w:r>
        <w:rPr>
          <w:rFonts w:hint="eastAsia"/>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负责</w:t>
      </w:r>
      <w:r>
        <w:rPr>
          <w:rFonts w:hint="eastAsia"/>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5E9266A4">
      <w:pPr>
        <w:keepNext w:val="0"/>
        <w:keepLines w:val="0"/>
        <w:widowControl w:val="0"/>
        <w:kinsoku/>
        <w:wordWrap/>
        <w:overflowPunct/>
        <w:topLinePunct w:val="0"/>
        <w:bidi w:val="0"/>
        <w:adjustRightInd w:val="0"/>
        <w:snapToGrid w:val="0"/>
        <w:spacing w:line="360" w:lineRule="auto"/>
        <w:ind w:firstLine="482" w:firstLineChars="200"/>
        <w:jc w:val="left"/>
        <w:textAlignment w:val="auto"/>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第三条  乙方交付的设备应当满足下列质量标准。</w:t>
      </w:r>
    </w:p>
    <w:p w14:paraId="5A3C6FA9">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执行的国家相关标准、行业标准、地方标准、规范。</w:t>
      </w:r>
    </w:p>
    <w:p w14:paraId="547A6334">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（1）严格执行《空气源热泵密集烤房》(Q/HNYC050一2020)标准（具体内容详见附件1)</w:t>
      </w:r>
      <w:r>
        <w:rPr>
          <w:rFonts w:hint="eastAsia"/>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0F62510">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（2）在《空气源热泵密集烤房》(Q/HNYC050一2020)附录 A通讯模块技术要求基础上，细化以下技术要求：</w:t>
      </w:r>
    </w:p>
    <w:p w14:paraId="403027FD">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①摄像头</w:t>
      </w:r>
      <w:r>
        <w:rPr>
          <w:rFonts w:hint="eastAsia"/>
          <w:color w:val="0000FF"/>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color w:val="0000FF"/>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400万像素</w:t>
      </w: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，支持微距拍摄，可看清距离镜头10cm - 100cm范围内的5号宋体数字，每10分钟上传1张2560×1440分辨率、标注烤房观察棚温湿度的图片；摄像头自带拍摄时能消除照片上的光斑和阴影的补光灯，防护级别IP67，支持在75℃条件下7×24小时连续稳定工作；根据《GA/T 1127-2013 安全防范视频监控摄像机通用技术要求》6.4.1.4色彩还原误差检验方法，摄像头在38℃和54℃温度条件下，采集图像的平均色彩还原误差△E≤10.0（6500K）。</w:t>
      </w:r>
    </w:p>
    <w:p w14:paraId="2CAC612D">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②摄像头自带长1.38米、宽0.35米支架，安装在加热室与装烟室隔墙上，后观察窗另一侧、中棚位置，支架采用打孔板模拟有烟叶阻挡的气流状态；摄像头与烟叶之间的距离可拍摄鲜烟叶长度0.7米，从叶基至叶尖的完整烟叶。</w:t>
      </w:r>
    </w:p>
    <w:p w14:paraId="725F7E0F">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（3）均需配置备用电辅热。低压线路须采用铜质电缆。</w:t>
      </w:r>
    </w:p>
    <w:p w14:paraId="7289EC56">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低压线路配电要求：原则上每五座烤房设立一个分电柜；分电柜内（以五座烤房为例）配一个≥250A的主开关，五个分电开关，方便独立控制每座烤房；变压器主电柜至每个分电柜的低压主线采用≥70mm2的铜质电缆；分电柜分电开关至每座烤房低压线路采用三相五线≥3x10mm2+2x6mm2的铜质电缆。</w:t>
      </w:r>
    </w:p>
    <w:p w14:paraId="5CA4231C">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超出五座的烤房群，每五座设立一个分电柜，超出部分需单独设立分电柜，严禁6连体及以上烤房共用一个分电柜或一条电缆。</w:t>
      </w:r>
    </w:p>
    <w:p w14:paraId="4B1BBDAD">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（4）新建电能烤房屋面板封檐排水孔位置须超出地基；主机组下方须增加15cm基座，要求≥C20砼。原则采用两连体烤房。</w:t>
      </w:r>
    </w:p>
    <w:p w14:paraId="2B99083B">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编烟棚下方为混凝土浇筑地面，浇筑混凝土≥C20砼，厚度≥18cm。</w:t>
      </w:r>
    </w:p>
    <w:p w14:paraId="2F1E5115">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河南省烟草公司办公室关于明确新建四棚电能烤房技术要点的通知：新建四棚电能烤房的相关技术要点。现通知如下：</w:t>
      </w:r>
    </w:p>
    <w:p w14:paraId="742BB8E9">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一、调整烤房高度及底棚棚距。烤房高度按内径4100～4300mm设计，挂烟架底棚高1100～1300mm。</w:t>
      </w:r>
    </w:p>
    <w:p w14:paraId="692E5AEC">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二、调整观察窗参数。装烟室门观察窗安装位置调整为距地面600mm，观察窗高1900mm；隔热墙观察窗安装位置调整为距地面900～1100mm，高2200mm。</w:t>
      </w:r>
    </w:p>
    <w:p w14:paraId="06EACE2B">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三、加固装烟室结构。装烟室紧靠大门的立柱要与大门横梁连接紧固，装烟架顶梁间要加装天梁紧固。</w:t>
      </w:r>
    </w:p>
    <w:tbl>
      <w:tblPr>
        <w:tblStyle w:val="19"/>
        <w:tblW w:w="5007" w:type="pct"/>
        <w:tblInd w:w="0" w:type="dxa"/>
        <w:tblLayout w:type="autofit"/>
        <w:tblCellMar>
          <w:top w:w="0" w:type="dxa"/>
          <w:left w:w="108" w:type="dxa"/>
          <w:bottom w:w="0" w:type="dxa"/>
          <w:right w:w="108" w:type="dxa"/>
        </w:tblCellMar>
      </w:tblPr>
      <w:tblGrid>
        <w:gridCol w:w="994"/>
        <w:gridCol w:w="1866"/>
        <w:gridCol w:w="3202"/>
        <w:gridCol w:w="836"/>
        <w:gridCol w:w="868"/>
        <w:gridCol w:w="773"/>
        <w:gridCol w:w="930"/>
      </w:tblGrid>
      <w:tr w14:paraId="435EF7B1">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6EECE22">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985" w:type="pct"/>
            <w:tcBorders>
              <w:top w:val="single" w:color="000000" w:sz="4" w:space="0"/>
              <w:left w:val="nil"/>
              <w:bottom w:val="single" w:color="000000" w:sz="4" w:space="0"/>
              <w:right w:val="single" w:color="000000" w:sz="4" w:space="0"/>
            </w:tcBorders>
            <w:noWrap w:val="0"/>
            <w:vAlign w:val="center"/>
          </w:tcPr>
          <w:p w14:paraId="1A4C8510">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p>
        </w:tc>
        <w:tc>
          <w:tcPr>
            <w:tcW w:w="1690" w:type="pct"/>
            <w:tcBorders>
              <w:top w:val="single" w:color="000000" w:sz="4" w:space="0"/>
              <w:left w:val="nil"/>
              <w:bottom w:val="single" w:color="000000" w:sz="4" w:space="0"/>
              <w:right w:val="single" w:color="000000" w:sz="4" w:space="0"/>
            </w:tcBorders>
            <w:noWrap w:val="0"/>
            <w:vAlign w:val="center"/>
          </w:tcPr>
          <w:p w14:paraId="290ECFCE">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规格参数</w:t>
            </w:r>
          </w:p>
        </w:tc>
        <w:tc>
          <w:tcPr>
            <w:tcW w:w="441" w:type="pct"/>
            <w:tcBorders>
              <w:top w:val="single" w:color="000000" w:sz="4" w:space="0"/>
              <w:left w:val="nil"/>
              <w:bottom w:val="single" w:color="000000" w:sz="4" w:space="0"/>
              <w:right w:val="single" w:color="000000" w:sz="4" w:space="0"/>
            </w:tcBorders>
            <w:noWrap w:val="0"/>
            <w:vAlign w:val="center"/>
          </w:tcPr>
          <w:p w14:paraId="6954C128">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p>
        </w:tc>
        <w:tc>
          <w:tcPr>
            <w:tcW w:w="458" w:type="pct"/>
            <w:tcBorders>
              <w:top w:val="single" w:color="000000" w:sz="4" w:space="0"/>
              <w:left w:val="nil"/>
              <w:bottom w:val="single" w:color="000000" w:sz="4" w:space="0"/>
              <w:right w:val="single" w:color="000000" w:sz="4" w:space="0"/>
            </w:tcBorders>
            <w:noWrap w:val="0"/>
            <w:vAlign w:val="center"/>
          </w:tcPr>
          <w:p w14:paraId="3D692058">
            <w:pPr>
              <w:adjustRightInd w:val="0"/>
              <w:snapToGrid w:val="0"/>
              <w:jc w:val="center"/>
              <w:textAlignment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408" w:type="pct"/>
            <w:tcBorders>
              <w:top w:val="single" w:color="000000" w:sz="4" w:space="0"/>
              <w:left w:val="nil"/>
              <w:bottom w:val="single" w:color="000000" w:sz="4" w:space="0"/>
              <w:right w:val="single" w:color="000000" w:sz="4" w:space="0"/>
            </w:tcBorders>
            <w:noWrap w:val="0"/>
            <w:vAlign w:val="center"/>
          </w:tcPr>
          <w:p w14:paraId="55E87186">
            <w:pPr>
              <w:adjustRightInd w:val="0"/>
              <w:snapToGrid w:val="0"/>
              <w:jc w:val="center"/>
              <w:textAlignment w:val="cente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w:t>
            </w:r>
          </w:p>
        </w:tc>
        <w:tc>
          <w:tcPr>
            <w:tcW w:w="491" w:type="pct"/>
            <w:tcBorders>
              <w:top w:val="single" w:color="000000" w:sz="4" w:space="0"/>
              <w:left w:val="nil"/>
              <w:bottom w:val="single" w:color="000000" w:sz="4" w:space="0"/>
              <w:right w:val="single" w:color="000000" w:sz="4" w:space="0"/>
            </w:tcBorders>
            <w:noWrap w:val="0"/>
            <w:vAlign w:val="center"/>
          </w:tcPr>
          <w:p w14:paraId="3F9667A1">
            <w:pPr>
              <w:adjustRightInd w:val="0"/>
              <w:snapToGrid w:val="0"/>
              <w:jc w:val="center"/>
              <w:textAlignment w:val="cente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合价</w:t>
            </w:r>
          </w:p>
        </w:tc>
      </w:tr>
      <w:tr w14:paraId="55332006">
        <w:tblPrEx>
          <w:tblCellMar>
            <w:top w:w="0" w:type="dxa"/>
            <w:left w:w="108" w:type="dxa"/>
            <w:bottom w:w="0" w:type="dxa"/>
            <w:right w:w="108" w:type="dxa"/>
          </w:tblCellMar>
        </w:tblPrEx>
        <w:trPr>
          <w:trHeight w:val="3619"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99EA6F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985" w:type="pct"/>
            <w:tcBorders>
              <w:top w:val="single" w:color="000000" w:sz="4" w:space="0"/>
              <w:left w:val="nil"/>
              <w:bottom w:val="single" w:color="000000" w:sz="4" w:space="0"/>
              <w:right w:val="single" w:color="000000" w:sz="4" w:space="0"/>
            </w:tcBorders>
            <w:noWrap w:val="0"/>
            <w:vAlign w:val="center"/>
          </w:tcPr>
          <w:p w14:paraId="78CCBA2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w:t>
            </w:r>
          </w:p>
        </w:tc>
        <w:tc>
          <w:tcPr>
            <w:tcW w:w="1690" w:type="pct"/>
            <w:tcBorders>
              <w:top w:val="single" w:color="000000" w:sz="4" w:space="0"/>
              <w:left w:val="nil"/>
              <w:bottom w:val="single" w:color="000000" w:sz="4" w:space="0"/>
              <w:right w:val="single" w:color="000000" w:sz="4" w:space="0"/>
            </w:tcBorders>
            <w:noWrap w:val="0"/>
            <w:vAlign w:val="center"/>
          </w:tcPr>
          <w:p w14:paraId="6714D11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S13-200KVA</w:t>
            </w:r>
          </w:p>
          <w:p w14:paraId="7CEA760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高压绕组：10kV </w:t>
            </w:r>
          </w:p>
          <w:p w14:paraId="46DBE84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低压绕组：0.4kV </w:t>
            </w:r>
          </w:p>
          <w:p w14:paraId="57C82E5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联结组：Dyn11 </w:t>
            </w:r>
          </w:p>
          <w:p w14:paraId="71F1CA8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额定频率： 50Hz </w:t>
            </w:r>
          </w:p>
          <w:p w14:paraId="04CA303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额定容量：200kVA </w:t>
            </w:r>
          </w:p>
          <w:p w14:paraId="578E6CA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相数：3      </w:t>
            </w:r>
          </w:p>
          <w:p w14:paraId="5BE9A675">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调压方式：无励磁      </w:t>
            </w:r>
          </w:p>
          <w:p w14:paraId="46E6AACA">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调压位置：高压侧      </w:t>
            </w:r>
          </w:p>
          <w:p w14:paraId="7144986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调压范围：±5%</w:t>
            </w:r>
          </w:p>
        </w:tc>
        <w:tc>
          <w:tcPr>
            <w:tcW w:w="441" w:type="pct"/>
            <w:tcBorders>
              <w:top w:val="single" w:color="000000" w:sz="4" w:space="0"/>
              <w:left w:val="nil"/>
              <w:bottom w:val="single" w:color="000000" w:sz="4" w:space="0"/>
              <w:right w:val="single" w:color="000000" w:sz="4" w:space="0"/>
            </w:tcBorders>
            <w:noWrap w:val="0"/>
            <w:vAlign w:val="center"/>
          </w:tcPr>
          <w:p w14:paraId="3F39B01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台</w:t>
            </w:r>
          </w:p>
        </w:tc>
        <w:tc>
          <w:tcPr>
            <w:tcW w:w="458" w:type="pct"/>
            <w:tcBorders>
              <w:top w:val="single" w:color="000000" w:sz="4" w:space="0"/>
              <w:left w:val="nil"/>
              <w:bottom w:val="single" w:color="000000" w:sz="4" w:space="0"/>
              <w:right w:val="single" w:color="000000" w:sz="4" w:space="0"/>
            </w:tcBorders>
            <w:noWrap w:val="0"/>
            <w:vAlign w:val="center"/>
          </w:tcPr>
          <w:p w14:paraId="7EDF232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7B56CFF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4125FAE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17A88C6">
        <w:tblPrEx>
          <w:tblCellMar>
            <w:top w:w="0" w:type="dxa"/>
            <w:left w:w="108" w:type="dxa"/>
            <w:bottom w:w="0" w:type="dxa"/>
            <w:right w:w="108" w:type="dxa"/>
          </w:tblCellMar>
        </w:tblPrEx>
        <w:trPr>
          <w:trHeight w:val="295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012779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985" w:type="pct"/>
            <w:tcBorders>
              <w:top w:val="single" w:color="000000" w:sz="4" w:space="0"/>
              <w:left w:val="nil"/>
              <w:bottom w:val="single" w:color="000000" w:sz="4" w:space="0"/>
              <w:right w:val="single" w:color="000000" w:sz="4" w:space="0"/>
            </w:tcBorders>
            <w:noWrap w:val="0"/>
            <w:vAlign w:val="center"/>
          </w:tcPr>
          <w:p w14:paraId="6BB3861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配电柜</w:t>
            </w:r>
          </w:p>
        </w:tc>
        <w:tc>
          <w:tcPr>
            <w:tcW w:w="1690" w:type="pct"/>
            <w:tcBorders>
              <w:top w:val="single" w:color="000000" w:sz="4" w:space="0"/>
              <w:left w:val="nil"/>
              <w:bottom w:val="single" w:color="000000" w:sz="4" w:space="0"/>
              <w:right w:val="single" w:color="000000" w:sz="4" w:space="0"/>
            </w:tcBorders>
            <w:noWrap w:val="0"/>
            <w:vAlign w:val="center"/>
          </w:tcPr>
          <w:p w14:paraId="48578CD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JP柜200KVA(出十二路）</w:t>
            </w:r>
          </w:p>
          <w:p w14:paraId="6DA4755F">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额定工作电压：电流400V</w:t>
            </w:r>
          </w:p>
          <w:p w14:paraId="6ACF613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额定频率：50Hz</w:t>
            </w:r>
          </w:p>
          <w:p w14:paraId="499425A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额定绝缘电压:660V</w:t>
            </w:r>
          </w:p>
          <w:p w14:paraId="41B3D32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额定电流：400A</w:t>
            </w:r>
          </w:p>
          <w:p w14:paraId="4C169D0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额定绝缘电压：1000V</w:t>
            </w:r>
          </w:p>
          <w:p w14:paraId="51E674E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额定冲击耐受电压：12000V</w:t>
            </w:r>
          </w:p>
        </w:tc>
        <w:tc>
          <w:tcPr>
            <w:tcW w:w="441" w:type="pct"/>
            <w:tcBorders>
              <w:top w:val="single" w:color="000000" w:sz="4" w:space="0"/>
              <w:left w:val="nil"/>
              <w:bottom w:val="single" w:color="000000" w:sz="4" w:space="0"/>
              <w:right w:val="single" w:color="000000" w:sz="4" w:space="0"/>
            </w:tcBorders>
            <w:noWrap w:val="0"/>
            <w:vAlign w:val="center"/>
          </w:tcPr>
          <w:p w14:paraId="6D864E1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台</w:t>
            </w:r>
          </w:p>
        </w:tc>
        <w:tc>
          <w:tcPr>
            <w:tcW w:w="458" w:type="pct"/>
            <w:tcBorders>
              <w:top w:val="single" w:color="000000" w:sz="4" w:space="0"/>
              <w:left w:val="nil"/>
              <w:bottom w:val="single" w:color="000000" w:sz="4" w:space="0"/>
              <w:right w:val="single" w:color="000000" w:sz="4" w:space="0"/>
            </w:tcBorders>
            <w:noWrap w:val="0"/>
            <w:vAlign w:val="center"/>
          </w:tcPr>
          <w:p w14:paraId="0D9DD50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20FD58E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3CA25C6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E1AD995">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33C1872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985" w:type="pct"/>
            <w:tcBorders>
              <w:top w:val="single" w:color="000000" w:sz="4" w:space="0"/>
              <w:left w:val="nil"/>
              <w:bottom w:val="single" w:color="000000" w:sz="4" w:space="0"/>
              <w:right w:val="single" w:color="000000" w:sz="4" w:space="0"/>
            </w:tcBorders>
            <w:noWrap w:val="0"/>
            <w:vAlign w:val="center"/>
          </w:tcPr>
          <w:p w14:paraId="4F66326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变压器台架</w:t>
            </w:r>
          </w:p>
        </w:tc>
        <w:tc>
          <w:tcPr>
            <w:tcW w:w="1690" w:type="pct"/>
            <w:tcBorders>
              <w:top w:val="single" w:color="000000" w:sz="4" w:space="0"/>
              <w:left w:val="nil"/>
              <w:bottom w:val="single" w:color="000000" w:sz="4" w:space="0"/>
              <w:right w:val="single" w:color="000000" w:sz="4" w:space="0"/>
            </w:tcBorders>
            <w:noWrap w:val="0"/>
            <w:vAlign w:val="center"/>
          </w:tcPr>
          <w:p w14:paraId="7ECA4B9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Style w:val="59"/>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［150</w:t>
            </w:r>
            <w:r>
              <w:rPr>
                <w:rStyle w:val="60"/>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Style w:val="59"/>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3000mm</w:t>
            </w:r>
          </w:p>
        </w:tc>
        <w:tc>
          <w:tcPr>
            <w:tcW w:w="441" w:type="pct"/>
            <w:tcBorders>
              <w:top w:val="single" w:color="000000" w:sz="4" w:space="0"/>
              <w:left w:val="nil"/>
              <w:bottom w:val="single" w:color="000000" w:sz="4" w:space="0"/>
              <w:right w:val="single" w:color="000000" w:sz="4" w:space="0"/>
            </w:tcBorders>
            <w:noWrap w:val="0"/>
            <w:vAlign w:val="center"/>
          </w:tcPr>
          <w:p w14:paraId="71C0C6F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49E5AE6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1ED5CE5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11553F65">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0818079">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1FE069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985" w:type="pct"/>
            <w:tcBorders>
              <w:top w:val="single" w:color="000000" w:sz="4" w:space="0"/>
              <w:left w:val="nil"/>
              <w:bottom w:val="single" w:color="000000" w:sz="4" w:space="0"/>
              <w:right w:val="single" w:color="000000" w:sz="4" w:space="0"/>
            </w:tcBorders>
            <w:noWrap w:val="0"/>
            <w:vAlign w:val="center"/>
          </w:tcPr>
          <w:p w14:paraId="712425E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电杆</w:t>
            </w:r>
          </w:p>
        </w:tc>
        <w:tc>
          <w:tcPr>
            <w:tcW w:w="1690" w:type="pct"/>
            <w:tcBorders>
              <w:top w:val="single" w:color="000000" w:sz="4" w:space="0"/>
              <w:left w:val="nil"/>
              <w:bottom w:val="single" w:color="000000" w:sz="4" w:space="0"/>
              <w:right w:val="single" w:color="000000" w:sz="4" w:space="0"/>
            </w:tcBorders>
            <w:noWrap w:val="0"/>
            <w:vAlign w:val="center"/>
          </w:tcPr>
          <w:p w14:paraId="73DE553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非预应力D190,12米</w:t>
            </w:r>
          </w:p>
        </w:tc>
        <w:tc>
          <w:tcPr>
            <w:tcW w:w="441" w:type="pct"/>
            <w:tcBorders>
              <w:top w:val="single" w:color="000000" w:sz="4" w:space="0"/>
              <w:left w:val="nil"/>
              <w:bottom w:val="single" w:color="000000" w:sz="4" w:space="0"/>
              <w:right w:val="single" w:color="000000" w:sz="4" w:space="0"/>
            </w:tcBorders>
            <w:noWrap w:val="0"/>
            <w:vAlign w:val="center"/>
          </w:tcPr>
          <w:p w14:paraId="3107536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w:t>
            </w:r>
          </w:p>
        </w:tc>
        <w:tc>
          <w:tcPr>
            <w:tcW w:w="458" w:type="pct"/>
            <w:tcBorders>
              <w:top w:val="single" w:color="000000" w:sz="4" w:space="0"/>
              <w:left w:val="nil"/>
              <w:bottom w:val="single" w:color="000000" w:sz="4" w:space="0"/>
              <w:right w:val="single" w:color="000000" w:sz="4" w:space="0"/>
            </w:tcBorders>
            <w:noWrap w:val="0"/>
            <w:vAlign w:val="center"/>
          </w:tcPr>
          <w:p w14:paraId="5358241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11A4D1D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2C8847F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86A2A8D">
        <w:tblPrEx>
          <w:tblCellMar>
            <w:top w:w="0" w:type="dxa"/>
            <w:left w:w="108" w:type="dxa"/>
            <w:bottom w:w="0" w:type="dxa"/>
            <w:right w:w="108" w:type="dxa"/>
          </w:tblCellMar>
        </w:tblPrEx>
        <w:trPr>
          <w:trHeight w:val="2950"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14EF991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985" w:type="pct"/>
            <w:tcBorders>
              <w:top w:val="single" w:color="000000" w:sz="4" w:space="0"/>
              <w:left w:val="nil"/>
              <w:bottom w:val="single" w:color="000000" w:sz="4" w:space="0"/>
              <w:right w:val="single" w:color="000000" w:sz="4" w:space="0"/>
            </w:tcBorders>
            <w:noWrap w:val="0"/>
            <w:vAlign w:val="center"/>
          </w:tcPr>
          <w:p w14:paraId="05D8368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计量开关</w:t>
            </w:r>
          </w:p>
        </w:tc>
        <w:tc>
          <w:tcPr>
            <w:tcW w:w="1690" w:type="pct"/>
            <w:tcBorders>
              <w:top w:val="single" w:color="000000" w:sz="4" w:space="0"/>
              <w:left w:val="nil"/>
              <w:bottom w:val="single" w:color="000000" w:sz="4" w:space="0"/>
              <w:right w:val="single" w:color="000000" w:sz="4" w:space="0"/>
            </w:tcBorders>
            <w:noWrap w:val="0"/>
            <w:vAlign w:val="center"/>
          </w:tcPr>
          <w:p w14:paraId="40ECB21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ZW32-12/T</w:t>
            </w:r>
          </w:p>
          <w:p w14:paraId="404C9AC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额定电压：10KV  6KV</w:t>
            </w:r>
          </w:p>
          <w:p w14:paraId="4915789D">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额定频率：50Hz </w:t>
            </w:r>
          </w:p>
          <w:p w14:paraId="5A9CCB6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额定绝缘水平：12/42/75 KV</w:t>
            </w:r>
          </w:p>
          <w:p w14:paraId="7654E3F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电压比10KV/0.1KV/0.22KV</w:t>
            </w:r>
          </w:p>
          <w:p w14:paraId="43C4195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电流比：5~800/5A</w:t>
            </w:r>
          </w:p>
          <w:p w14:paraId="282B886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10KV真空额定电流：630A</w:t>
            </w:r>
          </w:p>
        </w:tc>
        <w:tc>
          <w:tcPr>
            <w:tcW w:w="441" w:type="pct"/>
            <w:tcBorders>
              <w:top w:val="single" w:color="000000" w:sz="4" w:space="0"/>
              <w:left w:val="nil"/>
              <w:bottom w:val="single" w:color="000000" w:sz="4" w:space="0"/>
              <w:right w:val="single" w:color="000000" w:sz="4" w:space="0"/>
            </w:tcBorders>
            <w:noWrap w:val="0"/>
            <w:vAlign w:val="center"/>
          </w:tcPr>
          <w:p w14:paraId="4676F2D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27AAE1B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6C59F558">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DCDDCB7">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4163BA0">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BED890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985" w:type="pct"/>
            <w:tcBorders>
              <w:top w:val="single" w:color="000000" w:sz="4" w:space="0"/>
              <w:left w:val="nil"/>
              <w:bottom w:val="single" w:color="000000" w:sz="4" w:space="0"/>
              <w:right w:val="single" w:color="000000" w:sz="4" w:space="0"/>
            </w:tcBorders>
            <w:noWrap w:val="0"/>
            <w:vAlign w:val="center"/>
          </w:tcPr>
          <w:p w14:paraId="5D1F918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绝缘导线</w:t>
            </w:r>
          </w:p>
        </w:tc>
        <w:tc>
          <w:tcPr>
            <w:tcW w:w="1690" w:type="pct"/>
            <w:tcBorders>
              <w:top w:val="single" w:color="000000" w:sz="4" w:space="0"/>
              <w:left w:val="nil"/>
              <w:bottom w:val="single" w:color="000000" w:sz="4" w:space="0"/>
              <w:right w:val="single" w:color="000000" w:sz="4" w:space="0"/>
            </w:tcBorders>
            <w:noWrap w:val="0"/>
            <w:vAlign w:val="center"/>
          </w:tcPr>
          <w:p w14:paraId="649C9FE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10kV,JKLYJ-120</w:t>
            </w:r>
          </w:p>
        </w:tc>
        <w:tc>
          <w:tcPr>
            <w:tcW w:w="441" w:type="pct"/>
            <w:tcBorders>
              <w:top w:val="single" w:color="000000" w:sz="4" w:space="0"/>
              <w:left w:val="nil"/>
              <w:bottom w:val="single" w:color="000000" w:sz="4" w:space="0"/>
              <w:right w:val="single" w:color="000000" w:sz="4" w:space="0"/>
            </w:tcBorders>
            <w:noWrap w:val="0"/>
            <w:vAlign w:val="center"/>
          </w:tcPr>
          <w:p w14:paraId="1228332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74098D4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19190CE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198FE1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F423E12">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06F37E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985" w:type="pct"/>
            <w:tcBorders>
              <w:top w:val="single" w:color="000000" w:sz="4" w:space="0"/>
              <w:left w:val="nil"/>
              <w:bottom w:val="single" w:color="000000" w:sz="4" w:space="0"/>
              <w:right w:val="single" w:color="000000" w:sz="4" w:space="0"/>
            </w:tcBorders>
            <w:noWrap w:val="0"/>
            <w:vAlign w:val="center"/>
          </w:tcPr>
          <w:p w14:paraId="5CE84C0F">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变压器出线</w:t>
            </w:r>
          </w:p>
        </w:tc>
        <w:tc>
          <w:tcPr>
            <w:tcW w:w="1690" w:type="pct"/>
            <w:tcBorders>
              <w:top w:val="single" w:color="000000" w:sz="4" w:space="0"/>
              <w:left w:val="nil"/>
              <w:bottom w:val="single" w:color="000000" w:sz="4" w:space="0"/>
              <w:right w:val="single" w:color="000000" w:sz="4" w:space="0"/>
            </w:tcBorders>
            <w:noWrap w:val="0"/>
            <w:vAlign w:val="center"/>
          </w:tcPr>
          <w:p w14:paraId="5EDE521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JKIRJY-240</w:t>
            </w:r>
          </w:p>
        </w:tc>
        <w:tc>
          <w:tcPr>
            <w:tcW w:w="441" w:type="pct"/>
            <w:tcBorders>
              <w:top w:val="single" w:color="000000" w:sz="4" w:space="0"/>
              <w:left w:val="nil"/>
              <w:bottom w:val="single" w:color="000000" w:sz="4" w:space="0"/>
              <w:right w:val="single" w:color="000000" w:sz="4" w:space="0"/>
            </w:tcBorders>
            <w:noWrap w:val="0"/>
            <w:vAlign w:val="center"/>
          </w:tcPr>
          <w:p w14:paraId="708C341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230D5E6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0BA734D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B6B604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4E7D9A0">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65EE95F2">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985" w:type="pct"/>
            <w:tcBorders>
              <w:top w:val="single" w:color="000000" w:sz="4" w:space="0"/>
              <w:left w:val="nil"/>
              <w:bottom w:val="single" w:color="000000" w:sz="4" w:space="0"/>
              <w:right w:val="single" w:color="000000" w:sz="4" w:space="0"/>
            </w:tcBorders>
            <w:noWrap w:val="0"/>
            <w:vAlign w:val="center"/>
          </w:tcPr>
          <w:p w14:paraId="354C880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跌落式熔断器</w:t>
            </w:r>
          </w:p>
        </w:tc>
        <w:tc>
          <w:tcPr>
            <w:tcW w:w="1690" w:type="pct"/>
            <w:tcBorders>
              <w:top w:val="single" w:color="000000" w:sz="4" w:space="0"/>
              <w:left w:val="nil"/>
              <w:bottom w:val="single" w:color="000000" w:sz="4" w:space="0"/>
              <w:right w:val="single" w:color="000000" w:sz="4" w:space="0"/>
            </w:tcBorders>
            <w:noWrap w:val="0"/>
            <w:vAlign w:val="center"/>
          </w:tcPr>
          <w:p w14:paraId="3C6518B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RW-10F/100A</w:t>
            </w:r>
          </w:p>
        </w:tc>
        <w:tc>
          <w:tcPr>
            <w:tcW w:w="441" w:type="pct"/>
            <w:tcBorders>
              <w:top w:val="single" w:color="000000" w:sz="4" w:space="0"/>
              <w:left w:val="nil"/>
              <w:bottom w:val="single" w:color="000000" w:sz="4" w:space="0"/>
              <w:right w:val="single" w:color="000000" w:sz="4" w:space="0"/>
            </w:tcBorders>
            <w:noWrap w:val="0"/>
            <w:vAlign w:val="center"/>
          </w:tcPr>
          <w:p w14:paraId="2EF62AE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1492F92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40D20855">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DBA847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76EB527">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C3BFF9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985" w:type="pct"/>
            <w:tcBorders>
              <w:top w:val="single" w:color="000000" w:sz="4" w:space="0"/>
              <w:left w:val="nil"/>
              <w:bottom w:val="single" w:color="000000" w:sz="4" w:space="0"/>
              <w:right w:val="single" w:color="000000" w:sz="4" w:space="0"/>
            </w:tcBorders>
            <w:noWrap w:val="0"/>
            <w:vAlign w:val="center"/>
          </w:tcPr>
          <w:p w14:paraId="207EFB4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避雷器</w:t>
            </w:r>
          </w:p>
        </w:tc>
        <w:tc>
          <w:tcPr>
            <w:tcW w:w="1690" w:type="pct"/>
            <w:tcBorders>
              <w:top w:val="single" w:color="000000" w:sz="4" w:space="0"/>
              <w:left w:val="nil"/>
              <w:bottom w:val="single" w:color="000000" w:sz="4" w:space="0"/>
              <w:right w:val="single" w:color="000000" w:sz="4" w:space="0"/>
            </w:tcBorders>
            <w:noWrap w:val="0"/>
            <w:vAlign w:val="center"/>
          </w:tcPr>
          <w:p w14:paraId="4F76703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HY5WS-17/50</w:t>
            </w:r>
          </w:p>
        </w:tc>
        <w:tc>
          <w:tcPr>
            <w:tcW w:w="441" w:type="pct"/>
            <w:tcBorders>
              <w:top w:val="single" w:color="000000" w:sz="4" w:space="0"/>
              <w:left w:val="nil"/>
              <w:bottom w:val="single" w:color="000000" w:sz="4" w:space="0"/>
              <w:right w:val="single" w:color="000000" w:sz="4" w:space="0"/>
            </w:tcBorders>
            <w:noWrap w:val="0"/>
            <w:vAlign w:val="center"/>
          </w:tcPr>
          <w:p w14:paraId="1013A73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3271847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7EFF1B3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3D834ED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49E76D8">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719F13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c>
          <w:tcPr>
            <w:tcW w:w="985" w:type="pct"/>
            <w:tcBorders>
              <w:top w:val="single" w:color="000000" w:sz="4" w:space="0"/>
              <w:left w:val="nil"/>
              <w:bottom w:val="single" w:color="000000" w:sz="4" w:space="0"/>
              <w:right w:val="single" w:color="000000" w:sz="4" w:space="0"/>
            </w:tcBorders>
            <w:noWrap w:val="0"/>
            <w:vAlign w:val="center"/>
          </w:tcPr>
          <w:p w14:paraId="63BAF7D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隔离开关</w:t>
            </w:r>
          </w:p>
        </w:tc>
        <w:tc>
          <w:tcPr>
            <w:tcW w:w="1690" w:type="pct"/>
            <w:tcBorders>
              <w:top w:val="single" w:color="000000" w:sz="4" w:space="0"/>
              <w:left w:val="nil"/>
              <w:bottom w:val="single" w:color="000000" w:sz="4" w:space="0"/>
              <w:right w:val="single" w:color="000000" w:sz="4" w:space="0"/>
            </w:tcBorders>
            <w:noWrap w:val="0"/>
            <w:vAlign w:val="center"/>
          </w:tcPr>
          <w:p w14:paraId="5738C91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GW9-12/400A</w:t>
            </w:r>
          </w:p>
        </w:tc>
        <w:tc>
          <w:tcPr>
            <w:tcW w:w="441" w:type="pct"/>
            <w:tcBorders>
              <w:top w:val="single" w:color="000000" w:sz="4" w:space="0"/>
              <w:left w:val="nil"/>
              <w:bottom w:val="single" w:color="000000" w:sz="4" w:space="0"/>
              <w:right w:val="single" w:color="000000" w:sz="4" w:space="0"/>
            </w:tcBorders>
            <w:noWrap w:val="0"/>
            <w:vAlign w:val="center"/>
          </w:tcPr>
          <w:p w14:paraId="0107120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组</w:t>
            </w:r>
          </w:p>
        </w:tc>
        <w:tc>
          <w:tcPr>
            <w:tcW w:w="458" w:type="pct"/>
            <w:tcBorders>
              <w:top w:val="single" w:color="000000" w:sz="4" w:space="0"/>
              <w:left w:val="nil"/>
              <w:bottom w:val="single" w:color="000000" w:sz="4" w:space="0"/>
              <w:right w:val="single" w:color="000000" w:sz="4" w:space="0"/>
            </w:tcBorders>
            <w:noWrap w:val="0"/>
            <w:vAlign w:val="center"/>
          </w:tcPr>
          <w:p w14:paraId="50E9701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77514A1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5D2ACA3B">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54BA03E">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5B1AC6A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w:t>
            </w:r>
          </w:p>
        </w:tc>
        <w:tc>
          <w:tcPr>
            <w:tcW w:w="985" w:type="pct"/>
            <w:tcBorders>
              <w:top w:val="single" w:color="000000" w:sz="4" w:space="0"/>
              <w:left w:val="nil"/>
              <w:bottom w:val="single" w:color="000000" w:sz="4" w:space="0"/>
              <w:right w:val="single" w:color="000000" w:sz="4" w:space="0"/>
            </w:tcBorders>
            <w:noWrap w:val="0"/>
            <w:vAlign w:val="center"/>
          </w:tcPr>
          <w:p w14:paraId="587031A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底盘</w:t>
            </w:r>
          </w:p>
        </w:tc>
        <w:tc>
          <w:tcPr>
            <w:tcW w:w="1690" w:type="pct"/>
            <w:tcBorders>
              <w:top w:val="single" w:color="000000" w:sz="4" w:space="0"/>
              <w:left w:val="nil"/>
              <w:bottom w:val="single" w:color="000000" w:sz="4" w:space="0"/>
              <w:right w:val="single" w:color="000000" w:sz="4" w:space="0"/>
            </w:tcBorders>
            <w:noWrap w:val="0"/>
            <w:vAlign w:val="center"/>
          </w:tcPr>
          <w:p w14:paraId="6790B0A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800*800*200</w:t>
            </w:r>
          </w:p>
        </w:tc>
        <w:tc>
          <w:tcPr>
            <w:tcW w:w="441" w:type="pct"/>
            <w:tcBorders>
              <w:top w:val="single" w:color="000000" w:sz="4" w:space="0"/>
              <w:left w:val="nil"/>
              <w:bottom w:val="single" w:color="000000" w:sz="4" w:space="0"/>
              <w:right w:val="single" w:color="000000" w:sz="4" w:space="0"/>
            </w:tcBorders>
            <w:noWrap w:val="0"/>
            <w:vAlign w:val="center"/>
          </w:tcPr>
          <w:p w14:paraId="244C9DD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块</w:t>
            </w:r>
          </w:p>
        </w:tc>
        <w:tc>
          <w:tcPr>
            <w:tcW w:w="458" w:type="pct"/>
            <w:tcBorders>
              <w:top w:val="single" w:color="000000" w:sz="4" w:space="0"/>
              <w:left w:val="nil"/>
              <w:bottom w:val="single" w:color="000000" w:sz="4" w:space="0"/>
              <w:right w:val="single" w:color="000000" w:sz="4" w:space="0"/>
            </w:tcBorders>
            <w:noWrap w:val="0"/>
            <w:vAlign w:val="center"/>
          </w:tcPr>
          <w:p w14:paraId="2F79BA4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3E1097E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3C4D7545">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32940BE">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2F1379ED">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p>
        </w:tc>
        <w:tc>
          <w:tcPr>
            <w:tcW w:w="985" w:type="pct"/>
            <w:tcBorders>
              <w:top w:val="single" w:color="000000" w:sz="4" w:space="0"/>
              <w:left w:val="nil"/>
              <w:bottom w:val="single" w:color="000000" w:sz="4" w:space="0"/>
              <w:right w:val="single" w:color="000000" w:sz="4" w:space="0"/>
            </w:tcBorders>
            <w:noWrap w:val="0"/>
            <w:vAlign w:val="center"/>
          </w:tcPr>
          <w:p w14:paraId="17F6A1F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卡盘</w:t>
            </w:r>
          </w:p>
        </w:tc>
        <w:tc>
          <w:tcPr>
            <w:tcW w:w="1690" w:type="pct"/>
            <w:tcBorders>
              <w:top w:val="single" w:color="000000" w:sz="4" w:space="0"/>
              <w:left w:val="nil"/>
              <w:bottom w:val="single" w:color="000000" w:sz="4" w:space="0"/>
              <w:right w:val="single" w:color="000000" w:sz="4" w:space="0"/>
            </w:tcBorders>
            <w:noWrap w:val="0"/>
            <w:vAlign w:val="center"/>
          </w:tcPr>
          <w:p w14:paraId="5CC9A04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200*1000</w:t>
            </w:r>
          </w:p>
        </w:tc>
        <w:tc>
          <w:tcPr>
            <w:tcW w:w="441" w:type="pct"/>
            <w:tcBorders>
              <w:top w:val="single" w:color="000000" w:sz="4" w:space="0"/>
              <w:left w:val="nil"/>
              <w:bottom w:val="single" w:color="000000" w:sz="4" w:space="0"/>
              <w:right w:val="single" w:color="000000" w:sz="4" w:space="0"/>
            </w:tcBorders>
            <w:noWrap w:val="0"/>
            <w:vAlign w:val="center"/>
          </w:tcPr>
          <w:p w14:paraId="4575239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块</w:t>
            </w:r>
          </w:p>
        </w:tc>
        <w:tc>
          <w:tcPr>
            <w:tcW w:w="458" w:type="pct"/>
            <w:tcBorders>
              <w:top w:val="single" w:color="000000" w:sz="4" w:space="0"/>
              <w:left w:val="nil"/>
              <w:bottom w:val="single" w:color="000000" w:sz="4" w:space="0"/>
              <w:right w:val="single" w:color="000000" w:sz="4" w:space="0"/>
            </w:tcBorders>
            <w:noWrap w:val="0"/>
            <w:vAlign w:val="center"/>
          </w:tcPr>
          <w:p w14:paraId="051433B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02407939">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19858D6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2B2DF1A">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0C791E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w:t>
            </w:r>
          </w:p>
        </w:tc>
        <w:tc>
          <w:tcPr>
            <w:tcW w:w="985" w:type="pct"/>
            <w:tcBorders>
              <w:top w:val="single" w:color="000000" w:sz="4" w:space="0"/>
              <w:left w:val="nil"/>
              <w:bottom w:val="single" w:color="000000" w:sz="4" w:space="0"/>
              <w:right w:val="single" w:color="000000" w:sz="4" w:space="0"/>
            </w:tcBorders>
            <w:noWrap w:val="0"/>
            <w:vAlign w:val="center"/>
          </w:tcPr>
          <w:p w14:paraId="1A89C45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接地极</w:t>
            </w:r>
          </w:p>
        </w:tc>
        <w:tc>
          <w:tcPr>
            <w:tcW w:w="1690" w:type="pct"/>
            <w:tcBorders>
              <w:top w:val="single" w:color="000000" w:sz="4" w:space="0"/>
              <w:left w:val="nil"/>
              <w:bottom w:val="single" w:color="000000" w:sz="4" w:space="0"/>
              <w:right w:val="single" w:color="000000" w:sz="4" w:space="0"/>
            </w:tcBorders>
            <w:noWrap w:val="0"/>
            <w:vAlign w:val="center"/>
          </w:tcPr>
          <w:p w14:paraId="16998114">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三极</w:t>
            </w:r>
          </w:p>
        </w:tc>
        <w:tc>
          <w:tcPr>
            <w:tcW w:w="441" w:type="pct"/>
            <w:tcBorders>
              <w:top w:val="single" w:color="000000" w:sz="4" w:space="0"/>
              <w:left w:val="nil"/>
              <w:bottom w:val="single" w:color="000000" w:sz="4" w:space="0"/>
              <w:right w:val="single" w:color="000000" w:sz="4" w:space="0"/>
            </w:tcBorders>
            <w:noWrap w:val="0"/>
            <w:vAlign w:val="center"/>
          </w:tcPr>
          <w:p w14:paraId="39334DD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4056275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4274C0D1">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6A6BECB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732C8B6">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04628B2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p>
        </w:tc>
        <w:tc>
          <w:tcPr>
            <w:tcW w:w="985" w:type="pct"/>
            <w:tcBorders>
              <w:top w:val="single" w:color="000000" w:sz="4" w:space="0"/>
              <w:left w:val="nil"/>
              <w:bottom w:val="single" w:color="000000" w:sz="4" w:space="0"/>
              <w:right w:val="single" w:color="000000" w:sz="4" w:space="0"/>
            </w:tcBorders>
            <w:noWrap w:val="0"/>
            <w:vAlign w:val="center"/>
          </w:tcPr>
          <w:p w14:paraId="1B4C4F6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铜线</w:t>
            </w:r>
          </w:p>
        </w:tc>
        <w:tc>
          <w:tcPr>
            <w:tcW w:w="1690" w:type="pct"/>
            <w:tcBorders>
              <w:top w:val="single" w:color="000000" w:sz="4" w:space="0"/>
              <w:left w:val="nil"/>
              <w:bottom w:val="single" w:color="000000" w:sz="4" w:space="0"/>
              <w:right w:val="single" w:color="000000" w:sz="4" w:space="0"/>
            </w:tcBorders>
            <w:noWrap w:val="0"/>
            <w:vAlign w:val="center"/>
          </w:tcPr>
          <w:p w14:paraId="15CA8CB9">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BV-35</w:t>
            </w:r>
          </w:p>
        </w:tc>
        <w:tc>
          <w:tcPr>
            <w:tcW w:w="441" w:type="pct"/>
            <w:tcBorders>
              <w:top w:val="single" w:color="000000" w:sz="4" w:space="0"/>
              <w:left w:val="nil"/>
              <w:bottom w:val="single" w:color="000000" w:sz="4" w:space="0"/>
              <w:right w:val="single" w:color="000000" w:sz="4" w:space="0"/>
            </w:tcBorders>
            <w:noWrap w:val="0"/>
            <w:vAlign w:val="center"/>
          </w:tcPr>
          <w:p w14:paraId="68DBB7E5">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米</w:t>
            </w:r>
          </w:p>
        </w:tc>
        <w:tc>
          <w:tcPr>
            <w:tcW w:w="458" w:type="pct"/>
            <w:tcBorders>
              <w:top w:val="single" w:color="000000" w:sz="4" w:space="0"/>
              <w:left w:val="nil"/>
              <w:bottom w:val="single" w:color="000000" w:sz="4" w:space="0"/>
              <w:right w:val="single" w:color="000000" w:sz="4" w:space="0"/>
            </w:tcBorders>
            <w:noWrap w:val="0"/>
            <w:vAlign w:val="center"/>
          </w:tcPr>
          <w:p w14:paraId="1386408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3BFCFAE6">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99F1E93">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0E639E5">
        <w:tblPrEx>
          <w:tblCellMar>
            <w:top w:w="0" w:type="dxa"/>
            <w:left w:w="108" w:type="dxa"/>
            <w:bottom w:w="0" w:type="dxa"/>
            <w:right w:w="108" w:type="dxa"/>
          </w:tblCellMar>
        </w:tblPrEx>
        <w:trPr>
          <w:trHeight w:val="442"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00DA5CE">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w:t>
            </w:r>
          </w:p>
        </w:tc>
        <w:tc>
          <w:tcPr>
            <w:tcW w:w="985" w:type="pct"/>
            <w:tcBorders>
              <w:top w:val="single" w:color="000000" w:sz="4" w:space="0"/>
              <w:left w:val="nil"/>
              <w:bottom w:val="single" w:color="000000" w:sz="4" w:space="0"/>
              <w:right w:val="single" w:color="000000" w:sz="4" w:space="0"/>
            </w:tcBorders>
            <w:noWrap w:val="0"/>
            <w:vAlign w:val="center"/>
          </w:tcPr>
          <w:p w14:paraId="50CBDCC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风力驱鸟器</w:t>
            </w:r>
          </w:p>
        </w:tc>
        <w:tc>
          <w:tcPr>
            <w:tcW w:w="1690" w:type="pct"/>
            <w:tcBorders>
              <w:top w:val="single" w:color="000000" w:sz="4" w:space="0"/>
              <w:left w:val="nil"/>
              <w:bottom w:val="single" w:color="000000" w:sz="4" w:space="0"/>
              <w:right w:val="single" w:color="000000" w:sz="4" w:space="0"/>
            </w:tcBorders>
            <w:noWrap w:val="0"/>
            <w:vAlign w:val="center"/>
          </w:tcPr>
          <w:p w14:paraId="7976ED0B">
            <w:pPr>
              <w:adjustRightInd w:val="0"/>
              <w:snapToGrid w:val="0"/>
              <w:jc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41" w:type="pct"/>
            <w:tcBorders>
              <w:top w:val="single" w:color="000000" w:sz="4" w:space="0"/>
              <w:left w:val="nil"/>
              <w:bottom w:val="single" w:color="000000" w:sz="4" w:space="0"/>
              <w:right w:val="single" w:color="000000" w:sz="4" w:space="0"/>
            </w:tcBorders>
            <w:noWrap w:val="0"/>
            <w:vAlign w:val="center"/>
          </w:tcPr>
          <w:p w14:paraId="3CD68FA0">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7623B1D3">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26657850">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0CC48E9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C393AAA">
        <w:tblPrEx>
          <w:tblCellMar>
            <w:top w:w="0" w:type="dxa"/>
            <w:left w:w="108" w:type="dxa"/>
            <w:bottom w:w="0" w:type="dxa"/>
            <w:right w:w="108" w:type="dxa"/>
          </w:tblCellMar>
        </w:tblPrEx>
        <w:trPr>
          <w:trHeight w:val="467"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4DFDEE7A">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w:t>
            </w:r>
          </w:p>
        </w:tc>
        <w:tc>
          <w:tcPr>
            <w:tcW w:w="985" w:type="pct"/>
            <w:tcBorders>
              <w:top w:val="single" w:color="000000" w:sz="4" w:space="0"/>
              <w:left w:val="nil"/>
              <w:bottom w:val="single" w:color="000000" w:sz="4" w:space="0"/>
              <w:right w:val="single" w:color="000000" w:sz="4" w:space="0"/>
            </w:tcBorders>
            <w:noWrap w:val="0"/>
            <w:vAlign w:val="center"/>
          </w:tcPr>
          <w:p w14:paraId="1C75B0F6">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令克棒</w:t>
            </w:r>
          </w:p>
        </w:tc>
        <w:tc>
          <w:tcPr>
            <w:tcW w:w="1690" w:type="pct"/>
            <w:tcBorders>
              <w:top w:val="single" w:color="000000" w:sz="4" w:space="0"/>
              <w:left w:val="nil"/>
              <w:bottom w:val="single" w:color="000000" w:sz="4" w:space="0"/>
              <w:right w:val="single" w:color="000000" w:sz="4" w:space="0"/>
            </w:tcBorders>
            <w:noWrap w:val="0"/>
            <w:vAlign w:val="center"/>
          </w:tcPr>
          <w:p w14:paraId="715D46A1">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10kV</w:t>
            </w:r>
          </w:p>
        </w:tc>
        <w:tc>
          <w:tcPr>
            <w:tcW w:w="441" w:type="pct"/>
            <w:tcBorders>
              <w:top w:val="single" w:color="000000" w:sz="4" w:space="0"/>
              <w:left w:val="nil"/>
              <w:bottom w:val="single" w:color="000000" w:sz="4" w:space="0"/>
              <w:right w:val="single" w:color="000000" w:sz="4" w:space="0"/>
            </w:tcBorders>
            <w:noWrap w:val="0"/>
            <w:vAlign w:val="center"/>
          </w:tcPr>
          <w:p w14:paraId="71BC7158">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6B01FAF7">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6A2301D2">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14227963">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14CE0D7">
        <w:tblPrEx>
          <w:tblCellMar>
            <w:top w:w="0" w:type="dxa"/>
            <w:left w:w="108" w:type="dxa"/>
            <w:bottom w:w="0" w:type="dxa"/>
            <w:right w:w="108" w:type="dxa"/>
          </w:tblCellMar>
        </w:tblPrEx>
        <w:trPr>
          <w:trHeight w:val="467" w:hRule="atLeast"/>
        </w:trPr>
        <w:tc>
          <w:tcPr>
            <w:tcW w:w="525" w:type="pct"/>
            <w:tcBorders>
              <w:top w:val="single" w:color="000000" w:sz="4" w:space="0"/>
              <w:left w:val="single" w:color="000000" w:sz="4" w:space="0"/>
              <w:bottom w:val="single" w:color="000000" w:sz="4" w:space="0"/>
              <w:right w:val="single" w:color="000000" w:sz="4" w:space="0"/>
            </w:tcBorders>
            <w:noWrap w:val="0"/>
            <w:vAlign w:val="center"/>
          </w:tcPr>
          <w:p w14:paraId="7B8F88F5">
            <w:pPr>
              <w:adjustRightInd w:val="0"/>
              <w:snapToGrid w:val="0"/>
              <w:jc w:val="center"/>
              <w:textAlignment w:val="center"/>
              <w:rPr>
                <w:rFonts w:hint="default" w:ascii="宋体" w:hAnsi="宋体" w:eastAsia="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kern w:val="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w:t>
            </w:r>
          </w:p>
        </w:tc>
        <w:tc>
          <w:tcPr>
            <w:tcW w:w="985" w:type="pct"/>
            <w:tcBorders>
              <w:top w:val="single" w:color="000000" w:sz="4" w:space="0"/>
              <w:left w:val="nil"/>
              <w:bottom w:val="single" w:color="000000" w:sz="4" w:space="0"/>
              <w:right w:val="single" w:color="000000" w:sz="4" w:space="0"/>
            </w:tcBorders>
            <w:noWrap w:val="0"/>
            <w:vAlign w:val="center"/>
          </w:tcPr>
          <w:p w14:paraId="16B73DF0">
            <w:pPr>
              <w:adjustRightInd w:val="0"/>
              <w:snapToGrid w:val="0"/>
              <w:jc w:val="center"/>
              <w:textAlignment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空气开关</w:t>
            </w:r>
          </w:p>
        </w:tc>
        <w:tc>
          <w:tcPr>
            <w:tcW w:w="1690" w:type="pct"/>
            <w:tcBorders>
              <w:top w:val="single" w:color="000000" w:sz="4" w:space="0"/>
              <w:left w:val="nil"/>
              <w:bottom w:val="single" w:color="000000" w:sz="4" w:space="0"/>
              <w:right w:val="single" w:color="000000" w:sz="4" w:space="0"/>
            </w:tcBorders>
            <w:noWrap w:val="0"/>
            <w:vAlign w:val="center"/>
          </w:tcPr>
          <w:p w14:paraId="2CC0CE7E">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41" w:type="pct"/>
            <w:tcBorders>
              <w:top w:val="single" w:color="000000" w:sz="4" w:space="0"/>
              <w:left w:val="nil"/>
              <w:bottom w:val="single" w:color="000000" w:sz="4" w:space="0"/>
              <w:right w:val="single" w:color="000000" w:sz="4" w:space="0"/>
            </w:tcBorders>
            <w:noWrap w:val="0"/>
            <w:vAlign w:val="center"/>
          </w:tcPr>
          <w:p w14:paraId="788AF8A3">
            <w:pPr>
              <w:adjustRightInd w:val="0"/>
              <w:snapToGrid w:val="0"/>
              <w:jc w:val="center"/>
              <w:textAlignment w:val="center"/>
              <w:rPr>
                <w:rFonts w:hint="eastAsia" w:ascii="宋体" w:hAnsi="宋体" w:eastAsia="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color w:val="000000"/>
                <w:kern w:val="0"/>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套</w:t>
            </w:r>
          </w:p>
        </w:tc>
        <w:tc>
          <w:tcPr>
            <w:tcW w:w="458" w:type="pct"/>
            <w:tcBorders>
              <w:top w:val="single" w:color="000000" w:sz="4" w:space="0"/>
              <w:left w:val="nil"/>
              <w:bottom w:val="single" w:color="000000" w:sz="4" w:space="0"/>
              <w:right w:val="single" w:color="000000" w:sz="4" w:space="0"/>
            </w:tcBorders>
            <w:noWrap w:val="0"/>
            <w:vAlign w:val="center"/>
          </w:tcPr>
          <w:p w14:paraId="3019E12B">
            <w:pPr>
              <w:adjustRightInd w:val="0"/>
              <w:snapToGrid w:val="0"/>
              <w:jc w:val="center"/>
              <w:textAlignment w:val="cente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08" w:type="pct"/>
            <w:tcBorders>
              <w:top w:val="single" w:color="000000" w:sz="4" w:space="0"/>
              <w:left w:val="nil"/>
              <w:bottom w:val="single" w:color="000000" w:sz="4" w:space="0"/>
              <w:right w:val="single" w:color="000000" w:sz="4" w:space="0"/>
            </w:tcBorders>
            <w:noWrap w:val="0"/>
            <w:vAlign w:val="center"/>
          </w:tcPr>
          <w:p w14:paraId="2D17C28C">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491" w:type="pct"/>
            <w:tcBorders>
              <w:top w:val="single" w:color="000000" w:sz="4" w:space="0"/>
              <w:left w:val="nil"/>
              <w:bottom w:val="single" w:color="000000" w:sz="4" w:space="0"/>
              <w:right w:val="single" w:color="000000" w:sz="4" w:space="0"/>
            </w:tcBorders>
            <w:noWrap w:val="0"/>
            <w:vAlign w:val="center"/>
          </w:tcPr>
          <w:p w14:paraId="1D84EBB4">
            <w:pPr>
              <w:adjustRightInd w:val="0"/>
              <w:snapToGrid w:val="0"/>
              <w:jc w:val="center"/>
              <w:textAlignment w:val="center"/>
              <w:rPr>
                <w:rFonts w:hint="eastAsia" w:ascii="宋体" w:hAnsi="宋体" w:eastAsia="宋体" w:cs="宋体"/>
                <w:color w:val="000000"/>
                <w:kern w:val="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2A931440">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注：不详细及</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不足之处按照招标文件及投标文件执行。</w:t>
      </w:r>
    </w:p>
    <w:p w14:paraId="2DACAB62">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第四条 付款</w:t>
      </w:r>
    </w:p>
    <w:p w14:paraId="4940DF2F">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4.1 本合同价款由甲方向乙方，按下列执行：</w:t>
      </w:r>
    </w:p>
    <w:p w14:paraId="6C7DC6FD">
      <w:pPr>
        <w:keepNext w:val="0"/>
        <w:keepLines w:val="0"/>
        <w:widowControl w:val="0"/>
        <w:kinsoku/>
        <w:wordWrap/>
        <w:overflowPunct/>
        <w:topLinePunct w:val="0"/>
        <w:bidi w:val="0"/>
        <w:adjustRightInd w:val="0"/>
        <w:snapToGrid w:val="0"/>
        <w:spacing w:line="480" w:lineRule="auto"/>
        <w:ind w:firstLine="480" w:firstLineChars="200"/>
        <w:jc w:val="left"/>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1、支付方式：银行转账支付；</w:t>
      </w:r>
    </w:p>
    <w:p w14:paraId="755161C4">
      <w:pPr>
        <w:keepNext w:val="0"/>
        <w:keepLines w:val="0"/>
        <w:widowControl w:val="0"/>
        <w:kinsoku/>
        <w:wordWrap/>
        <w:overflowPunct/>
        <w:topLinePunct w:val="0"/>
        <w:bidi w:val="0"/>
        <w:adjustRightInd w:val="0"/>
        <w:snapToGrid w:val="0"/>
        <w:spacing w:line="480" w:lineRule="auto"/>
        <w:ind w:firstLine="480" w:firstLineChars="200"/>
        <w:jc w:val="left"/>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2、支付时间及条件：</w:t>
      </w:r>
      <w:r>
        <w:rPr>
          <w:rFonts w:hint="eastAsia" w:ascii="宋体" w:hAnsi="宋体" w:eastAsia="宋体" w:cs="宋体"/>
          <w:color w:val="FF0000"/>
          <w:kern w:val="0"/>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新建电能烤房竣工并验收后，县级配套资金到位即全部支付中标企业;乡级配套资金分五年支付，第一年支付20%;第二年支付20%;第三年支付20%;第四年支付20%;第五年支付20%（须剩余 3%作为质保金，质保期满且无问题后无息一次性付清）。</w:t>
      </w:r>
    </w:p>
    <w:p w14:paraId="06956093">
      <w:pPr>
        <w:keepNext w:val="0"/>
        <w:keepLines w:val="0"/>
        <w:widowControl w:val="0"/>
        <w:kinsoku/>
        <w:wordWrap/>
        <w:overflowPunct/>
        <w:topLinePunct w:val="0"/>
        <w:bidi w:val="0"/>
        <w:adjustRightInd w:val="0"/>
        <w:snapToGrid w:val="0"/>
        <w:spacing w:line="480" w:lineRule="auto"/>
        <w:ind w:firstLine="482" w:firstLineChars="200"/>
        <w:jc w:val="left"/>
        <w:textAlignment w:val="auto"/>
        <w:rPr>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支付至</w:t>
      </w: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指定</w:t>
      </w: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的如下</w:t>
      </w:r>
      <w:r>
        <w:rPr>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银行账户</w:t>
      </w: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3A304A38">
      <w:pPr>
        <w:keepNext w:val="0"/>
        <w:keepLines w:val="0"/>
        <w:widowControl w:val="0"/>
        <w:kinsoku/>
        <w:wordWrap/>
        <w:overflowPunct/>
        <w:topLinePunct w:val="0"/>
        <w:bidi w:val="0"/>
        <w:adjustRightInd w:val="0"/>
        <w:snapToGrid w:val="0"/>
        <w:spacing w:line="480" w:lineRule="auto"/>
        <w:ind w:firstLine="482" w:firstLineChars="200"/>
        <w:jc w:val="left"/>
        <w:textAlignment w:val="auto"/>
        <w:rPr>
          <w:b/>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户名：</w:t>
      </w:r>
    </w:p>
    <w:p w14:paraId="334D364B">
      <w:pPr>
        <w:keepNext w:val="0"/>
        <w:keepLines w:val="0"/>
        <w:widowControl w:val="0"/>
        <w:kinsoku/>
        <w:wordWrap/>
        <w:overflowPunct/>
        <w:topLinePunct w:val="0"/>
        <w:bidi w:val="0"/>
        <w:adjustRightInd w:val="0"/>
        <w:snapToGrid w:val="0"/>
        <w:spacing w:line="480" w:lineRule="auto"/>
        <w:ind w:firstLine="482" w:firstLineChars="200"/>
        <w:jc w:val="left"/>
        <w:textAlignment w:val="auto"/>
        <w:rPr>
          <w:b/>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开户行：</w:t>
      </w:r>
    </w:p>
    <w:p w14:paraId="0586B220">
      <w:pPr>
        <w:keepNext w:val="0"/>
        <w:keepLines w:val="0"/>
        <w:widowControl w:val="0"/>
        <w:kinsoku/>
        <w:wordWrap/>
        <w:overflowPunct/>
        <w:topLinePunct w:val="0"/>
        <w:bidi w:val="0"/>
        <w:adjustRightInd w:val="0"/>
        <w:snapToGrid w:val="0"/>
        <w:spacing w:line="480" w:lineRule="auto"/>
        <w:ind w:firstLine="482" w:firstLineChars="200"/>
        <w:jc w:val="left"/>
        <w:textAlignment w:val="auto"/>
        <w:rPr>
          <w:b/>
          <w:bCs/>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银行帐号：</w:t>
      </w:r>
    </w:p>
    <w:p w14:paraId="35A0D4D4">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4.3 付款条件。甲方付款前，乙方应先提交下列单证和文件：</w:t>
      </w:r>
    </w:p>
    <w:p w14:paraId="126AFE02">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(1)发票原件一份、收据一份；</w:t>
      </w:r>
    </w:p>
    <w:p w14:paraId="0D98D99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(2)付款前乙方负有相关合同履行义务的，乙方应提供已履行完相应义务的证明材料；</w:t>
      </w:r>
    </w:p>
    <w:p w14:paraId="36698A98">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(3)付款通知。</w:t>
      </w:r>
    </w:p>
    <w:p w14:paraId="6E41E6E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4.4 双方同意：乙方的违约金及赔偿金，甲方可以在合同款项中直接扣除。</w:t>
      </w:r>
    </w:p>
    <w:p w14:paraId="09BB7AFF">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4.5 本合同项下的货币单位为人民币。</w:t>
      </w:r>
    </w:p>
    <w:p w14:paraId="32EDAB9B">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第五条 货物交付</w:t>
      </w:r>
    </w:p>
    <w:p w14:paraId="432E45A8">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5.1 乙方负责将采购项目内设备按合同约定进行改造、安装调试、操作技术指导培训，保证甲方能正常使用后，交予甲方验收，验收合格前的风险由乙方承担。</w:t>
      </w:r>
    </w:p>
    <w:p w14:paraId="4D7E79F6">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5.2 交货地点：</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甲方指定地点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134721A1">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收货人</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甲方指定人员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5552A4B1">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甲方变更交货地点和收货人的，应该及时通知乙方。</w:t>
      </w:r>
    </w:p>
    <w:p w14:paraId="186B4344">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5.3 交货时间，按下列执行：</w:t>
      </w:r>
    </w:p>
    <w:p w14:paraId="372D5BA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月_</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日前交付。</w:t>
      </w:r>
    </w:p>
    <w:p w14:paraId="44C0E43C">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（2）合同签订后</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45</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日历日内交付。</w:t>
      </w:r>
    </w:p>
    <w:p w14:paraId="1367EE1F">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5.4 设备的实际交货验收时间以甲方签收时间为准。</w:t>
      </w:r>
    </w:p>
    <w:p w14:paraId="716FE362">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5.5 乙方交货时应立即与甲方或甲方指定的收货人进行到货接收。到货接收仅表明收货人收到一定数量的货物，并不表明货物符合合同约定，卸货义务由乙方承担。</w:t>
      </w:r>
    </w:p>
    <w:p w14:paraId="00BAE5AB">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5.6 对到货接收中发现的设备短缺、毁损或与合同约定有不符之处或包装不符合合同约定的，甲方有权拒收设备，由此产生的逾期交货责任由乙方承担。</w:t>
      </w:r>
    </w:p>
    <w:p w14:paraId="22FC0413">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5.7 </w:t>
      </w:r>
      <w:r>
        <w:rPr>
          <w:rFonts w:hint="eastAsia"/>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烘烤技术指导：烤房调试安装结束后，厂方指派技术人员全程指导该批烤房202</w:t>
      </w: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r>
        <w:rPr>
          <w:rFonts w:hint="eastAsia"/>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年度的烘烤工作。</w:t>
      </w:r>
    </w:p>
    <w:p w14:paraId="2A2CE9FA">
      <w:pPr>
        <w:keepNext w:val="0"/>
        <w:keepLines w:val="0"/>
        <w:widowControl w:val="0"/>
        <w:kinsoku/>
        <w:wordWrap/>
        <w:overflowPunct/>
        <w:topLinePunct w:val="0"/>
        <w:bidi w:val="0"/>
        <w:adjustRightInd w:val="0"/>
        <w:snapToGrid w:val="0"/>
        <w:spacing w:line="360" w:lineRule="auto"/>
        <w:ind w:firstLine="480" w:firstLineChars="200"/>
        <w:textAlignment w:val="auto"/>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5.8 </w:t>
      </w:r>
      <w:r>
        <w:rPr>
          <w:rFonts w:hint="eastAsia"/>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后续服务：每年烘烤前由厂方组织对烤房设备进行维护保养。</w:t>
      </w:r>
    </w:p>
    <w:p w14:paraId="2687181A">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第六条 验收内容及标准</w:t>
      </w:r>
    </w:p>
    <w:p w14:paraId="2C6D68CE">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6.1验收内容及标准一般包括：</w:t>
      </w:r>
    </w:p>
    <w:p w14:paraId="3DF0DD15">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（1）符合本合同第二条、第三条的约定；</w:t>
      </w:r>
    </w:p>
    <w:p w14:paraId="7CAA369A">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（2）设备的外包装完好，无破损、浸湿、受潮、变形等情况；</w:t>
      </w:r>
    </w:p>
    <w:p w14:paraId="519D25F5">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（3）设备和附件表面无残损、锈蚀、碰伤等情况；</w:t>
      </w:r>
    </w:p>
    <w:p w14:paraId="68F25D1C">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（4）主机、附件等设备规格、型号、配置及数量与合同约定相符；</w:t>
      </w:r>
    </w:p>
    <w:p w14:paraId="3A434459">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（5）随机资料齐全，包括但不限于：说明书、产品检验合格证书、保修单等；</w:t>
      </w:r>
    </w:p>
    <w:p w14:paraId="3D619054">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（6）安装调试后，能否运行正常；</w:t>
      </w:r>
    </w:p>
    <w:p w14:paraId="2F1FCD94">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（7）是否符合甲方购买需求；</w:t>
      </w:r>
    </w:p>
    <w:p w14:paraId="443C74E9">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（8）甲方操作人员能否正常使用；</w:t>
      </w:r>
    </w:p>
    <w:p w14:paraId="39A7B475">
      <w:pPr>
        <w:keepNext w:val="0"/>
        <w:keepLines w:val="0"/>
        <w:widowControl w:val="0"/>
        <w:tabs>
          <w:tab w:val="left" w:pos="420"/>
        </w:tabs>
        <w:kinsoku/>
        <w:wordWrap/>
        <w:overflowPunct/>
        <w:topLinePunct w:val="0"/>
        <w:bidi w:val="0"/>
        <w:adjustRightInd w:val="0"/>
        <w:snapToGrid w:val="0"/>
        <w:spacing w:line="360" w:lineRule="auto"/>
        <w:ind w:firstLine="480" w:firstLineChars="20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（9）其他：无。</w:t>
      </w:r>
    </w:p>
    <w:p w14:paraId="1D43FEC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6.2 甲方应在收到乙方验收通知后</w:t>
      </w:r>
      <w:r>
        <w:rPr>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30</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个工作日</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内确定验收日期，并通知乙方。双方应指派代表共同参加验收，乙方费用自理。乙方在上述日期内拒绝或未参加验收的，甲方有权单独进行验收。对验收结果，视为乙方自动接受。</w:t>
      </w:r>
    </w:p>
    <w:p w14:paraId="2BC431E8">
      <w:pPr>
        <w:keepNext w:val="0"/>
        <w:keepLines w:val="0"/>
        <w:widowControl w:val="0"/>
        <w:kinsoku/>
        <w:wordWrap/>
        <w:overflowPunct/>
        <w:topLinePunct w:val="0"/>
        <w:bidi w:val="0"/>
        <w:adjustRightInd w:val="0"/>
        <w:snapToGrid w:val="0"/>
        <w:spacing w:line="360" w:lineRule="auto"/>
        <w:ind w:firstLine="480" w:firstLineChars="200"/>
        <w:textAlignment w:val="auto"/>
        <w:rPr>
          <w:rFonts w:cs="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6.3严格按照技术规范、采购合同进行到货检验，坚决杜绝不合格产品进入安装环节。验货人员由烤房建设管理人员、烤房技术人员联合组成。检验结论须由双方人员在场并签字确认。</w:t>
      </w:r>
    </w:p>
    <w:p w14:paraId="2E55DCF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6.4验收合格的结果仅表明货物在外观、数量、型号、规格上完好无缺失的证明及乙方履行其相关合同义务的必要证据，《验收报告》的签署不使甲方丧失因质量问题而向乙方索赔或求偿的权利，同时不解除乙方对于产品质量缺陷或瑕疵负有的责任。</w:t>
      </w:r>
    </w:p>
    <w:p w14:paraId="43B1E534">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6.5验收合格之日起</w:t>
      </w:r>
      <w:r>
        <w:rPr>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90</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日历日</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内为异议期，异议期内设备出现故障或运转不正常，甲方有权要求换货或退货，对此乙方应无条件接受，并承担因此支出的费用。甲方要求换货的，乙方应在接到甲方书面通知之日起</w:t>
      </w:r>
      <w:r>
        <w:rPr>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日历日</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内，将更换的符合合同约定的设备送至甲方指定地点，否则乙方将按照本合同第9.2.3约定承担逾期交货的违约责任。</w:t>
      </w:r>
    </w:p>
    <w:p w14:paraId="3B427C5E">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6.6 </w:t>
      </w:r>
      <w:r>
        <w:rPr>
          <w:rFonts w:hint="eastAsia" w:ascii="宋体" w:hAnsi="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因产品问題或中标企业原因造成烟叶烘烤损失，由中标企业全额赔偿。</w:t>
      </w:r>
    </w:p>
    <w:p w14:paraId="5B09A9F2">
      <w:pPr>
        <w:pStyle w:val="7"/>
        <w:keepNext w:val="0"/>
        <w:keepLines w:val="0"/>
        <w:widowControl w:val="0"/>
        <w:kinsoku/>
        <w:wordWrap/>
        <w:overflowPunct/>
        <w:topLinePunct w:val="0"/>
        <w:bidi w:val="0"/>
        <w:adjustRightInd w:val="0"/>
        <w:snapToGrid w:val="0"/>
        <w:spacing w:after="0" w:line="360" w:lineRule="auto"/>
        <w:ind w:firstLine="480" w:firstLineChars="200"/>
        <w:textAlignment w:val="auto"/>
        <w:rPr>
          <w:rFonts w:hint="eastAsia" w:ascii="宋体" w:hAnsi="宋体" w:cs="宋体"/>
          <w:b/>
          <w:kern w:val="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6.7</w:t>
      </w:r>
      <w:r>
        <w:rPr>
          <w:rFonts w:hint="eastAsia" w:ascii="宋体" w:hAnsi="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设备抽检。中标企业在供应设备时，按照“中标数量+1"供应热泵机组，设备到货后，在招标人代表、中标企业代表共同监督下，随机抽取1台热泵机组设备并封样，交由国家级检测机构对热泵机组额定制热量、cop指标（额定工况）进行检测。抽检及相关费用由中标企业承担，样品检测后退还中标企业。检测不合格的，按照合同约定扣除全额质保金，限期更换该标段所有热泵机组；若拒不更换，视为供应商严重不良行为，根据《河南烟草商业系统采购管理实施细则（暂行）》（豫烟办（2020）151号）文件规定，在终止、解除合同的基础上，1至3年（含）内在当地烟草商业系统不邀请（发出投标邀请函）、不洽谈（单一来源谈判）、不询价（询比）。河南省烟草公司将视情况对设备抽检情况和存在不良行为的供应商进行通报。</w:t>
      </w:r>
    </w:p>
    <w:p w14:paraId="7A68E4F8">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第七条  保修与维修</w:t>
      </w:r>
    </w:p>
    <w:p w14:paraId="5251038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7.1 本合同项下设备的质量保修期约定如下，保修期自设备验收合格之日起算起。</w:t>
      </w:r>
    </w:p>
    <w:p w14:paraId="625EF68E">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7.2 保修范围</w:t>
      </w:r>
    </w:p>
    <w:p w14:paraId="05AC58DD">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7.2.1 除本合同第7.2.2另有规定外，保修范围包含但不限于合同设备整机、设备主要部件以及维持合同设备正常运转所必须的配件、部件、构件、元件、零件等由乙方提供的全部产品。</w:t>
      </w:r>
    </w:p>
    <w:p w14:paraId="439E95DF">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7.2.2 其他约定：无。</w:t>
      </w:r>
    </w:p>
    <w:p w14:paraId="5502F475">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7.3保修期内，保修范围内的设备不能正常运转或出现故障时，乙方负责保修，保修费用由乙方负责。具体包括但不限于以下保修责任：</w:t>
      </w:r>
    </w:p>
    <w:p w14:paraId="4C271307">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对产品运行过程中出现的故障指派专业技术人员进行排除，对出现故障的</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配件、部件、构件、元件、零件、软件</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免费进行修理或更换。</w:t>
      </w:r>
    </w:p>
    <w:p w14:paraId="6A4E0B55">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对需要现场维修的，</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技术人员应在</w:t>
      </w:r>
      <w:r>
        <w:rPr>
          <w:rFonts w:hint="eastAsia" w:cs="Arial"/>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10小时</w:t>
      </w:r>
      <w:r>
        <w:rPr>
          <w:rFonts w:cs="Arial"/>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内</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赶赴现场对设备进行维修。</w:t>
      </w:r>
    </w:p>
    <w:p w14:paraId="359D135C">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若乙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方收到</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方故障通知后日内未能排除故障，</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方有权要求</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方于</w:t>
      </w:r>
      <w:r>
        <w:rPr>
          <w:rFonts w:cs="Arial"/>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5日内</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免费提供同档次的全新产品，供</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方临时使用。</w:t>
      </w:r>
    </w:p>
    <w:p w14:paraId="464A9E83">
      <w:pPr>
        <w:keepNext w:val="0"/>
        <w:keepLines w:val="0"/>
        <w:widowControl w:val="0"/>
        <w:kinsoku/>
        <w:wordWrap/>
        <w:overflowPunct/>
        <w:topLinePunct w:val="0"/>
        <w:bidi w:val="0"/>
        <w:adjustRightInd w:val="0"/>
        <w:snapToGrid w:val="0"/>
        <w:spacing w:line="360" w:lineRule="auto"/>
        <w:ind w:firstLine="480" w:firstLineChars="200"/>
        <w:jc w:val="left"/>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（4）对同一故障连续维修两次都不能排除故障的，甲方有权要求乙方免费更换同型号全新产品。</w:t>
      </w:r>
    </w:p>
    <w:p w14:paraId="7F97D66A">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（5）保修期内，</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经</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更换</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设备、</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配件、部件、构件、元件、零件、软件</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的保修期应重新计算。</w:t>
      </w:r>
    </w:p>
    <w:p w14:paraId="1BE66DE7">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（6）保修责任特别约定：（特别约定与前五项保修责任内容不一致的，以特别约定为准）。</w:t>
      </w:r>
    </w:p>
    <w:p w14:paraId="4497F01A">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7.4</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保修期内，对保修范围内的保修服务所发生的全部物质损耗和人员费用，均由</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方承担。</w:t>
      </w:r>
    </w:p>
    <w:p w14:paraId="6838E187">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7.5乙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方未及时承担保修责任的，</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方有权采用其他渠道和方式对设备进行维修，由此产生的费用由</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方承担</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。对于此项费用甲方有权在合同价款中直接扣除，不足部分，甲方有权继续追索。</w:t>
      </w:r>
    </w:p>
    <w:p w14:paraId="63BE551D">
      <w:pPr>
        <w:keepNext w:val="0"/>
        <w:keepLines w:val="0"/>
        <w:widowControl w:val="0"/>
        <w:kinsoku/>
        <w:wordWrap/>
        <w:overflowPunct/>
        <w:topLinePunct w:val="0"/>
        <w:bidi w:val="0"/>
        <w:adjustRightInd w:val="0"/>
        <w:snapToGrid w:val="0"/>
        <w:spacing w:line="360" w:lineRule="auto"/>
        <w:ind w:firstLine="480" w:firstLineChars="200"/>
        <w:textAlignment w:val="auto"/>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7.6</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保修期满，</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方应持续对设备运行期间出现的故障提供维修服务。对维修所需费用，</w:t>
      </w:r>
      <w:r>
        <w:rPr>
          <w:rFonts w:hint="eastAsia"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w:t>
      </w:r>
      <w:r>
        <w:rPr>
          <w:rFonts w:cs="Arial"/>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方应仅收取正常的成本费用。</w:t>
      </w:r>
    </w:p>
    <w:p w14:paraId="3B03396F">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第八条 承诺与保证</w:t>
      </w:r>
    </w:p>
    <w:p w14:paraId="6030C04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8.1 乙方保证其所提供的产品为符合本合同约定的原厂商原装、全新、未使用过的产品，是合法、正版无版权纠纷的产品，符合本合同所述的相关质量标准，并向甲方提供产品合格证书。如产品部分或全部属于进口产品，则乙方应提供产品原产地证明、报关证明和其他证明文件。</w:t>
      </w:r>
    </w:p>
    <w:p w14:paraId="7584F068">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8.2 乙方保证对其销售的货物拥有完全的所有权或处置权，无任何权利方面的权利限制或瑕疵。</w:t>
      </w:r>
    </w:p>
    <w:p w14:paraId="4EC0BC8C">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8.3 乙方保证甲方在使用设备时享有完整的原厂商售后服务。</w:t>
      </w:r>
    </w:p>
    <w:p w14:paraId="2F6FF8E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8.4 乙方承诺具有资格。</w:t>
      </w:r>
    </w:p>
    <w:p w14:paraId="186C7B22">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8.5</w:t>
      </w: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乙方承诺提供每日24小时不间断的售后技术维修保障服务，并随时为甲方培训操作维护人员。</w:t>
      </w:r>
    </w:p>
    <w:p w14:paraId="490982F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8.6 因乙方承诺或保证不实给甲方造成损失的，乙方应承担全部赔偿责任。</w:t>
      </w:r>
    </w:p>
    <w:p w14:paraId="19852058">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8.7</w:t>
      </w: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质保期：</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5年</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7AC6EAEA">
      <w:pPr>
        <w:keepNext w:val="0"/>
        <w:keepLines w:val="0"/>
        <w:widowControl w:val="0"/>
        <w:kinsoku/>
        <w:wordWrap/>
        <w:overflowPunct/>
        <w:topLinePunct w:val="0"/>
        <w:bidi w:val="0"/>
        <w:adjustRightInd w:val="0"/>
        <w:snapToGrid w:val="0"/>
        <w:spacing w:line="360" w:lineRule="auto"/>
        <w:ind w:firstLine="480" w:firstLineChars="20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8.8 乙方</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设备全部安装完工并通过采购方的验收之前应对安装好的设备及设备的安装工具等提供适当的保护、包装或覆盖等处理，直至验收合格，以免设备受损；安装调试人员在安装中对其他邻近设备、管线等造成损坏，应负责修复及承担一切费用；</w:t>
      </w:r>
    </w:p>
    <w:p w14:paraId="38F9EAFA">
      <w:pPr>
        <w:keepNext w:val="0"/>
        <w:keepLines w:val="0"/>
        <w:widowControl w:val="0"/>
        <w:kinsoku/>
        <w:wordWrap/>
        <w:overflowPunct/>
        <w:topLinePunct w:val="0"/>
        <w:bidi w:val="0"/>
        <w:adjustRightInd w:val="0"/>
        <w:snapToGrid w:val="0"/>
        <w:spacing w:line="360" w:lineRule="auto"/>
        <w:ind w:firstLine="480" w:firstLineChars="200"/>
        <w:textAlignment w:val="auto"/>
        <w:rPr>
          <w:rFonts w:hint="default"/>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8.9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由于</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提供的产品质量问题造成用户的财产损失或安全问题，由</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负责。</w:t>
      </w:r>
    </w:p>
    <w:p w14:paraId="27A1E5C9">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第九条 违约责任</w:t>
      </w:r>
    </w:p>
    <w:p w14:paraId="1065E8A1">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9.1 甲方违约责任</w:t>
      </w:r>
    </w:p>
    <w:p w14:paraId="304A6260">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9.1.1 甲方无正当理由拒绝接收验收设备的，应承担因此给乙方造成的损失。</w:t>
      </w:r>
    </w:p>
    <w:p w14:paraId="001ED7B2">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9.1.2其他约定：无。</w:t>
      </w:r>
    </w:p>
    <w:p w14:paraId="454A14D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9.2 乙方违约责任</w:t>
      </w:r>
    </w:p>
    <w:p w14:paraId="74084DA7">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9.2.1  乙方所交付的设备有毁损或不符合合同约定的，甲方有权选择由乙方负责修理、更换或解除合同。甲方选择修理、更换的，乙方应在接到甲方书面通知后 3 日内，免费修理、更换或重新包装，并将合格货物送至甲方指定地点，并承担因此产生的费用。因此导致逾期交货的，乙方承担逾期交货的违约责任；甲方选择解除合同的，乙方无条件退货退款并承担本合同约定的违约责任，违约责任即扣除履约保证金。</w:t>
      </w:r>
    </w:p>
    <w:p w14:paraId="3992CFE0">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9.2.2 若货物包装不符合合同约定，甲方要求修理或重新包装的，乙方负责修理或重新包装，并承担因此支出的费用。甲方不要求修理或不要求重新包装而要求赔偿损失的，乙方应赔偿甲方该不合格包装物低于合格物的差价部分。因包装不当造成货物损失灭失的，由乙方负责赔偿。</w:t>
      </w:r>
    </w:p>
    <w:p w14:paraId="678E57C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9.2.3 逾期交货违约责任：乙方逾期交货的，应按照逾期交货金额每日万分之__</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__计算，向甲方支付逾期交货的违约金，并赔偿甲方因此所遭受的损失。如逾期超过 7  日，甲方有权解除合同并可就遭受的损失向乙方索赔。</w:t>
      </w:r>
    </w:p>
    <w:p w14:paraId="46752C9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乙方对甲方解除合同的异议期为七天。</w:t>
      </w:r>
    </w:p>
    <w:p w14:paraId="0894CA29">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第十条 不可抗力</w:t>
      </w:r>
    </w:p>
    <w:p w14:paraId="5C521F21">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任何一方由于不可抗力原因不能履行合同时，应在不可抗力事件发生后__</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_日内向对方通报，以减轻可能给对方造成的损失，在取得有关机构的不可抗力证明后，允许延期履行，并根据情况可部分或全部免予承担违约责任。</w:t>
      </w:r>
    </w:p>
    <w:p w14:paraId="083868A3">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第十一条 争议解决</w:t>
      </w:r>
    </w:p>
    <w:p w14:paraId="5EFFC67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11.1本合同由各方在平等的基础上，经友好协商共同起草和写作而成。对本合同的解释不应考虑任何要求作出对起草合同一方不利解释的规则。</w:t>
      </w:r>
    </w:p>
    <w:p w14:paraId="1A9D2C1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11.2在合同履行中，如发生争议应由各方协商解决，如协商不成，双方按照以下第种方式解决争议（仅可选择一种）：</w:t>
      </w:r>
    </w:p>
    <w:p w14:paraId="06244A2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11.2.1向甲方所在地人民法院提起诉讼。</w:t>
      </w:r>
    </w:p>
    <w:p w14:paraId="03BA77CA">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11.2.2 向甲方所在地仲裁委员会申请仲裁。</w:t>
      </w:r>
    </w:p>
    <w:p w14:paraId="23D4F7C1">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第十二条 通知与联系方式</w:t>
      </w:r>
    </w:p>
    <w:p w14:paraId="19B04709">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12.1 除非本合同另有规定，任何一方为履行本合同或与本合同有关的一切通知、要求均应采用书面形式，并直接送交或按以下联系方式地址通知对方法定代表人或联系人。</w:t>
      </w:r>
    </w:p>
    <w:p w14:paraId="354E1847">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甲方</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bookmarkStart w:id="15" w:name="OLE_LINK3"/>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__________________</w:t>
      </w:r>
      <w:bookmarkEnd w:id="15"/>
    </w:p>
    <w:p w14:paraId="4CF7434C">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定</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代表</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人：__________________</w:t>
      </w:r>
    </w:p>
    <w:p w14:paraId="08C2BD9C">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系</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__________________</w:t>
      </w:r>
    </w:p>
    <w:p w14:paraId="17FA8670">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系</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址：__________________</w:t>
      </w:r>
    </w:p>
    <w:p w14:paraId="21DC89F8">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电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话：__________________</w:t>
      </w:r>
    </w:p>
    <w:p w14:paraId="5FBCDB10">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传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真：__________________</w:t>
      </w:r>
    </w:p>
    <w:p w14:paraId="20F8908C">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乙方法定名称：__________________</w:t>
      </w:r>
    </w:p>
    <w:p w14:paraId="6FC80E38">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定代表</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人：__________________</w:t>
      </w:r>
    </w:p>
    <w:p w14:paraId="15AA7563">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系</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：__________________</w:t>
      </w:r>
    </w:p>
    <w:p w14:paraId="2EDF5D17">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位</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址：__________________</w:t>
      </w:r>
    </w:p>
    <w:p w14:paraId="24788C1D">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电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话：__________________</w:t>
      </w:r>
    </w:p>
    <w:p w14:paraId="45765C8A">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传 </w:t>
      </w:r>
      <w:r>
        <w:rPr>
          <w:rFonts w:hint="eastAsia" w:ascii="宋体" w:hAnsi="宋体" w:cs="宋体"/>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真：__________________</w:t>
      </w:r>
    </w:p>
    <w:p w14:paraId="39F13068">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12.2 本合同项下发出的通知、要求，在下述情况应被视为已经有效送达：</w:t>
      </w:r>
    </w:p>
    <w:p w14:paraId="3B330FFA">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（1）若由专人递交，在递交法定代表人及联系人时即为送达；</w:t>
      </w:r>
    </w:p>
    <w:p w14:paraId="00976BD3">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（2）若用书信发出，合同一方法定代表人、项目联系人或办公室、收发室的工作人员在挂号回执或签收凭证上签字即为送达。</w:t>
      </w:r>
    </w:p>
    <w:p w14:paraId="54527B4D">
      <w:pPr>
        <w:keepNext w:val="0"/>
        <w:keepLines w:val="0"/>
        <w:widowControl w:val="0"/>
        <w:tabs>
          <w:tab w:val="left" w:pos="1260"/>
        </w:tabs>
        <w:kinsoku/>
        <w:wordWrap/>
        <w:overflowPunct/>
        <w:topLinePunct w:val="0"/>
        <w:autoSpaceDE w:val="0"/>
        <w:autoSpaceDN w:val="0"/>
        <w:bidi w:val="0"/>
        <w:spacing w:line="360" w:lineRule="auto"/>
        <w:ind w:firstLine="480" w:firstLineChars="200"/>
        <w:contextualSpacing/>
        <w:textAlignment w:val="auto"/>
        <w:rPr>
          <w:rFonts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12.3 任何一方的联系方式有变更的，应及时书面通知合同对方，否则一方按原联系方式向其他方发出的书面文件仍视为送达。</w:t>
      </w:r>
    </w:p>
    <w:p w14:paraId="14042954">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第十三条 特别约定条款及合同生效</w:t>
      </w:r>
    </w:p>
    <w:p w14:paraId="39D1FABF">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13.1.其他特别约定条款：。</w:t>
      </w:r>
    </w:p>
    <w:p w14:paraId="2782C5F0">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13.2 当特别约定条款与其他条款不一致时，特别条款效力优于其他条款。</w:t>
      </w:r>
    </w:p>
    <w:p w14:paraId="2FD17F30">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13.3 本合同自双方签字或盖章之日起生效，本合同生效后，先前的谈判内容、陈述以及双方签订的意向书、备忘录及其他相关文件如与本合同不符的，均以本合同为准。</w:t>
      </w:r>
    </w:p>
    <w:p w14:paraId="610BA10A">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13.4 本合同书包含以下附件：</w:t>
      </w:r>
    </w:p>
    <w:p w14:paraId="35D7B94D">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附件1：无。</w:t>
      </w:r>
    </w:p>
    <w:p w14:paraId="65C3042C">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附件2：无。</w:t>
      </w:r>
    </w:p>
    <w:p w14:paraId="09294103">
      <w:pPr>
        <w:keepNext w:val="0"/>
        <w:keepLines w:val="0"/>
        <w:widowControl w:val="0"/>
        <w:kinsoku/>
        <w:wordWrap/>
        <w:overflowPunct/>
        <w:topLinePunct w:val="0"/>
        <w:bidi w:val="0"/>
        <w:adjustRightInd w:val="0"/>
        <w:snapToGrid w:val="0"/>
        <w:spacing w:line="360" w:lineRule="auto"/>
        <w:ind w:firstLine="480" w:firstLineChars="200"/>
        <w:textAlignment w:val="auto"/>
        <w:rPr>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其他：无。</w:t>
      </w:r>
    </w:p>
    <w:p w14:paraId="385E35EC">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13.5 合同各方同意所有附件是合同不可分割的一部分，与合同正文具有同等效力。若附件与合同正文有任何不一致，以合同正文为准。</w:t>
      </w:r>
    </w:p>
    <w:p w14:paraId="6FB33839">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13.6 如需对合同内容做出任何修改和补充，应为书面形式</w:t>
      </w:r>
      <w: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由各方另行签署。另行签署书面文件，另行签署的书面文件为本合同不可分割的组成部分，与本合同具有同等效力。</w:t>
      </w:r>
    </w:p>
    <w:p w14:paraId="024DF556">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13.7下列文件均视为本合同不可分割的组成部分来进行解释，</w:t>
      </w:r>
      <w: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如果合同文件存在歧义或不一致，则根据如下优先次序来判断：</w:t>
      </w:r>
    </w:p>
    <w:p w14:paraId="65FBB9D7">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（1）本合同书及附件</w:t>
      </w:r>
    </w:p>
    <w:p w14:paraId="325AFD2E">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（2）中标通知书（如果有）</w:t>
      </w:r>
    </w:p>
    <w:p w14:paraId="7EB813C2">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（3）投标文件（如果有）</w:t>
      </w:r>
    </w:p>
    <w:p w14:paraId="6CFFEA4E">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（4）招标文件（如果有）</w:t>
      </w:r>
    </w:p>
    <w:p w14:paraId="453BE7F4">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（5）其他： </w:t>
      </w:r>
    </w:p>
    <w:p w14:paraId="02C82B1B">
      <w:pPr>
        <w:keepNext w:val="0"/>
        <w:keepLines w:val="0"/>
        <w:widowControl w:val="0"/>
        <w:kinsoku/>
        <w:wordWrap/>
        <w:overflowPunct/>
        <w:topLinePunct w:val="0"/>
        <w:bidi w:val="0"/>
        <w:adjustRightInd w:val="0"/>
        <w:snapToGrid w:val="0"/>
        <w:spacing w:line="360" w:lineRule="auto"/>
        <w:ind w:firstLine="480" w:firstLineChars="200"/>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13.8 本合同及其附件为中文本</w:t>
      </w:r>
      <w:r>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共有</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捌</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份原件，甲乙双方各持</w:t>
      </w:r>
      <w:r>
        <w:rPr>
          <w:rFonts w:hint="eastAsia"/>
          <w:sz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肆</w:t>
      </w: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份，具有同等法律效力。</w:t>
      </w:r>
    </w:p>
    <w:p w14:paraId="130B155E">
      <w:pPr>
        <w:keepNext w:val="0"/>
        <w:keepLines w:val="0"/>
        <w:widowControl w:val="0"/>
        <w:kinsoku/>
        <w:wordWrap/>
        <w:overflowPunct/>
        <w:topLinePunct w:val="0"/>
        <w:bidi w:val="0"/>
        <w:adjustRightInd w:val="0"/>
        <w:snapToGrid w:val="0"/>
        <w:spacing w:line="360" w:lineRule="auto"/>
        <w:ind w:firstLine="482" w:firstLineChars="200"/>
        <w:textAlignment w:val="auto"/>
        <w:rPr>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b/>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（以下为签字页，无正文）</w:t>
      </w:r>
    </w:p>
    <w:p w14:paraId="711FCA8F">
      <w:pPr>
        <w:keepNext w:val="0"/>
        <w:keepLines w:val="0"/>
        <w:widowControl w:val="0"/>
        <w:kinsoku/>
        <w:wordWrap/>
        <w:overflowPunct/>
        <w:topLinePunct w:val="0"/>
        <w:bidi w:val="0"/>
        <w:adjustRightInd w:val="0"/>
        <w:snapToGrid w:val="0"/>
        <w:spacing w:line="360" w:lineRule="auto"/>
        <w:ind w:firstLine="630"/>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3D37BC">
      <w:pPr>
        <w:keepNext w:val="0"/>
        <w:keepLines w:val="0"/>
        <w:widowControl w:val="0"/>
        <w:kinsoku/>
        <w:wordWrap/>
        <w:overflowPunct/>
        <w:topLinePunct w:val="0"/>
        <w:bidi w:val="0"/>
        <w:adjustRightInd w:val="0"/>
        <w:snapToGrid w:val="0"/>
        <w:spacing w:line="360" w:lineRule="auto"/>
        <w:ind w:firstLine="630"/>
        <w:jc w:val="left"/>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72D8CF7">
      <w:pPr>
        <w:keepNext w:val="0"/>
        <w:keepLines w:val="0"/>
        <w:widowControl w:val="0"/>
        <w:kinsoku/>
        <w:wordWrap/>
        <w:overflowPunct/>
        <w:topLinePunct w:val="0"/>
        <w:bidi w:val="0"/>
        <w:adjustRightInd w:val="0"/>
        <w:snapToGrid w:val="0"/>
        <w:spacing w:line="480" w:lineRule="auto"/>
        <w:ind w:firstLine="63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甲方（盖章）：                       乙方（签字或盖章）：</w:t>
      </w:r>
    </w:p>
    <w:p w14:paraId="2D78F5BA">
      <w:pPr>
        <w:keepNext w:val="0"/>
        <w:keepLines w:val="0"/>
        <w:widowControl w:val="0"/>
        <w:kinsoku/>
        <w:wordWrap/>
        <w:overflowPunct/>
        <w:topLinePunct w:val="0"/>
        <w:bidi w:val="0"/>
        <w:adjustRightInd w:val="0"/>
        <w:snapToGrid w:val="0"/>
        <w:spacing w:line="480" w:lineRule="auto"/>
        <w:ind w:firstLine="630"/>
        <w:jc w:val="left"/>
        <w:textAlignment w:val="auto"/>
        <w:rPr>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法定代表人（签字）：                 法定代表人（签字）：</w:t>
      </w:r>
    </w:p>
    <w:p w14:paraId="7CAD106E">
      <w:pPr>
        <w:keepNext w:val="0"/>
        <w:keepLines w:val="0"/>
        <w:widowControl w:val="0"/>
        <w:kinsoku/>
        <w:wordWrap/>
        <w:overflowPunct/>
        <w:topLinePunct w:val="0"/>
        <w:bidi w:val="0"/>
        <w:adjustRightInd w:val="0"/>
        <w:snapToGrid w:val="0"/>
        <w:spacing w:line="480" w:lineRule="auto"/>
        <w:ind w:firstLine="630"/>
        <w:jc w:val="left"/>
        <w:textAlignment w:val="auto"/>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（或授权代理人）：                  （或授权代理人）：</w:t>
      </w:r>
    </w:p>
    <w:p w14:paraId="2F10A3AB">
      <w:pPr>
        <w:pStyle w:val="8"/>
        <w:keepNext w:val="0"/>
        <w:keepLines w:val="0"/>
        <w:widowControl w:val="0"/>
        <w:kinsoku/>
        <w:wordWrap/>
        <w:overflowPunct/>
        <w:topLinePunct w:val="0"/>
        <w:bidi w:val="0"/>
        <w:adjustRightInd w:val="0"/>
        <w:snapToGrid w:val="0"/>
        <w:spacing w:line="480" w:lineRule="auto"/>
        <w:ind w:firstLine="720" w:firstLineChars="300"/>
        <w:jc w:val="left"/>
        <w:textAlignment w:val="auto"/>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日期：</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kern w:val="2"/>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日     </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日期：</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w:t>
      </w:r>
      <w:r>
        <w:rPr>
          <w:rFonts w:hint="eastAsia"/>
          <w:kern w:val="2"/>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p>
    <w:p w14:paraId="0B3148E4">
      <w:pPr>
        <w:pStyle w:val="9"/>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9B73B2">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A75419">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98EF428">
      <w:pPr>
        <w:pStyle w:val="26"/>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3362C9">
      <w:pPr>
        <w:pStyle w:val="27"/>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E58DA42">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1C97C9">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07DB6B7">
      <w:pPr>
        <w:pStyle w:val="26"/>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0A4934">
      <w:pPr>
        <w:pStyle w:val="27"/>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98931CD">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095E24">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B7C3F73">
      <w:pPr>
        <w:pStyle w:val="26"/>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14FB315">
      <w:pPr>
        <w:pStyle w:val="27"/>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1B84329">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FABE70D">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F19E6E">
      <w:pPr>
        <w:pStyle w:val="26"/>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E188F63">
      <w:pPr>
        <w:pStyle w:val="27"/>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7D9366E">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096BF51">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F8DA6DC">
      <w:pPr>
        <w:pStyle w:val="26"/>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A6184FF">
      <w:pPr>
        <w:pStyle w:val="27"/>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14B7B5">
      <w:pPr>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A6E54D">
      <w:pPr>
        <w:pStyle w:val="25"/>
        <w:rPr>
          <w:rFonts w:hint="eastAsia" w:ascii="Times New Roman"/>
          <w:kern w:val="2"/>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343BF3F">
      <w:pPr>
        <w:pStyle w:val="26"/>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DE33F34">
      <w:pPr>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8761AB">
      <w:pPr>
        <w:pStyle w:val="2"/>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第八章 投标文件有关格式</w:t>
      </w:r>
    </w:p>
    <w:p w14:paraId="5D257D9B">
      <w:pPr>
        <w:autoSpaceDE w:val="0"/>
        <w:autoSpaceDN w:val="0"/>
        <w:adjustRightInd w:val="0"/>
        <w:spacing w:line="360" w:lineRule="auto"/>
        <w:jc w:val="center"/>
        <w:rPr>
          <w:rFonts w:hint="eastAsia" w:ascii="宋体" w:hAnsi="宋体" w:eastAsia="宋体" w:cs="宋体"/>
          <w:b/>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6" w:name="_Toc184023138"/>
      <w:bookmarkStart w:id="17" w:name="_Toc174185203"/>
      <w:bookmarkStart w:id="18" w:name="_Toc186274126"/>
    </w:p>
    <w:p w14:paraId="628ED112">
      <w:pPr>
        <w:autoSpaceDE w:val="0"/>
        <w:autoSpaceDN w:val="0"/>
        <w:adjustRightInd w:val="0"/>
        <w:spacing w:line="360" w:lineRule="auto"/>
        <w:jc w:val="center"/>
        <w:rPr>
          <w:rStyle w:val="33"/>
          <w:rFonts w:hint="eastAsia" w:ascii="宋体" w:hAnsi="宋体" w:eastAsia="宋体" w:cs="宋体"/>
          <w:sz w:val="44"/>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7B14E06">
      <w:pPr>
        <w:spacing w:line="360" w:lineRule="auto"/>
        <w:jc w:val="center"/>
        <w:rPr>
          <w:rFonts w:hint="eastAsia" w:ascii="宋体" w:hAnsi="宋体" w:eastAsia="宋体" w:cs="宋体"/>
          <w:b/>
          <w:bCs/>
          <w:sz w:val="40"/>
          <w:szCs w:val="40"/>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40"/>
          <w:szCs w:val="40"/>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（项目名称）</w:t>
      </w:r>
    </w:p>
    <w:p w14:paraId="75798825">
      <w:pPr>
        <w:spacing w:line="360" w:lineRule="auto"/>
        <w:jc w:val="center"/>
        <w:rPr>
          <w:rFonts w:hint="eastAsia" w:ascii="宋体" w:hAnsi="宋体" w:eastAsia="宋体" w:cs="宋体"/>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2B49CE">
      <w:pPr>
        <w:spacing w:line="360" w:lineRule="auto"/>
        <w:jc w:val="center"/>
        <w:rPr>
          <w:rFonts w:hint="eastAsia" w:ascii="宋体" w:hAnsi="宋体" w:eastAsia="宋体" w:cs="宋体"/>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B61848C">
      <w:pPr>
        <w:spacing w:line="360" w:lineRule="auto"/>
        <w:jc w:val="center"/>
        <w:rPr>
          <w:rFonts w:hint="eastAsia" w:ascii="宋体" w:hAnsi="宋体" w:eastAsia="宋体" w:cs="宋体"/>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72"/>
          <w:szCs w:val="7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 标 文 件</w:t>
      </w:r>
    </w:p>
    <w:p w14:paraId="5BDC2D78">
      <w:pPr>
        <w:spacing w:line="360" w:lineRule="auto"/>
        <w:ind w:firstLine="3080" w:firstLineChars="1100"/>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3CED1B6C">
      <w:pPr>
        <w:spacing w:line="360" w:lineRule="auto"/>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45CBFB7">
      <w:pPr>
        <w:spacing w:line="360" w:lineRule="auto"/>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586903C">
      <w:pPr>
        <w:spacing w:line="360" w:lineRule="auto"/>
        <w:jc w:val="left"/>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0DCFDD3">
      <w:pPr>
        <w:spacing w:line="360" w:lineRule="auto"/>
        <w:jc w:val="left"/>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50BE178">
      <w:pPr>
        <w:spacing w:line="360" w:lineRule="auto"/>
        <w:jc w:val="left"/>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35E3744">
      <w:pPr>
        <w:spacing w:line="360" w:lineRule="auto"/>
        <w:jc w:val="left"/>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73BD002">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F5872FD">
      <w:pPr>
        <w:spacing w:line="360" w:lineRule="auto"/>
        <w:jc w:val="left"/>
        <w:rPr>
          <w:rFonts w:hint="eastAsia" w:ascii="宋体" w:hAnsi="宋体" w:eastAsia="宋体" w:cs="宋体"/>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  标  人：（盖单位章）</w:t>
      </w:r>
    </w:p>
    <w:p w14:paraId="7B579CBD">
      <w:pPr>
        <w:spacing w:line="360" w:lineRule="auto"/>
        <w:jc w:val="left"/>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w:t>
      </w:r>
      <w:r>
        <w:rPr>
          <w:rFonts w:hint="eastAsia" w:ascii="宋体" w:hAnsi="宋体" w:eastAsia="宋体" w:cs="宋体"/>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（单位负责人）</w:t>
      </w:r>
      <w: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或其委托代理人：（签字或加盖姓名章）</w:t>
      </w:r>
    </w:p>
    <w:p w14:paraId="5BA5DEF0">
      <w:pPr>
        <w:spacing w:line="360" w:lineRule="auto"/>
        <w:jc w:val="cente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   月   日</w:t>
      </w:r>
      <w:bookmarkEnd w:id="16"/>
      <w:bookmarkEnd w:id="17"/>
      <w:bookmarkEnd w:id="18"/>
    </w:p>
    <w:p w14:paraId="35AA9E65">
      <w:pPr>
        <w:spacing w:line="360" w:lineRule="auto"/>
        <w:jc w:val="center"/>
        <w:rPr>
          <w:rFonts w:hint="eastAsia" w:ascii="宋体" w:hAnsi="宋体" w:eastAsia="宋体" w:cs="宋体"/>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765BF8">
      <w:pPr>
        <w:pStyle w:val="34"/>
        <w:numPr>
          <w:ilvl w:val="0"/>
          <w:numId w:val="0"/>
        </w:numPr>
        <w:tabs>
          <w:tab w:val="left" w:pos="660"/>
        </w:tabs>
        <w:snapToGrid w:val="0"/>
        <w:spacing w:before="0" w:line="360" w:lineRule="auto"/>
        <w:rPr>
          <w:rFonts w:hint="eastAsia" w:ascii="宋体" w:hAnsi="宋体" w:eastAsia="宋体" w:cs="宋体"/>
          <w:color w:val="auto"/>
          <w:kern w:val="2"/>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auto"/>
          <w:kern w:val="2"/>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一、投标人应答索引表</w:t>
      </w:r>
    </w:p>
    <w:tbl>
      <w:tblPr>
        <w:tblStyle w:val="1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1767"/>
        <w:gridCol w:w="2551"/>
        <w:gridCol w:w="1559"/>
        <w:gridCol w:w="1701"/>
        <w:gridCol w:w="1310"/>
      </w:tblGrid>
      <w:tr w14:paraId="3BD6B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2" w:hRule="atLeast"/>
        </w:trPr>
        <w:tc>
          <w:tcPr>
            <w:tcW w:w="468" w:type="dxa"/>
            <w:noWrap/>
            <w:vAlign w:val="center"/>
          </w:tcPr>
          <w:p w14:paraId="69353526">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4318" w:type="dxa"/>
            <w:gridSpan w:val="2"/>
            <w:noWrap/>
            <w:vAlign w:val="center"/>
          </w:tcPr>
          <w:p w14:paraId="42680344">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  目</w:t>
            </w:r>
          </w:p>
        </w:tc>
        <w:tc>
          <w:tcPr>
            <w:tcW w:w="1559" w:type="dxa"/>
            <w:noWrap/>
            <w:vAlign w:val="center"/>
          </w:tcPr>
          <w:p w14:paraId="213D38EB">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投标人答</w:t>
            </w:r>
          </w:p>
          <w:p w14:paraId="0D29CA1A">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（有/没有）</w:t>
            </w:r>
          </w:p>
        </w:tc>
        <w:tc>
          <w:tcPr>
            <w:tcW w:w="1701" w:type="dxa"/>
            <w:noWrap/>
            <w:vAlign w:val="center"/>
          </w:tcPr>
          <w:p w14:paraId="5CB6D763">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投标文件中所在页码</w:t>
            </w:r>
          </w:p>
        </w:tc>
        <w:tc>
          <w:tcPr>
            <w:tcW w:w="1310" w:type="dxa"/>
            <w:noWrap/>
            <w:vAlign w:val="center"/>
          </w:tcPr>
          <w:p w14:paraId="7700B588">
            <w:pPr>
              <w:jc w:val="cente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备注说明</w:t>
            </w:r>
          </w:p>
        </w:tc>
      </w:tr>
      <w:tr w14:paraId="252A8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26C7FB2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4318" w:type="dxa"/>
            <w:gridSpan w:val="2"/>
            <w:noWrap/>
            <w:vAlign w:val="center"/>
          </w:tcPr>
          <w:p w14:paraId="4A293B8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投标人应答索引表</w:t>
            </w:r>
          </w:p>
        </w:tc>
        <w:tc>
          <w:tcPr>
            <w:tcW w:w="1559" w:type="dxa"/>
            <w:noWrap/>
            <w:vAlign w:val="center"/>
          </w:tcPr>
          <w:p w14:paraId="4370C0D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3C4F44F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2536CE6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9FC4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7842E3AF">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4318" w:type="dxa"/>
            <w:gridSpan w:val="2"/>
            <w:noWrap/>
            <w:vAlign w:val="center"/>
          </w:tcPr>
          <w:p w14:paraId="3A8A3BA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开标一览表</w:t>
            </w:r>
          </w:p>
        </w:tc>
        <w:tc>
          <w:tcPr>
            <w:tcW w:w="1559" w:type="dxa"/>
            <w:noWrap/>
            <w:vAlign w:val="center"/>
          </w:tcPr>
          <w:p w14:paraId="7374A9D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6976D79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7EFA50F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AFC3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AD4F87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4318" w:type="dxa"/>
            <w:gridSpan w:val="2"/>
            <w:noWrap/>
            <w:vAlign w:val="center"/>
          </w:tcPr>
          <w:p w14:paraId="7F03C5A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投标函</w:t>
            </w:r>
          </w:p>
        </w:tc>
        <w:tc>
          <w:tcPr>
            <w:tcW w:w="1559" w:type="dxa"/>
            <w:noWrap/>
            <w:vAlign w:val="center"/>
          </w:tcPr>
          <w:p w14:paraId="640D29B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5580001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68D8211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9A39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D8892A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4318" w:type="dxa"/>
            <w:gridSpan w:val="2"/>
            <w:noWrap/>
            <w:vAlign w:val="center"/>
          </w:tcPr>
          <w:p w14:paraId="143507B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法定代表人（单位负责人）资格证明书</w:t>
            </w:r>
          </w:p>
        </w:tc>
        <w:tc>
          <w:tcPr>
            <w:tcW w:w="1559" w:type="dxa"/>
            <w:noWrap/>
            <w:vAlign w:val="center"/>
          </w:tcPr>
          <w:p w14:paraId="317ABF9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4330B40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D5DA4E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F0C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027EF29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4318" w:type="dxa"/>
            <w:gridSpan w:val="2"/>
            <w:noWrap/>
            <w:vAlign w:val="center"/>
          </w:tcPr>
          <w:p w14:paraId="57A4EFAF">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法定代表人（单位负责人）授权书</w:t>
            </w:r>
          </w:p>
        </w:tc>
        <w:tc>
          <w:tcPr>
            <w:tcW w:w="1559" w:type="dxa"/>
            <w:noWrap/>
            <w:vAlign w:val="center"/>
          </w:tcPr>
          <w:p w14:paraId="11DB4C3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493E376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7F7CAE6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CDA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32836BD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4318" w:type="dxa"/>
            <w:gridSpan w:val="2"/>
            <w:noWrap/>
            <w:vAlign w:val="center"/>
          </w:tcPr>
          <w:p w14:paraId="6FF855A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投标承诺函</w:t>
            </w:r>
          </w:p>
        </w:tc>
        <w:tc>
          <w:tcPr>
            <w:tcW w:w="1559" w:type="dxa"/>
            <w:noWrap/>
            <w:vAlign w:val="center"/>
          </w:tcPr>
          <w:p w14:paraId="76D4E4D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38EDD1A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A910D6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CB42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noWrap/>
            <w:vAlign w:val="center"/>
          </w:tcPr>
          <w:p w14:paraId="1988358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7</w:t>
            </w:r>
          </w:p>
        </w:tc>
        <w:tc>
          <w:tcPr>
            <w:tcW w:w="4318" w:type="dxa"/>
            <w:gridSpan w:val="2"/>
            <w:noWrap/>
            <w:vAlign w:val="center"/>
          </w:tcPr>
          <w:p w14:paraId="7DB78AB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襄城县政府采购供应商信用承诺函</w:t>
            </w:r>
          </w:p>
        </w:tc>
        <w:tc>
          <w:tcPr>
            <w:tcW w:w="1559" w:type="dxa"/>
            <w:noWrap/>
            <w:vAlign w:val="center"/>
          </w:tcPr>
          <w:p w14:paraId="4D73932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0088A8CF">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45DC105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FD70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60C286F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8</w:t>
            </w:r>
          </w:p>
        </w:tc>
        <w:tc>
          <w:tcPr>
            <w:tcW w:w="4318" w:type="dxa"/>
            <w:gridSpan w:val="2"/>
            <w:noWrap/>
            <w:vAlign w:val="center"/>
          </w:tcPr>
          <w:p w14:paraId="5A2EC1E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供应商须具备的</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其他资格条件</w:t>
            </w:r>
          </w:p>
        </w:tc>
        <w:tc>
          <w:tcPr>
            <w:tcW w:w="1559" w:type="dxa"/>
            <w:noWrap/>
            <w:vAlign w:val="center"/>
          </w:tcPr>
          <w:p w14:paraId="3B12C30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6AF82BC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442020D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EF26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6164B54">
            <w:pP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9</w:t>
            </w:r>
          </w:p>
        </w:tc>
        <w:tc>
          <w:tcPr>
            <w:tcW w:w="4318" w:type="dxa"/>
            <w:gridSpan w:val="2"/>
            <w:noWrap/>
            <w:vAlign w:val="center"/>
          </w:tcPr>
          <w:p w14:paraId="07518D9F">
            <w:pP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投标人与参加本项目投标的其他供应商之间，单位负责人不为同一人并且不存在直接控股、管理关系承诺函</w:t>
            </w:r>
          </w:p>
        </w:tc>
        <w:tc>
          <w:tcPr>
            <w:tcW w:w="1559" w:type="dxa"/>
            <w:noWrap/>
            <w:vAlign w:val="center"/>
          </w:tcPr>
          <w:p w14:paraId="24B0F58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2841D31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2933917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4B2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43A4AB0C">
            <w:pP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10</w:t>
            </w:r>
          </w:p>
        </w:tc>
        <w:tc>
          <w:tcPr>
            <w:tcW w:w="4318" w:type="dxa"/>
            <w:gridSpan w:val="2"/>
            <w:noWrap/>
            <w:vAlign w:val="center"/>
          </w:tcPr>
          <w:p w14:paraId="1D349869">
            <w:pP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投标人未为本项目提供整体设计、规范编制或者项目管理、监理、检测等服务承诺函</w:t>
            </w:r>
          </w:p>
        </w:tc>
        <w:tc>
          <w:tcPr>
            <w:tcW w:w="1559" w:type="dxa"/>
            <w:noWrap/>
            <w:vAlign w:val="center"/>
          </w:tcPr>
          <w:p w14:paraId="02A1EDF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7842CFD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CA80CA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9405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noWrap/>
            <w:vAlign w:val="center"/>
          </w:tcPr>
          <w:p w14:paraId="3CFB92EF">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w:t>
            </w:r>
          </w:p>
        </w:tc>
        <w:tc>
          <w:tcPr>
            <w:tcW w:w="4318" w:type="dxa"/>
            <w:gridSpan w:val="2"/>
            <w:tcBorders>
              <w:top w:val="double" w:color="auto" w:sz="4" w:space="0"/>
            </w:tcBorders>
            <w:noWrap/>
            <w:vAlign w:val="center"/>
          </w:tcPr>
          <w:p w14:paraId="0CDEE0D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投标分项报价表</w:t>
            </w:r>
          </w:p>
        </w:tc>
        <w:tc>
          <w:tcPr>
            <w:tcW w:w="1559" w:type="dxa"/>
            <w:tcBorders>
              <w:top w:val="double" w:color="auto" w:sz="4" w:space="0"/>
            </w:tcBorders>
            <w:noWrap/>
            <w:vAlign w:val="center"/>
          </w:tcPr>
          <w:p w14:paraId="223A76A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tcBorders>
              <w:top w:val="double" w:color="auto" w:sz="4" w:space="0"/>
            </w:tcBorders>
            <w:noWrap/>
            <w:vAlign w:val="center"/>
          </w:tcPr>
          <w:p w14:paraId="4590F96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tcBorders>
              <w:top w:val="double" w:color="auto" w:sz="4" w:space="0"/>
            </w:tcBorders>
            <w:noWrap/>
            <w:vAlign w:val="center"/>
          </w:tcPr>
          <w:p w14:paraId="4259091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9535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C64FA0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12</w:t>
            </w:r>
          </w:p>
        </w:tc>
        <w:tc>
          <w:tcPr>
            <w:tcW w:w="4318" w:type="dxa"/>
            <w:gridSpan w:val="2"/>
            <w:noWrap/>
            <w:vAlign w:val="center"/>
          </w:tcPr>
          <w:p w14:paraId="7830D1F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技术规格偏离表</w:t>
            </w:r>
          </w:p>
        </w:tc>
        <w:tc>
          <w:tcPr>
            <w:tcW w:w="1559" w:type="dxa"/>
            <w:noWrap/>
            <w:vAlign w:val="center"/>
          </w:tcPr>
          <w:p w14:paraId="2E6CBA8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494D2CD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2CA0E31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8879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98F999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13</w:t>
            </w:r>
          </w:p>
        </w:tc>
        <w:tc>
          <w:tcPr>
            <w:tcW w:w="4318" w:type="dxa"/>
            <w:gridSpan w:val="2"/>
            <w:noWrap/>
            <w:vAlign w:val="center"/>
          </w:tcPr>
          <w:p w14:paraId="0B46C05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技术方案（实施方案）</w:t>
            </w:r>
          </w:p>
        </w:tc>
        <w:tc>
          <w:tcPr>
            <w:tcW w:w="1559" w:type="dxa"/>
            <w:noWrap/>
            <w:vAlign w:val="center"/>
          </w:tcPr>
          <w:p w14:paraId="4DAC993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tcBorders>
              <w:top w:val="single" w:color="auto" w:sz="4" w:space="0"/>
            </w:tcBorders>
            <w:noWrap/>
            <w:vAlign w:val="center"/>
          </w:tcPr>
          <w:p w14:paraId="137E55A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tcBorders>
              <w:top w:val="single" w:color="auto" w:sz="4" w:space="0"/>
            </w:tcBorders>
            <w:noWrap/>
            <w:vAlign w:val="center"/>
          </w:tcPr>
          <w:p w14:paraId="7C64B49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3E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E3F5FD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14</w:t>
            </w:r>
          </w:p>
        </w:tc>
        <w:tc>
          <w:tcPr>
            <w:tcW w:w="4318" w:type="dxa"/>
            <w:gridSpan w:val="2"/>
            <w:noWrap/>
            <w:vAlign w:val="center"/>
          </w:tcPr>
          <w:p w14:paraId="60CC723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售后服务方案</w:t>
            </w:r>
          </w:p>
        </w:tc>
        <w:tc>
          <w:tcPr>
            <w:tcW w:w="1559" w:type="dxa"/>
            <w:noWrap/>
            <w:vAlign w:val="center"/>
          </w:tcPr>
          <w:p w14:paraId="4022072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35C502A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57DE613F">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BAA0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3A7286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15</w:t>
            </w:r>
          </w:p>
        </w:tc>
        <w:tc>
          <w:tcPr>
            <w:tcW w:w="4318" w:type="dxa"/>
            <w:gridSpan w:val="2"/>
            <w:noWrap/>
            <w:vAlign w:val="center"/>
          </w:tcPr>
          <w:p w14:paraId="79137F9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业绩情况表</w:t>
            </w:r>
          </w:p>
        </w:tc>
        <w:tc>
          <w:tcPr>
            <w:tcW w:w="1559" w:type="dxa"/>
            <w:noWrap/>
            <w:vAlign w:val="center"/>
          </w:tcPr>
          <w:p w14:paraId="2617E61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210EE0E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275F0D8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AC0A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19E4DD6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16</w:t>
            </w:r>
          </w:p>
        </w:tc>
        <w:tc>
          <w:tcPr>
            <w:tcW w:w="4318" w:type="dxa"/>
            <w:gridSpan w:val="2"/>
            <w:noWrap/>
            <w:vAlign w:val="center"/>
          </w:tcPr>
          <w:p w14:paraId="2520929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政府强制采购节能产品品目清单情况</w:t>
            </w:r>
          </w:p>
        </w:tc>
        <w:tc>
          <w:tcPr>
            <w:tcW w:w="1559" w:type="dxa"/>
            <w:noWrap/>
            <w:vAlign w:val="center"/>
          </w:tcPr>
          <w:p w14:paraId="3312C4C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705AFDA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5D465BB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25B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FEDF94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w:t>
            </w:r>
          </w:p>
        </w:tc>
        <w:tc>
          <w:tcPr>
            <w:tcW w:w="4318" w:type="dxa"/>
            <w:gridSpan w:val="2"/>
            <w:noWrap/>
            <w:vAlign w:val="center"/>
          </w:tcPr>
          <w:p w14:paraId="1C2A0C5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优先采购节能产品政府采购品目清单情况</w:t>
            </w:r>
          </w:p>
        </w:tc>
        <w:tc>
          <w:tcPr>
            <w:tcW w:w="1559" w:type="dxa"/>
            <w:noWrap/>
            <w:vAlign w:val="center"/>
          </w:tcPr>
          <w:p w14:paraId="6B0DB46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6E5EFC6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7EC5341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4DAC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5993236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18</w:t>
            </w:r>
          </w:p>
        </w:tc>
        <w:tc>
          <w:tcPr>
            <w:tcW w:w="4318" w:type="dxa"/>
            <w:gridSpan w:val="2"/>
            <w:noWrap/>
            <w:vAlign w:val="center"/>
          </w:tcPr>
          <w:p w14:paraId="36D12B9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优先采购环境标志产品政府采购品目清单情况</w:t>
            </w:r>
          </w:p>
        </w:tc>
        <w:tc>
          <w:tcPr>
            <w:tcW w:w="1559" w:type="dxa"/>
            <w:noWrap/>
            <w:vAlign w:val="center"/>
          </w:tcPr>
          <w:p w14:paraId="0DAEEA1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605E227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9B777A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1DA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27F5D69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19</w:t>
            </w:r>
          </w:p>
        </w:tc>
        <w:tc>
          <w:tcPr>
            <w:tcW w:w="4318" w:type="dxa"/>
            <w:gridSpan w:val="2"/>
            <w:noWrap/>
            <w:vAlign w:val="center"/>
          </w:tcPr>
          <w:p w14:paraId="0C63767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中小企业声明函</w:t>
            </w:r>
          </w:p>
        </w:tc>
        <w:tc>
          <w:tcPr>
            <w:tcW w:w="1559" w:type="dxa"/>
            <w:noWrap/>
            <w:vAlign w:val="center"/>
          </w:tcPr>
          <w:p w14:paraId="75B22BA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7B49554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4DB1A98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6EFB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06ED8843">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w:t>
            </w:r>
          </w:p>
        </w:tc>
        <w:tc>
          <w:tcPr>
            <w:tcW w:w="4318" w:type="dxa"/>
            <w:gridSpan w:val="2"/>
            <w:noWrap/>
            <w:vAlign w:val="center"/>
          </w:tcPr>
          <w:p w14:paraId="0AAFC8D1">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残疾人福利性单位声明函</w:t>
            </w:r>
          </w:p>
        </w:tc>
        <w:tc>
          <w:tcPr>
            <w:tcW w:w="1559" w:type="dxa"/>
            <w:noWrap/>
            <w:vAlign w:val="center"/>
          </w:tcPr>
          <w:p w14:paraId="302437B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2835035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1A1EC0E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4C6F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79E18D0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21</w:t>
            </w:r>
          </w:p>
        </w:tc>
        <w:tc>
          <w:tcPr>
            <w:tcW w:w="4318" w:type="dxa"/>
            <w:gridSpan w:val="2"/>
            <w:noWrap/>
            <w:vAlign w:val="center"/>
          </w:tcPr>
          <w:p w14:paraId="5D74EFE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监狱企业证明文件</w:t>
            </w:r>
          </w:p>
        </w:tc>
        <w:tc>
          <w:tcPr>
            <w:tcW w:w="1559" w:type="dxa"/>
            <w:noWrap/>
            <w:vAlign w:val="center"/>
          </w:tcPr>
          <w:p w14:paraId="4FE55B0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7AD3A9B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C9E4759">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785C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noWrap/>
            <w:vAlign w:val="center"/>
          </w:tcPr>
          <w:p w14:paraId="6A2EEDB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22</w:t>
            </w:r>
          </w:p>
        </w:tc>
        <w:tc>
          <w:tcPr>
            <w:tcW w:w="1767" w:type="dxa"/>
            <w:noWrap/>
            <w:vAlign w:val="center"/>
          </w:tcPr>
          <w:p w14:paraId="041C25B1">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CCC强制性产品认证</w:t>
            </w:r>
          </w:p>
        </w:tc>
        <w:tc>
          <w:tcPr>
            <w:tcW w:w="2551" w:type="dxa"/>
            <w:noWrap/>
            <w:vAlign w:val="center"/>
          </w:tcPr>
          <w:p w14:paraId="42239BD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所投产品符合国家强制性要求承诺函</w:t>
            </w:r>
          </w:p>
        </w:tc>
        <w:tc>
          <w:tcPr>
            <w:tcW w:w="1559" w:type="dxa"/>
            <w:noWrap/>
            <w:vAlign w:val="center"/>
          </w:tcPr>
          <w:p w14:paraId="2046E2B1">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00E9FC1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005A25D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D9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46" w:hRule="atLeast"/>
        </w:trPr>
        <w:tc>
          <w:tcPr>
            <w:tcW w:w="468" w:type="dxa"/>
            <w:noWrap/>
            <w:vAlign w:val="center"/>
          </w:tcPr>
          <w:p w14:paraId="2151AFC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23</w:t>
            </w:r>
          </w:p>
        </w:tc>
        <w:tc>
          <w:tcPr>
            <w:tcW w:w="4318" w:type="dxa"/>
            <w:gridSpan w:val="2"/>
            <w:noWrap/>
            <w:vAlign w:val="center"/>
          </w:tcPr>
          <w:p w14:paraId="45FBCFA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网络关键设备和网络安全专用产品（下列资料任意一项）：</w:t>
            </w:r>
          </w:p>
          <w:p w14:paraId="538225F5">
            <w:pP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①网络关键设备和网络安全专用产品安全认证证书；②网络关键设备安全检测证书、网络安全专用产品安全检测证书；③计算机信息系统安全专用产品销售许可证；④中国网信网或工业和信息化部网站或公安部网站或国家认证认可监督管理委员会网站公布的认证、检测结果（提供公布安全认证、安全检测结果页面网址和安全认证、检测结果截图）</w:t>
            </w:r>
          </w:p>
        </w:tc>
        <w:tc>
          <w:tcPr>
            <w:tcW w:w="1559" w:type="dxa"/>
            <w:noWrap/>
            <w:vAlign w:val="center"/>
          </w:tcPr>
          <w:p w14:paraId="764BA85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0FD7F6F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4FE1C90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2900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noWrap/>
            <w:vAlign w:val="center"/>
          </w:tcPr>
          <w:p w14:paraId="6E6F3A9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24</w:t>
            </w:r>
          </w:p>
        </w:tc>
        <w:tc>
          <w:tcPr>
            <w:tcW w:w="4318" w:type="dxa"/>
            <w:gridSpan w:val="2"/>
            <w:tcBorders>
              <w:bottom w:val="single" w:color="auto" w:sz="4" w:space="0"/>
            </w:tcBorders>
            <w:noWrap/>
            <w:vAlign w:val="center"/>
          </w:tcPr>
          <w:p w14:paraId="7E57454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国家级贫困县域注册地证明材料</w:t>
            </w:r>
          </w:p>
        </w:tc>
        <w:tc>
          <w:tcPr>
            <w:tcW w:w="1559" w:type="dxa"/>
            <w:noWrap/>
            <w:vAlign w:val="center"/>
          </w:tcPr>
          <w:p w14:paraId="161AC352">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736903B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4B8AF6F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DDB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noWrap/>
            <w:vAlign w:val="center"/>
          </w:tcPr>
          <w:p w14:paraId="6C49571C">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25</w:t>
            </w:r>
          </w:p>
        </w:tc>
        <w:tc>
          <w:tcPr>
            <w:tcW w:w="4318" w:type="dxa"/>
            <w:gridSpan w:val="2"/>
            <w:tcBorders>
              <w:top w:val="single" w:color="auto" w:sz="4" w:space="0"/>
              <w:bottom w:val="single" w:color="auto" w:sz="4" w:space="0"/>
            </w:tcBorders>
            <w:noWrap/>
            <w:vAlign w:val="center"/>
          </w:tcPr>
          <w:p w14:paraId="69DD98A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扶贫部门出具的聘用建档立卡贫困人员身份证明</w:t>
            </w:r>
          </w:p>
        </w:tc>
        <w:tc>
          <w:tcPr>
            <w:tcW w:w="1559" w:type="dxa"/>
            <w:noWrap/>
            <w:vAlign w:val="center"/>
          </w:tcPr>
          <w:p w14:paraId="4AFC1F5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31086690">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2A4D12A8">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22D8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noWrap/>
            <w:vAlign w:val="center"/>
          </w:tcPr>
          <w:p w14:paraId="7E4C46FD">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26</w:t>
            </w:r>
          </w:p>
        </w:tc>
        <w:tc>
          <w:tcPr>
            <w:tcW w:w="4318" w:type="dxa"/>
            <w:gridSpan w:val="2"/>
            <w:tcBorders>
              <w:top w:val="single" w:color="auto" w:sz="4" w:space="0"/>
            </w:tcBorders>
            <w:noWrap/>
            <w:vAlign w:val="center"/>
          </w:tcPr>
          <w:p w14:paraId="258877B7">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lang w:val="en-GB"/>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建档立卡贫困人员社保材料</w:t>
            </w:r>
          </w:p>
        </w:tc>
        <w:tc>
          <w:tcPr>
            <w:tcW w:w="1559" w:type="dxa"/>
            <w:noWrap/>
            <w:vAlign w:val="center"/>
          </w:tcPr>
          <w:p w14:paraId="31798D7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1DFD012A">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73C47165">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53F1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noWrap/>
            <w:vAlign w:val="center"/>
          </w:tcPr>
          <w:p w14:paraId="32DC6E5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27</w:t>
            </w:r>
          </w:p>
        </w:tc>
        <w:tc>
          <w:tcPr>
            <w:tcW w:w="4318" w:type="dxa"/>
            <w:gridSpan w:val="2"/>
            <w:noWrap/>
            <w:vAlign w:val="center"/>
          </w:tcPr>
          <w:p w14:paraId="06E1259E">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其它资料</w:t>
            </w:r>
          </w:p>
        </w:tc>
        <w:tc>
          <w:tcPr>
            <w:tcW w:w="1559" w:type="dxa"/>
            <w:noWrap/>
            <w:vAlign w:val="center"/>
          </w:tcPr>
          <w:p w14:paraId="449DEB64">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1" w:type="dxa"/>
            <w:noWrap/>
            <w:vAlign w:val="center"/>
          </w:tcPr>
          <w:p w14:paraId="40DC1146">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10" w:type="dxa"/>
            <w:noWrap/>
            <w:vAlign w:val="center"/>
          </w:tcPr>
          <w:p w14:paraId="7A9BA77B">
            <w:pP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2C235D20">
      <w:pPr>
        <w:tabs>
          <w:tab w:val="left" w:pos="1260"/>
        </w:tabs>
        <w:autoSpaceDE w:val="0"/>
        <w:autoSpaceDN w:val="0"/>
        <w:adjustRightInd w:val="0"/>
        <w:spacing w:line="360" w:lineRule="auto"/>
        <w:ind w:left="420" w:leftChars="-1" w:hanging="422" w:hangingChars="176"/>
        <w:contextualSpacing/>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注：本表序号24～26仅适用于物业项目。</w:t>
      </w:r>
    </w:p>
    <w:p w14:paraId="3CE9E2FF">
      <w:pPr>
        <w:pStyle w:val="12"/>
        <w:spacing w:line="360" w:lineRule="auto"/>
        <w:jc w:val="center"/>
        <w:rPr>
          <w:rFonts w:hint="eastAsia" w:ascii="宋体" w:hAnsi="宋体" w:eastAsia="宋体" w:cs="宋体"/>
          <w:b/>
          <w:snapToGrid w:val="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C8D48F">
      <w:pPr>
        <w:pStyle w:val="12"/>
        <w:spacing w:line="360" w:lineRule="auto"/>
        <w:ind w:left="720" w:hanging="720"/>
        <w:jc w:val="center"/>
        <w:rPr>
          <w:rFonts w:hint="eastAsia" w:ascii="宋体" w:hAnsi="宋体" w:eastAsia="宋体" w:cs="宋体"/>
          <w:b/>
          <w:snapToGrid w:val="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napToGrid w:val="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snapToGrid w:val="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二、开标一览表</w:t>
      </w:r>
    </w:p>
    <w:p w14:paraId="705C408A">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02749D17">
      <w:pPr>
        <w:spacing w:line="360" w:lineRule="auto"/>
        <w:contextualSpacing/>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项目名称：                                                </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单位：元（人民币）</w:t>
      </w:r>
    </w:p>
    <w:tbl>
      <w:tblPr>
        <w:tblStyle w:val="19"/>
        <w:tblW w:w="9417" w:type="dxa"/>
        <w:tblInd w:w="0" w:type="dxa"/>
        <w:tblLayout w:type="fixed"/>
        <w:tblCellMar>
          <w:top w:w="0" w:type="dxa"/>
          <w:left w:w="108" w:type="dxa"/>
          <w:bottom w:w="0" w:type="dxa"/>
          <w:right w:w="108" w:type="dxa"/>
        </w:tblCellMar>
      </w:tblPr>
      <w:tblGrid>
        <w:gridCol w:w="1124"/>
        <w:gridCol w:w="2114"/>
        <w:gridCol w:w="3412"/>
        <w:gridCol w:w="1788"/>
        <w:gridCol w:w="979"/>
      </w:tblGrid>
      <w:tr w14:paraId="2F1DCE5B">
        <w:tblPrEx>
          <w:tblCellMar>
            <w:top w:w="0" w:type="dxa"/>
            <w:left w:w="108" w:type="dxa"/>
            <w:bottom w:w="0" w:type="dxa"/>
            <w:right w:w="108" w:type="dxa"/>
          </w:tblCellMar>
        </w:tblPrEx>
        <w:trPr>
          <w:trHeight w:val="1145" w:hRule="atLeast"/>
        </w:trPr>
        <w:tc>
          <w:tcPr>
            <w:tcW w:w="1124" w:type="dxa"/>
            <w:tcBorders>
              <w:top w:val="single" w:color="auto" w:sz="6" w:space="0"/>
              <w:left w:val="single" w:color="auto" w:sz="6" w:space="0"/>
              <w:bottom w:val="single" w:color="auto" w:sz="6" w:space="0"/>
              <w:right w:val="single" w:color="auto" w:sz="6" w:space="0"/>
            </w:tcBorders>
            <w:noWrap/>
            <w:vAlign w:val="center"/>
          </w:tcPr>
          <w:p w14:paraId="39D19CC4">
            <w:pPr>
              <w:autoSpaceDE w:val="0"/>
              <w:autoSpaceDN w:val="0"/>
              <w:adjustRightInd w:val="0"/>
              <w:spacing w:line="360" w:lineRule="auto"/>
              <w:jc w:val="cente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标段</w:t>
            </w:r>
          </w:p>
        </w:tc>
        <w:tc>
          <w:tcPr>
            <w:tcW w:w="2114" w:type="dxa"/>
            <w:tcBorders>
              <w:top w:val="single" w:color="auto" w:sz="6" w:space="0"/>
              <w:left w:val="single" w:color="auto" w:sz="6" w:space="0"/>
              <w:bottom w:val="single" w:color="auto" w:sz="6" w:space="0"/>
              <w:right w:val="single" w:color="auto" w:sz="6" w:space="0"/>
            </w:tcBorders>
            <w:noWrap/>
            <w:vAlign w:val="center"/>
          </w:tcPr>
          <w:p w14:paraId="505E6A9B">
            <w:pPr>
              <w:autoSpaceDE w:val="0"/>
              <w:autoSpaceDN w:val="0"/>
              <w:adjustRightInd w:val="0"/>
              <w:spacing w:line="360" w:lineRule="auto"/>
              <w:jc w:val="cente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tc>
        <w:tc>
          <w:tcPr>
            <w:tcW w:w="3412" w:type="dxa"/>
            <w:tcBorders>
              <w:top w:val="single" w:color="auto" w:sz="6" w:space="0"/>
              <w:left w:val="single" w:color="auto" w:sz="6" w:space="0"/>
              <w:bottom w:val="single" w:color="auto" w:sz="6" w:space="0"/>
              <w:right w:val="single" w:color="auto" w:sz="6" w:space="0"/>
            </w:tcBorders>
            <w:noWrap/>
            <w:vAlign w:val="center"/>
          </w:tcPr>
          <w:p w14:paraId="5C704F9D">
            <w:pPr>
              <w:autoSpaceDE w:val="0"/>
              <w:autoSpaceDN w:val="0"/>
              <w:adjustRightInd w:val="0"/>
              <w:spacing w:line="360" w:lineRule="auto"/>
              <w:jc w:val="cente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投标总报价（元）</w:t>
            </w:r>
          </w:p>
        </w:tc>
        <w:tc>
          <w:tcPr>
            <w:tcW w:w="1788" w:type="dxa"/>
            <w:tcBorders>
              <w:top w:val="single" w:color="auto" w:sz="6" w:space="0"/>
              <w:left w:val="single" w:color="auto" w:sz="6" w:space="0"/>
              <w:bottom w:val="single" w:color="auto" w:sz="6" w:space="0"/>
              <w:right w:val="single" w:color="auto" w:sz="6" w:space="0"/>
            </w:tcBorders>
            <w:noWrap/>
            <w:vAlign w:val="center"/>
          </w:tcPr>
          <w:p w14:paraId="62DB8D32">
            <w:pPr>
              <w:autoSpaceDE w:val="0"/>
              <w:autoSpaceDN w:val="0"/>
              <w:adjustRightInd w:val="0"/>
              <w:spacing w:line="360" w:lineRule="auto"/>
              <w:jc w:val="cente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合同履行期限</w:t>
            </w:r>
          </w:p>
        </w:tc>
        <w:tc>
          <w:tcPr>
            <w:tcW w:w="979" w:type="dxa"/>
            <w:tcBorders>
              <w:top w:val="single" w:color="auto" w:sz="6" w:space="0"/>
              <w:left w:val="single" w:color="auto" w:sz="6" w:space="0"/>
              <w:bottom w:val="single" w:color="auto" w:sz="6" w:space="0"/>
              <w:right w:val="single" w:color="auto" w:sz="6" w:space="0"/>
            </w:tcBorders>
            <w:noWrap/>
            <w:vAlign w:val="center"/>
          </w:tcPr>
          <w:p w14:paraId="10A9F38D">
            <w:pPr>
              <w:autoSpaceDE w:val="0"/>
              <w:autoSpaceDN w:val="0"/>
              <w:adjustRightInd w:val="0"/>
              <w:spacing w:line="360" w:lineRule="auto"/>
              <w:jc w:val="cente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备注</w:t>
            </w:r>
          </w:p>
        </w:tc>
      </w:tr>
      <w:tr w14:paraId="07386080">
        <w:tblPrEx>
          <w:tblCellMar>
            <w:top w:w="0" w:type="dxa"/>
            <w:left w:w="108" w:type="dxa"/>
            <w:bottom w:w="0" w:type="dxa"/>
            <w:right w:w="108" w:type="dxa"/>
          </w:tblCellMar>
        </w:tblPrEx>
        <w:trPr>
          <w:trHeight w:val="1145" w:hRule="atLeast"/>
        </w:trPr>
        <w:tc>
          <w:tcPr>
            <w:tcW w:w="1124" w:type="dxa"/>
            <w:tcBorders>
              <w:top w:val="single" w:color="auto" w:sz="6" w:space="0"/>
              <w:left w:val="single" w:color="auto" w:sz="6" w:space="0"/>
              <w:bottom w:val="single" w:color="auto" w:sz="6" w:space="0"/>
              <w:right w:val="single" w:color="auto" w:sz="6" w:space="0"/>
            </w:tcBorders>
            <w:noWrap/>
            <w:vAlign w:val="center"/>
          </w:tcPr>
          <w:p w14:paraId="72F9A301">
            <w:pPr>
              <w:autoSpaceDE w:val="0"/>
              <w:autoSpaceDN w:val="0"/>
              <w:adjustRightInd w:val="0"/>
              <w:spacing w:line="360" w:lineRule="auto"/>
              <w:ind w:firstLine="24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114" w:type="dxa"/>
            <w:tcBorders>
              <w:top w:val="single" w:color="auto" w:sz="6" w:space="0"/>
              <w:left w:val="single" w:color="auto" w:sz="6" w:space="0"/>
              <w:bottom w:val="single" w:color="auto" w:sz="6" w:space="0"/>
              <w:right w:val="single" w:color="auto" w:sz="6" w:space="0"/>
            </w:tcBorders>
            <w:noWrap/>
            <w:vAlign w:val="center"/>
          </w:tcPr>
          <w:p w14:paraId="5874447D">
            <w:pPr>
              <w:autoSpaceDE w:val="0"/>
              <w:autoSpaceDN w:val="0"/>
              <w:adjustRightInd w:val="0"/>
              <w:spacing w:line="360" w:lineRule="auto"/>
              <w:ind w:firstLine="240"/>
              <w:jc w:val="left"/>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412" w:type="dxa"/>
            <w:tcBorders>
              <w:top w:val="single" w:color="auto" w:sz="6" w:space="0"/>
              <w:left w:val="single" w:color="auto" w:sz="6" w:space="0"/>
              <w:bottom w:val="single" w:color="auto" w:sz="6" w:space="0"/>
              <w:right w:val="single" w:color="auto" w:sz="6" w:space="0"/>
            </w:tcBorders>
            <w:noWrap/>
            <w:vAlign w:val="center"/>
          </w:tcPr>
          <w:p w14:paraId="1E71BD89">
            <w:pPr>
              <w:autoSpaceDE w:val="0"/>
              <w:autoSpaceDN w:val="0"/>
              <w:adjustRightInd w:val="0"/>
              <w:spacing w:line="360" w:lineRule="auto"/>
              <w:jc w:val="left"/>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大写：　　　　</w:t>
            </w:r>
          </w:p>
          <w:p w14:paraId="1664421D">
            <w:pPr>
              <w:autoSpaceDE w:val="0"/>
              <w:autoSpaceDN w:val="0"/>
              <w:adjustRightInd w:val="0"/>
              <w:spacing w:line="360" w:lineRule="auto"/>
              <w:jc w:val="left"/>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小写：</w:t>
            </w:r>
          </w:p>
        </w:tc>
        <w:tc>
          <w:tcPr>
            <w:tcW w:w="1788" w:type="dxa"/>
            <w:tcBorders>
              <w:top w:val="single" w:color="auto" w:sz="6" w:space="0"/>
              <w:left w:val="single" w:color="auto" w:sz="6" w:space="0"/>
              <w:bottom w:val="single" w:color="auto" w:sz="6" w:space="0"/>
              <w:right w:val="single" w:color="auto" w:sz="6" w:space="0"/>
            </w:tcBorders>
            <w:noWrap/>
            <w:vAlign w:val="center"/>
          </w:tcPr>
          <w:p w14:paraId="770CA8B8">
            <w:pPr>
              <w:autoSpaceDE w:val="0"/>
              <w:autoSpaceDN w:val="0"/>
              <w:adjustRightInd w:val="0"/>
              <w:spacing w:line="360" w:lineRule="auto"/>
              <w:ind w:firstLine="240"/>
              <w:jc w:val="left"/>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79" w:type="dxa"/>
            <w:tcBorders>
              <w:top w:val="single" w:color="auto" w:sz="6" w:space="0"/>
              <w:left w:val="single" w:color="auto" w:sz="6" w:space="0"/>
              <w:bottom w:val="single" w:color="auto" w:sz="6" w:space="0"/>
              <w:right w:val="single" w:color="auto" w:sz="6" w:space="0"/>
            </w:tcBorders>
            <w:noWrap/>
            <w:vAlign w:val="center"/>
          </w:tcPr>
          <w:p w14:paraId="603E270F">
            <w:pPr>
              <w:autoSpaceDE w:val="0"/>
              <w:autoSpaceDN w:val="0"/>
              <w:adjustRightInd w:val="0"/>
              <w:spacing w:line="360" w:lineRule="auto"/>
              <w:ind w:firstLine="240"/>
              <w:jc w:val="left"/>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02C038B">
        <w:tblPrEx>
          <w:tblCellMar>
            <w:top w:w="0" w:type="dxa"/>
            <w:left w:w="108" w:type="dxa"/>
            <w:bottom w:w="0" w:type="dxa"/>
            <w:right w:w="108" w:type="dxa"/>
          </w:tblCellMar>
        </w:tblPrEx>
        <w:trPr>
          <w:trHeight w:val="972" w:hRule="atLeast"/>
        </w:trPr>
        <w:tc>
          <w:tcPr>
            <w:tcW w:w="1124" w:type="dxa"/>
            <w:tcBorders>
              <w:top w:val="single" w:color="auto" w:sz="6" w:space="0"/>
              <w:left w:val="single" w:color="auto" w:sz="6" w:space="0"/>
              <w:bottom w:val="single" w:color="auto" w:sz="6" w:space="0"/>
              <w:right w:val="single" w:color="auto" w:sz="6" w:space="0"/>
            </w:tcBorders>
            <w:noWrap/>
            <w:vAlign w:val="center"/>
          </w:tcPr>
          <w:p w14:paraId="6C4B749F">
            <w:pPr>
              <w:autoSpaceDE w:val="0"/>
              <w:autoSpaceDN w:val="0"/>
              <w:adjustRightInd w:val="0"/>
              <w:spacing w:line="360" w:lineRule="auto"/>
              <w:ind w:firstLine="24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2114" w:type="dxa"/>
            <w:tcBorders>
              <w:top w:val="single" w:color="auto" w:sz="6" w:space="0"/>
              <w:left w:val="single" w:color="auto" w:sz="6" w:space="0"/>
              <w:bottom w:val="single" w:color="auto" w:sz="6" w:space="0"/>
              <w:right w:val="single" w:color="auto" w:sz="6" w:space="0"/>
            </w:tcBorders>
            <w:noWrap/>
            <w:vAlign w:val="center"/>
          </w:tcPr>
          <w:p w14:paraId="79BCCB4C">
            <w:pPr>
              <w:autoSpaceDE w:val="0"/>
              <w:autoSpaceDN w:val="0"/>
              <w:adjustRightInd w:val="0"/>
              <w:spacing w:line="360" w:lineRule="auto"/>
              <w:ind w:firstLine="240"/>
              <w:jc w:val="left"/>
              <w:rPr>
                <w:rFonts w:hint="eastAsia" w:ascii="宋体" w:hAnsi="宋体" w:eastAsia="宋体" w:cs="宋体"/>
                <w:color w:val="FF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412" w:type="dxa"/>
            <w:tcBorders>
              <w:top w:val="single" w:color="auto" w:sz="6" w:space="0"/>
              <w:left w:val="single" w:color="auto" w:sz="6" w:space="0"/>
              <w:bottom w:val="single" w:color="auto" w:sz="6" w:space="0"/>
              <w:right w:val="single" w:color="auto" w:sz="6" w:space="0"/>
            </w:tcBorders>
            <w:noWrap/>
            <w:vAlign w:val="center"/>
          </w:tcPr>
          <w:p w14:paraId="4CEEA74B">
            <w:pPr>
              <w:autoSpaceDE w:val="0"/>
              <w:autoSpaceDN w:val="0"/>
              <w:adjustRightInd w:val="0"/>
              <w:spacing w:line="360" w:lineRule="auto"/>
              <w:jc w:val="left"/>
              <w:rPr>
                <w:rFonts w:hint="eastAsia" w:ascii="宋体" w:hAnsi="宋体" w:eastAsia="宋体" w:cs="宋体"/>
                <w:color w:val="FF0000"/>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88" w:type="dxa"/>
            <w:tcBorders>
              <w:top w:val="single" w:color="auto" w:sz="6" w:space="0"/>
              <w:left w:val="single" w:color="auto" w:sz="6" w:space="0"/>
              <w:bottom w:val="single" w:color="auto" w:sz="6" w:space="0"/>
              <w:right w:val="single" w:color="auto" w:sz="6" w:space="0"/>
            </w:tcBorders>
            <w:noWrap/>
            <w:vAlign w:val="center"/>
          </w:tcPr>
          <w:p w14:paraId="21F6AA76">
            <w:pPr>
              <w:autoSpaceDE w:val="0"/>
              <w:autoSpaceDN w:val="0"/>
              <w:adjustRightInd w:val="0"/>
              <w:spacing w:line="360" w:lineRule="auto"/>
              <w:ind w:firstLine="240"/>
              <w:jc w:val="left"/>
              <w:rPr>
                <w:rFonts w:hint="eastAsia" w:ascii="宋体" w:hAnsi="宋体" w:eastAsia="宋体" w:cs="宋体"/>
                <w:color w:val="FF0000"/>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979" w:type="dxa"/>
            <w:tcBorders>
              <w:top w:val="single" w:color="auto" w:sz="6" w:space="0"/>
              <w:left w:val="single" w:color="auto" w:sz="6" w:space="0"/>
              <w:bottom w:val="single" w:color="auto" w:sz="6" w:space="0"/>
              <w:right w:val="single" w:color="auto" w:sz="6" w:space="0"/>
            </w:tcBorders>
            <w:noWrap/>
            <w:vAlign w:val="center"/>
          </w:tcPr>
          <w:p w14:paraId="4F29C0BA">
            <w:pPr>
              <w:autoSpaceDE w:val="0"/>
              <w:autoSpaceDN w:val="0"/>
              <w:adjustRightInd w:val="0"/>
              <w:spacing w:line="360" w:lineRule="auto"/>
              <w:ind w:firstLine="240"/>
              <w:jc w:val="left"/>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F9A05A2">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w:t>
      </w:r>
      <w:r>
        <w:rPr>
          <w:rFonts w:hint="eastAsia" w:ascii="宋体" w:hAnsi="宋体" w:eastAsia="宋体" w:cs="宋体"/>
          <w:szCs w:val="21"/>
          <w:u w:val="singl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（全称）   </w:t>
      </w: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（公章）：</w:t>
      </w:r>
    </w:p>
    <w:p w14:paraId="5F25276F">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日期：年月日</w:t>
      </w:r>
    </w:p>
    <w:p w14:paraId="4DB8577E">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5D14D2">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DAFE77B">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8F6042">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74C803C">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B26C73">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629A2F">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52C756">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5B817E1">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D9E1AEE">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17CF46">
      <w:pPr>
        <w:autoSpaceDE w:val="0"/>
        <w:autoSpaceDN w:val="0"/>
        <w:adjustRightInd w:val="0"/>
        <w:spacing w:line="360" w:lineRule="auto"/>
        <w:ind w:firstLine="2650" w:firstLineChars="1100"/>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DA0F06">
      <w:pPr>
        <w:autoSpaceDE w:val="0"/>
        <w:autoSpaceDN w:val="0"/>
        <w:adjustRightInd w:val="0"/>
        <w:spacing w:line="360" w:lineRule="auto"/>
        <w:rPr>
          <w:rFonts w:hint="eastAsia" w:ascii="宋体" w:hAnsi="宋体" w:eastAsia="宋体" w:cs="宋体"/>
          <w:b/>
          <w:bCs/>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FE0A1C">
      <w:pPr>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66EB5E96">
      <w:pPr>
        <w:autoSpaceDE w:val="0"/>
        <w:autoSpaceDN w:val="0"/>
        <w:adjustRightInd w:val="0"/>
        <w:spacing w:line="360" w:lineRule="auto"/>
        <w:ind w:firstLine="3092" w:firstLineChars="11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三、资格审查证明材料</w:t>
      </w:r>
    </w:p>
    <w:p w14:paraId="5778F786">
      <w:pPr>
        <w:pStyle w:val="12"/>
        <w:spacing w:line="360" w:lineRule="auto"/>
        <w:ind w:firstLine="3253" w:firstLineChars="1350"/>
        <w:rPr>
          <w:rFonts w:hint="eastAsia" w:ascii="宋体" w:hAnsi="宋体" w:eastAsia="宋体" w:cs="宋体"/>
          <w:b/>
          <w:snapToGrid w:val="0"/>
          <w:kern w:val="0"/>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snapToGrid w:val="0"/>
          <w:kern w:val="0"/>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3.1 投 标 函</w:t>
      </w:r>
    </w:p>
    <w:p w14:paraId="62C3B43F">
      <w:pPr>
        <w:pStyle w:val="12"/>
        <w:spacing w:line="360" w:lineRule="auto"/>
        <w:jc w:val="center"/>
        <w:rPr>
          <w:rFonts w:hint="eastAsia" w:ascii="宋体" w:hAnsi="宋体" w:eastAsia="宋体" w:cs="宋体"/>
          <w:b/>
          <w:snapToGrid w:val="0"/>
          <w:kern w:val="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5EEFD8">
      <w:pPr>
        <w:adjustRightInd w:val="0"/>
        <w:spacing w:line="360" w:lineRule="auto"/>
        <w:contextualSpacing/>
        <w:rPr>
          <w:rFonts w:hint="eastAsia" w:ascii="宋体" w:hAnsi="宋体" w:eastAsia="宋体" w:cs="宋体"/>
          <w:b/>
          <w:bCs/>
          <w:sz w:val="22"/>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napToGrid w:val="0"/>
          <w:kern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致：</w:t>
      </w:r>
      <w:r>
        <w:rPr>
          <w:rFonts w:hint="eastAsia" w:ascii="宋体" w:hAnsi="宋体" w:eastAsia="宋体" w:cs="宋体"/>
          <w:sz w:val="22"/>
          <w:szCs w:val="21"/>
          <w:u w:val="singl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w:t>
      </w:r>
    </w:p>
    <w:p w14:paraId="3610921D">
      <w:pPr>
        <w:adjustRightInd w:val="0"/>
        <w:spacing w:line="360" w:lineRule="auto"/>
        <w:ind w:firstLine="440" w:firstLineChars="200"/>
        <w:contextualSpacing/>
        <w:outlineLvl w:val="0"/>
        <w:rPr>
          <w:rFonts w:hint="eastAsia" w:ascii="宋体" w:hAnsi="宋体" w:eastAsia="宋体" w:cs="宋体"/>
          <w:snapToGrid w:val="0"/>
          <w:kern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napToGrid w:val="0"/>
          <w:kern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根据贵方</w:t>
      </w:r>
      <w:r>
        <w:rPr>
          <w:rFonts w:hint="eastAsia" w:ascii="宋体" w:hAnsi="宋体" w:eastAsia="宋体" w:cs="宋体"/>
          <w:snapToGrid w:val="0"/>
          <w:kern w:val="0"/>
          <w:sz w:val="22"/>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（项目名称、招标编号）</w:t>
      </w:r>
      <w:r>
        <w:rPr>
          <w:rFonts w:hint="eastAsia" w:ascii="宋体" w:hAnsi="宋体" w:eastAsia="宋体" w:cs="宋体"/>
          <w:snapToGrid w:val="0"/>
          <w:kern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采购的招标公告及投标邀请，_______（姓名和职务）被正式授权并代表投标人（投标人名称、地址）提交。</w:t>
      </w:r>
    </w:p>
    <w:p w14:paraId="28D16BF3">
      <w:pPr>
        <w:pStyle w:val="35"/>
        <w:spacing w:line="360" w:lineRule="auto"/>
        <w:ind w:firstLine="440" w:firstLineChars="200"/>
        <w:contextualSpacing/>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我方确认收到贵方提供的</w:t>
      </w:r>
      <w:r>
        <w:rPr>
          <w:rFonts w:hint="eastAsia" w:ascii="宋体" w:hAnsi="宋体" w:eastAsia="宋体" w:cs="宋体"/>
          <w:snapToGrid w:val="0"/>
          <w:sz w:val="22"/>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（项目名称、招标编号）</w:t>
      </w:r>
      <w:r>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招标文件的全部内容。</w:t>
      </w:r>
    </w:p>
    <w:p w14:paraId="37271B38">
      <w:pPr>
        <w:pStyle w:val="35"/>
        <w:spacing w:line="360" w:lineRule="auto"/>
        <w:ind w:firstLine="440" w:firstLineChars="200"/>
        <w:contextualSpacing/>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14:paraId="3E9D92EC">
      <w:pPr>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我方已完全明白招标文件的所有条款要求，并申明如下：</w:t>
      </w:r>
    </w:p>
    <w:p w14:paraId="69A13DDA">
      <w:pPr>
        <w:adjustRightInd w:val="0"/>
        <w:spacing w:line="360" w:lineRule="auto"/>
        <w:ind w:firstLine="440" w:firstLineChars="200"/>
        <w:contextualSpacing/>
        <w:rPr>
          <w:rFonts w:hint="eastAsia" w:ascii="宋体" w:hAnsi="宋体" w:eastAsia="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一、按招标文件提供的全部货物与相关服务的投标</w:t>
      </w:r>
      <w:r>
        <w:rPr>
          <w:rFonts w:hint="eastAsia" w:ascii="宋体" w:hAnsi="宋体" w:eastAsia="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报价详见开标一览表。</w:t>
      </w:r>
    </w:p>
    <w:p w14:paraId="01D68CB5">
      <w:pPr>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本投标文件的有效期为投标截止时间起90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18A0E34D">
      <w:pPr>
        <w:pStyle w:val="17"/>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三、我方明白并同意，在规定的开标日之后，投标有效期之内撤销投标的，则我方承担违背投标承诺的责任追究。</w:t>
      </w:r>
    </w:p>
    <w:p w14:paraId="1A518434">
      <w:pPr>
        <w:pStyle w:val="17"/>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四、我方同意按照贵方可能提出的要求而提供与投标有关的任何其它数据、信息或资料。</w:t>
      </w:r>
    </w:p>
    <w:p w14:paraId="44F28FB0">
      <w:pPr>
        <w:pStyle w:val="17"/>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五、我方理解贵方不一定接受最低投标价或任何贵方可能收到的投标。</w:t>
      </w:r>
    </w:p>
    <w:p w14:paraId="2EDF688A">
      <w:pPr>
        <w:pStyle w:val="17"/>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六、我方如果中标，将保证履行招标文件及其澄清、修改文件（如果有）中的全部责任和义务，按质、按量、按期完成《项目需求》及《合同书》中的全部任务。</w:t>
      </w:r>
    </w:p>
    <w:p w14:paraId="55010514">
      <w:pPr>
        <w:pStyle w:val="17"/>
        <w:adjustRightInd w:val="0"/>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七、我方在此保证所提交的所有文件和全部说明是真实的和正确的。</w:t>
      </w:r>
    </w:p>
    <w:p w14:paraId="6D95AE83">
      <w:pPr>
        <w:pStyle w:val="35"/>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八、我方投标报价已包含应向知识产权所有权人支付的所有相关税费，并保证采购人在中国使用我方提供的货物时，如有第三方提出侵犯其知识产权主张的，责任由我方承担。 </w:t>
      </w:r>
    </w:p>
    <w:p w14:paraId="1A0B21B2">
      <w:pPr>
        <w:pStyle w:val="35"/>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九、我方具备《政府采购法》第二十二条规定的条件；承诺如下：</w:t>
      </w:r>
    </w:p>
    <w:p w14:paraId="413B7D21">
      <w:pPr>
        <w:pStyle w:val="35"/>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（1）具有独立承担民事责任能力的在中华人民共和国境内注册的法人或其他组织或自然人，有效的营业执照（或事业法人登记证或身份证等相关证明）。</w:t>
      </w:r>
    </w:p>
    <w:p w14:paraId="789313B2">
      <w:pPr>
        <w:adjustRightInd w:val="0"/>
        <w:spacing w:line="360" w:lineRule="auto"/>
        <w:ind w:firstLine="462" w:firstLineChars="21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（2）我方已依法缴纳了各项税费及社会保险费用，如有需要，可随时向采购人提供近三个月内的相关缴费证明，以便核查。</w:t>
      </w:r>
    </w:p>
    <w:p w14:paraId="639CE4C0">
      <w:pPr>
        <w:adjustRightInd w:val="0"/>
        <w:spacing w:line="360" w:lineRule="auto"/>
        <w:ind w:firstLine="462" w:firstLineChars="21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（3）我方已依法建立健全的财务会计制度，如有需要，可随时向采购人提供相关证明材料，以便核查。</w:t>
      </w:r>
    </w:p>
    <w:p w14:paraId="46861886">
      <w:pPr>
        <w:adjustRightInd w:val="0"/>
        <w:spacing w:line="360" w:lineRule="auto"/>
        <w:ind w:firstLine="462" w:firstLineChars="21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（4）参加政府采购活动前三年内，在经营活动中没有重大违法记录。</w:t>
      </w:r>
    </w:p>
    <w:p w14:paraId="4D68EC8C">
      <w:pPr>
        <w:adjustRightInd w:val="0"/>
        <w:spacing w:line="360" w:lineRule="auto"/>
        <w:ind w:firstLine="462" w:firstLineChars="21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（5）符合法律、行政法规规定的其他条件。</w:t>
      </w:r>
    </w:p>
    <w:p w14:paraId="54C552CB">
      <w:pPr>
        <w:adjustRightInd w:val="0"/>
        <w:spacing w:line="360" w:lineRule="auto"/>
        <w:ind w:firstLine="462" w:firstLineChars="21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以上内容如有虚假或与事实不符的，评审委员会可将我方做无效投标处理，我方愿意承担相应的法律责任。</w:t>
      </w:r>
    </w:p>
    <w:p w14:paraId="22A57F18">
      <w:pPr>
        <w:pStyle w:val="35"/>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十、我方具备履行合同所必需的设备和专业技术能力。</w:t>
      </w:r>
    </w:p>
    <w:p w14:paraId="588E8984">
      <w:pPr>
        <w:pStyle w:val="35"/>
        <w:spacing w:line="360" w:lineRule="auto"/>
        <w:ind w:firstLine="440" w:firstLineChars="200"/>
        <w:contextualSpacing/>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napToGrid w:val="0"/>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十一、</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我方对在本函及投标文件中所作的所有承诺承担法律责任。</w:t>
      </w:r>
    </w:p>
    <w:p w14:paraId="7E5A733C">
      <w:pPr>
        <w:pStyle w:val="35"/>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E41552">
      <w:pPr>
        <w:pStyle w:val="35"/>
        <w:snapToGrid w:val="0"/>
        <w:spacing w:line="360" w:lineRule="auto"/>
        <w:rPr>
          <w:rFonts w:hint="eastAsia" w:ascii="宋体" w:hAnsi="宋体" w:eastAsia="宋体" w:cs="宋体"/>
          <w:kern w:val="2"/>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kern w:val="2"/>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所有与本招标有关的一切正式往来请寄：</w:t>
      </w:r>
    </w:p>
    <w:p w14:paraId="5E1B3751">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地    址：             </w:t>
      </w:r>
      <w:r>
        <w:rPr>
          <w:rFonts w:hint="eastAsia" w:ascii="宋体" w:hAnsi="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邮政编码：</w:t>
      </w:r>
    </w:p>
    <w:p w14:paraId="799CC431">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电    话：             </w:t>
      </w:r>
      <w:r>
        <w:rPr>
          <w:rFonts w:hint="eastAsia" w:ascii="宋体" w:hAnsi="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 w:val="22"/>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传    真：</w:t>
      </w:r>
    </w:p>
    <w:p w14:paraId="3F7F46BD">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2163FA">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投标人代表姓名：              职    务：</w:t>
      </w:r>
    </w:p>
    <w:p w14:paraId="07F4F1DD">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56131F">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投标人法定代表人（单位负责人）或授权代表（签字或加盖姓名章）：</w:t>
      </w:r>
    </w:p>
    <w:p w14:paraId="1A56860A">
      <w:pPr>
        <w:pStyle w:val="25"/>
        <w:spacing w:line="360" w:lineRule="auto"/>
        <w:rPr>
          <w:rFonts w:hint="eastAsia" w:ascii="宋体" w:hAnsi="宋体" w:eastAsia="宋体" w:cs="宋体"/>
          <w:color w:val="FF000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DBBA8F">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法定代表人（单位负责人）或授权代表手机号码：</w:t>
      </w:r>
    </w:p>
    <w:p w14:paraId="41F70AA7">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7A7362">
      <w:pPr>
        <w:adjustRightInd w:val="0"/>
        <w:snapToGrid w:val="0"/>
        <w:spacing w:line="360" w:lineRule="auto"/>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统一社会信用代码：</w:t>
      </w:r>
    </w:p>
    <w:p w14:paraId="47FB3A22">
      <w:pPr>
        <w:adjustRightInd w:val="0"/>
        <w:snapToGrid w:val="0"/>
        <w:spacing w:line="360" w:lineRule="auto"/>
        <w:ind w:firstLine="4510" w:firstLineChars="2050"/>
        <w:rPr>
          <w:rFonts w:hint="eastAsia" w:ascii="宋体" w:hAnsi="宋体" w:eastAsia="宋体" w:cs="宋体"/>
          <w:sz w:val="22"/>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8527559">
      <w:pPr>
        <w:adjustRightInd w:val="0"/>
        <w:snapToGrid w:val="0"/>
        <w:spacing w:line="360" w:lineRule="auto"/>
        <w:ind w:firstLine="4920" w:firstLineChars="2050"/>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日期：   年   月   日</w:t>
      </w:r>
    </w:p>
    <w:p w14:paraId="20EFF671">
      <w:pPr>
        <w:adjustRightInd w:val="0"/>
        <w:snapToGrid w:val="0"/>
        <w:spacing w:line="360" w:lineRule="auto"/>
        <w:ind w:firstLine="4305" w:firstLineChars="205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9F39B35">
      <w:pPr>
        <w:spacing w:line="360" w:lineRule="auto"/>
        <w:ind w:firstLine="1928" w:firstLineChars="80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3.2 法定代表人（单位负责人）资格证明书</w:t>
      </w:r>
    </w:p>
    <w:p w14:paraId="37D57447">
      <w:pPr>
        <w:autoSpaceDE w:val="0"/>
        <w:autoSpaceDN w:val="0"/>
        <w:adjustRightInd w:val="0"/>
        <w:spacing w:line="360" w:lineRule="auto"/>
        <w:ind w:firstLine="616" w:firstLineChars="257"/>
        <w:rPr>
          <w:rFonts w:hint="eastAsia" w:ascii="宋体" w:hAnsi="宋体" w:eastAsia="宋体" w:cs="宋体"/>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3FB41A">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单位名称：</w:t>
      </w:r>
    </w:p>
    <w:p w14:paraId="3C5D3405">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地址：</w:t>
      </w:r>
    </w:p>
    <w:p w14:paraId="000663EF">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姓名：       性别：     年龄：     职务：        </w:t>
      </w:r>
    </w:p>
    <w:p w14:paraId="1B59F923">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本人系</w:t>
      </w:r>
      <w:r>
        <w:rPr>
          <w:rFonts w:hint="eastAsia" w:hAnsi="宋体" w:cs="宋体"/>
          <w:color w:val="000000"/>
          <w:sz w:val="21"/>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hAnsi="宋体" w:cs="宋体"/>
          <w:color w:val="000000"/>
          <w:sz w:val="21"/>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i/>
          <w:snapToGrid w:val="0"/>
          <w:sz w:val="21"/>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w:t>
      </w:r>
      <w:r>
        <w:rPr>
          <w:rFonts w:hint="eastAsia" w:hAnsi="宋体" w:cs="宋体"/>
          <w:i/>
          <w:snapToGrid w:val="0"/>
          <w:sz w:val="21"/>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的法定代表人（单位负责人）。就参加贵方招标编号为</w:t>
      </w:r>
      <w:r>
        <w:rPr>
          <w:rFonts w:hint="eastAsia" w:hAnsi="宋体" w:cs="宋体"/>
          <w:color w:val="000000"/>
          <w:sz w:val="21"/>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i/>
          <w:color w:val="000000"/>
          <w:sz w:val="21"/>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r>
        <w:rPr>
          <w:rFonts w:hint="eastAsia" w:hAnsi="宋体" w:cs="宋体"/>
          <w:i/>
          <w:color w:val="000000"/>
          <w:sz w:val="21"/>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eastAsia="宋体" w:cs="宋体"/>
          <w:i/>
          <w:color w:val="000000"/>
          <w:sz w:val="21"/>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r>
        <w:rPr>
          <w:rFonts w:hint="eastAsia" w:hAnsi="宋体" w:cs="宋体"/>
          <w:i/>
          <w:color w:val="000000"/>
          <w:sz w:val="21"/>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公开招标项目的投标报价，签署上述项目的投标文件及合同的执行、完成、服务和保修，签署合同和处理与之有关的一切事务。</w:t>
      </w:r>
    </w:p>
    <w:p w14:paraId="5B5B4C7C">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特此证明。</w:t>
      </w:r>
    </w:p>
    <w:p w14:paraId="4E88627B">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法定代表人（单位负责人）联系电话（手机）：</w:t>
      </w:r>
    </w:p>
    <w:p w14:paraId="71439CC4">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00D14A">
      <w:pPr>
        <w:pStyle w:val="36"/>
        <w:ind w:firstLine="472" w:firstLineChars="225"/>
        <w:jc w:val="left"/>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DA20243">
      <w:pPr>
        <w:pStyle w:val="36"/>
        <w:ind w:left="-538" w:leftChars="-256" w:firstLine="539" w:firstLineChars="257"/>
        <w:jc w:val="center"/>
        <w:rPr>
          <w:rFonts w:hint="eastAsia" w:ascii="宋体" w:hAnsi="宋体" w:eastAsia="宋体" w:cs="宋体"/>
          <w:bCs/>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【此处请粘贴法定代表人（单位负责人）身份原件扫描件或图片，需清晰反映身份证有效期限】</w:t>
      </w:r>
    </w:p>
    <w:p w14:paraId="0BD6359B">
      <w:pPr>
        <w:pStyle w:val="36"/>
        <w:ind w:left="-538" w:leftChars="-256" w:firstLine="539" w:firstLineChars="257"/>
        <w:jc w:val="center"/>
        <w:rPr>
          <w:rFonts w:hint="eastAsia" w:ascii="宋体" w:hAnsi="宋体" w:eastAsia="宋体" w:cs="宋体"/>
          <w:bCs/>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5AFF5F">
      <w:pPr>
        <w:autoSpaceDE w:val="0"/>
        <w:autoSpaceDN w:val="0"/>
        <w:adjustRightInd w:val="0"/>
        <w:spacing w:line="360" w:lineRule="auto"/>
        <w:ind w:right="-11"/>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5DE2CC">
      <w:pPr>
        <w:autoSpaceDE w:val="0"/>
        <w:autoSpaceDN w:val="0"/>
        <w:adjustRightInd w:val="0"/>
        <w:spacing w:line="360" w:lineRule="auto"/>
        <w:ind w:right="-11"/>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DF2B27A">
      <w:pPr>
        <w:spacing w:line="360" w:lineRule="auto"/>
        <w:ind w:firstLine="3937" w:firstLineChars="1875"/>
        <w:rPr>
          <w:rFonts w:hint="eastAsia" w:ascii="宋体" w:hAnsi="宋体" w:eastAsia="宋体" w:cs="宋体"/>
          <w:color w:val="000000"/>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02CA9B97">
      <w:pPr>
        <w:pStyle w:val="37"/>
        <w:spacing w:before="60" w:line="360" w:lineRule="auto"/>
        <w:ind w:firstLine="3937" w:firstLineChars="1875"/>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签署日期：   年   月  日</w:t>
      </w:r>
    </w:p>
    <w:p w14:paraId="29577DA0">
      <w:pPr>
        <w:pStyle w:val="38"/>
        <w:spacing w:line="360" w:lineRule="auto"/>
        <w:rPr>
          <w:rFonts w:hint="eastAsia" w:ascii="宋体" w:hAnsi="宋体" w:eastAsia="宋体" w:cs="宋体"/>
          <w:color w:val="000000"/>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2D23A11">
      <w:pPr>
        <w:spacing w:line="360" w:lineRule="auto"/>
        <w:ind w:firstLine="1687" w:firstLineChars="70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EA693B6">
      <w:pPr>
        <w:spacing w:line="360" w:lineRule="auto"/>
        <w:ind w:firstLine="1687" w:firstLineChars="70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1C18F2">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64DC69">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6F7550">
      <w:pPr>
        <w:spacing w:line="360" w:lineRule="auto"/>
        <w:ind w:firstLine="1687" w:firstLineChars="70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3.3 法定代表人（单位负责人）授权书</w:t>
      </w:r>
    </w:p>
    <w:p w14:paraId="38E2152E">
      <w:pPr>
        <w:spacing w:line="360" w:lineRule="auto"/>
        <w:jc w:val="center"/>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8588419">
      <w:pPr>
        <w:adjustRightInd w:val="0"/>
        <w:spacing w:line="360" w:lineRule="auto"/>
        <w:ind w:firstLine="441" w:firstLineChars="210"/>
        <w:contextualSpacing/>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本人</w:t>
      </w:r>
      <w:r>
        <w:rPr>
          <w:rFonts w:hint="eastAsia" w:ascii="宋体" w:hAnsi="宋体" w:eastAsia="宋体" w:cs="宋体"/>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i/>
          <w:snapToGrid w:val="0"/>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法人姓名</w:t>
      </w:r>
      <w:r>
        <w:rPr>
          <w:rFonts w:hint="eastAsia" w:ascii="宋体" w:hAnsi="宋体" w:cs="宋体"/>
          <w:i/>
          <w:snapToGrid w:val="0"/>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系</w:t>
      </w:r>
      <w:r>
        <w:rPr>
          <w:rFonts w:hint="eastAsia" w:ascii="宋体" w:hAnsi="宋体" w:eastAsia="宋体" w:cs="宋体"/>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w:t>
      </w:r>
      <w:r>
        <w:rPr>
          <w:rFonts w:hint="eastAsia" w:ascii="宋体" w:hAnsi="宋体" w:eastAsia="宋体" w:cs="宋体"/>
          <w:i/>
          <w:snapToGrid w:val="0"/>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投标人名称  </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的法定代表人（单位负责人），现委托</w:t>
      </w:r>
      <w:r>
        <w:rPr>
          <w:rFonts w:hint="eastAsia" w:ascii="宋体" w:hAnsi="宋体" w:eastAsia="宋体" w:cs="宋体"/>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i/>
          <w:snapToGrid w:val="0"/>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姓名，职务</w:t>
      </w:r>
      <w:r>
        <w:rPr>
          <w:rFonts w:hint="eastAsia" w:ascii="宋体" w:hAnsi="宋体" w:cs="宋体"/>
          <w:i/>
          <w:snapToGrid w:val="0"/>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以我方的名义参加贵方______________________项目的投标活动，并代表我方全权办理针对上述项目的投标、开标、投标文件澄清、签约等一切具体事务和签署相关文件。</w:t>
      </w:r>
    </w:p>
    <w:p w14:paraId="1DF879B0">
      <w:pPr>
        <w:adjustRightInd w:val="0"/>
        <w:spacing w:line="360" w:lineRule="auto"/>
        <w:ind w:firstLine="441" w:firstLineChars="210"/>
        <w:contextualSpacing/>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我方对被授权人的签名事项负全部责任。</w:t>
      </w:r>
    </w:p>
    <w:p w14:paraId="19EDF5CA">
      <w:pPr>
        <w:adjustRightInd w:val="0"/>
        <w:spacing w:line="360" w:lineRule="auto"/>
        <w:ind w:firstLine="441" w:firstLineChars="210"/>
        <w:contextualSpacing/>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78546889">
      <w:pPr>
        <w:adjustRightInd w:val="0"/>
        <w:spacing w:line="360" w:lineRule="auto"/>
        <w:ind w:firstLine="441" w:firstLineChars="210"/>
        <w:contextualSpacing/>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被授权人无转委托权，特此委托。</w:t>
      </w:r>
    </w:p>
    <w:p w14:paraId="19E4C6BC">
      <w:pPr>
        <w:spacing w:line="360" w:lineRule="auto"/>
        <w:ind w:firstLine="420" w:firstLineChars="20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投标人名称： </w:t>
      </w:r>
      <w:r>
        <w:rPr>
          <w:rFonts w:hint="eastAsia" w:ascii="宋体" w:hAnsi="宋体" w:eastAsia="宋体" w:cs="宋体"/>
          <w:szCs w:val="21"/>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（全称）       </w:t>
      </w: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（盖单位公章）</w:t>
      </w:r>
    </w:p>
    <w:p w14:paraId="4B074F4B">
      <w:pPr>
        <w:spacing w:line="360" w:lineRule="auto"/>
        <w:ind w:firstLine="420" w:firstLineChars="20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法定代表人（单位负责人）：（签字或加盖姓名章）</w:t>
      </w:r>
    </w:p>
    <w:p w14:paraId="59BD6C99">
      <w:pPr>
        <w:spacing w:line="360" w:lineRule="auto"/>
        <w:ind w:firstLine="420" w:firstLineChars="20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法定代表人（单位负责人）授权代表：  （签字或加盖姓名章）</w:t>
      </w:r>
    </w:p>
    <w:p w14:paraId="199F9EF7">
      <w:pPr>
        <w:spacing w:line="360" w:lineRule="auto"/>
        <w:ind w:firstLine="420" w:firstLineChars="200"/>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法定代表人（单位负责人）授权代表联系电话（手机）：</w:t>
      </w:r>
    </w:p>
    <w:tbl>
      <w:tblPr>
        <w:tblStyle w:val="1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2FB6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288" w:hRule="atLeast"/>
        </w:trPr>
        <w:tc>
          <w:tcPr>
            <w:tcW w:w="4484" w:type="dxa"/>
            <w:noWrap/>
            <w:vAlign w:val="center"/>
          </w:tcPr>
          <w:p w14:paraId="3E1E61BE">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法定代表人（单位负责人）身份证（正面）</w:t>
            </w:r>
          </w:p>
        </w:tc>
        <w:tc>
          <w:tcPr>
            <w:tcW w:w="4485" w:type="dxa"/>
            <w:gridSpan w:val="2"/>
            <w:noWrap/>
            <w:vAlign w:val="center"/>
          </w:tcPr>
          <w:p w14:paraId="206DD62D">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法定代表人（单位负责人）身份证（反面）</w:t>
            </w:r>
          </w:p>
        </w:tc>
      </w:tr>
      <w:tr w14:paraId="06E1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4491" w:type="dxa"/>
            <w:gridSpan w:val="2"/>
            <w:noWrap/>
            <w:vAlign w:val="center"/>
          </w:tcPr>
          <w:p w14:paraId="4A5CB24E">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19" w:name="_资格证明文件"/>
            <w:bookmarkEnd w:id="19"/>
            <w:bookmarkStart w:id="20" w:name="_Toc364329026"/>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法定代表人（单位负责人）授权代表身份证</w:t>
            </w:r>
          </w:p>
          <w:p w14:paraId="2D986F73">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（正面）</w:t>
            </w:r>
            <w:bookmarkEnd w:id="20"/>
          </w:p>
        </w:tc>
        <w:tc>
          <w:tcPr>
            <w:tcW w:w="4492" w:type="dxa"/>
            <w:gridSpan w:val="2"/>
            <w:noWrap/>
            <w:vAlign w:val="center"/>
          </w:tcPr>
          <w:p w14:paraId="03ABDDF0">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21" w:name="_Toc364329027"/>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法定代表人（单位负责人）授权代表身份证</w:t>
            </w:r>
          </w:p>
          <w:p w14:paraId="44454B46">
            <w:pPr>
              <w:spacing w:line="360" w:lineRule="auto"/>
              <w:jc w:val="cente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（反面）</w:t>
            </w:r>
            <w:bookmarkEnd w:id="21"/>
          </w:p>
        </w:tc>
      </w:tr>
    </w:tbl>
    <w:p w14:paraId="61834AB7">
      <w:pPr>
        <w:pStyle w:val="8"/>
        <w:spacing w:line="360" w:lineRule="auto"/>
        <w:ind w:firstLine="0" w:firstLineChars="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314DDF">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D02D5C4">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C3486A">
      <w:pPr>
        <w:autoSpaceDE w:val="0"/>
        <w:autoSpaceDN w:val="0"/>
        <w:adjustRightInd w:val="0"/>
        <w:spacing w:line="360" w:lineRule="auto"/>
        <w:ind w:firstLine="3012" w:firstLineChars="1250"/>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3.4 投标承诺函</w:t>
      </w:r>
    </w:p>
    <w:p w14:paraId="3484B459">
      <w:pPr>
        <w:autoSpaceDE w:val="0"/>
        <w:autoSpaceDN w:val="0"/>
        <w:snapToGri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7952B4">
      <w:pPr>
        <w:spacing w:beforeLines="50" w:afterLines="50" w:line="360" w:lineRule="auto"/>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（采购人名称）：</w:t>
      </w:r>
    </w:p>
    <w:p w14:paraId="45A71185">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经研究，我方自愿参与贵方年____月</w:t>
      </w:r>
      <w:r>
        <w:rPr>
          <w:rFonts w:hint="eastAsia" w:ascii="宋体" w:hAnsi="宋体" w:cs="宋体"/>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r>
        <w:rPr>
          <w:rFonts w:hint="eastAsia" w:ascii="宋体" w:hAnsi="宋体" w:cs="宋体"/>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Cs w:val="21"/>
          <w:u w:val="single"/>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招标编号、项目名称</w:t>
      </w:r>
      <w:r>
        <w:rPr>
          <w:rFonts w:hint="eastAsia" w:ascii="宋体" w:hAnsi="宋体" w:cs="宋体"/>
          <w:szCs w:val="21"/>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14:paraId="17366903">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一、在投标有效期内撤销投标文件；</w:t>
      </w:r>
    </w:p>
    <w:p w14:paraId="0590142C">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二、在投标文件中提供虚假材料；</w:t>
      </w:r>
    </w:p>
    <w:p w14:paraId="2645BEED">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三、除因不可抗力或招标文件认可的情形以外，中标后不与采购人签订合同；</w:t>
      </w:r>
    </w:p>
    <w:p w14:paraId="0E213529">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四、与采购人、其他投标人或者采购代理机构恶意串通；</w:t>
      </w:r>
    </w:p>
    <w:p w14:paraId="047EDF41">
      <w:pPr>
        <w:spacing w:beforeLines="50" w:afterLines="50" w:line="360" w:lineRule="auto"/>
        <w:ind w:firstLine="420" w:firstLineChars="200"/>
        <w:contextualSpacing/>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五、法律法规及本招标文件规定的其他严重违法行为。</w:t>
      </w:r>
    </w:p>
    <w:p w14:paraId="74B8B528">
      <w:pPr>
        <w:spacing w:line="360" w:lineRule="auto"/>
        <w:rPr>
          <w:rFonts w:hint="eastAsia" w:ascii="宋体" w:hAnsi="宋体" w:eastAsia="宋体" w:cs="宋体"/>
          <w:color w:val="000000"/>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ABE5817">
      <w:pPr>
        <w:spacing w:line="360" w:lineRule="auto"/>
        <w:rPr>
          <w:rFonts w:hint="eastAsia" w:ascii="宋体" w:hAnsi="宋体" w:eastAsia="宋体" w:cs="宋体"/>
          <w:color w:val="000000"/>
          <w:sz w:val="28"/>
          <w:szCs w:val="28"/>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963D2C">
      <w:pPr>
        <w:spacing w:line="360" w:lineRule="auto"/>
        <w:ind w:firstLine="4357" w:firstLineChars="2075"/>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　　　　　　　　　</w:t>
      </w:r>
    </w:p>
    <w:p w14:paraId="02E79BF1">
      <w:pPr>
        <w:spacing w:line="360" w:lineRule="auto"/>
        <w:ind w:firstLine="4357" w:firstLineChars="2075"/>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　  期：      年    月    日</w:t>
      </w:r>
    </w:p>
    <w:p w14:paraId="2A20C7AB">
      <w:pPr>
        <w:autoSpaceDE w:val="0"/>
        <w:autoSpaceDN w:val="0"/>
        <w:adjustRightInd w:val="0"/>
        <w:spacing w:line="360" w:lineRule="auto"/>
        <w:jc w:val="center"/>
        <w:outlineLvl w:val="0"/>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9398917">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45ECFC8">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B4C10E">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8E9DB40">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860449">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4FB6E1">
      <w:pPr>
        <w:autoSpaceDE w:val="0"/>
        <w:autoSpaceDN w:val="0"/>
        <w:adjustRightInd w:val="0"/>
        <w:spacing w:line="360" w:lineRule="auto"/>
        <w:ind w:right="-11"/>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5F48CAB">
      <w:pPr>
        <w:autoSpaceDE w:val="0"/>
        <w:autoSpaceDN w:val="0"/>
        <w:adjustRightInd w:val="0"/>
        <w:spacing w:line="360" w:lineRule="auto"/>
        <w:jc w:val="cente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CF9E9A2">
      <w:pPr>
        <w:pStyle w:val="8"/>
        <w:spacing w:line="360" w:lineRule="auto"/>
        <w:ind w:firstLine="340"/>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5A44F24">
      <w:pPr>
        <w:pStyle w:val="18"/>
        <w:ind w:firstLine="480"/>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9CE62C">
      <w:pPr>
        <w:autoSpaceDE w:val="0"/>
        <w:autoSpaceDN w:val="0"/>
        <w:adjustRightInd w:val="0"/>
        <w:spacing w:line="360" w:lineRule="auto"/>
        <w:jc w:val="center"/>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9694284">
      <w:pPr>
        <w:autoSpaceDE w:val="0"/>
        <w:autoSpaceDN w:val="0"/>
        <w:adjustRightInd w:val="0"/>
        <w:spacing w:line="360" w:lineRule="auto"/>
        <w:jc w:val="center"/>
        <w:outlineLvl w:val="0"/>
        <w:rPr>
          <w:rFonts w:hint="eastAsia" w:ascii="宋体" w:hAnsi="宋体" w:eastAsia="宋体" w:cs="宋体"/>
          <w:b/>
          <w:bCs/>
          <w:sz w:val="28"/>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DFB811">
      <w:pPr>
        <w:autoSpaceDE w:val="0"/>
        <w:autoSpaceDN w:val="0"/>
        <w:adjustRightInd w:val="0"/>
        <w:spacing w:line="360" w:lineRule="auto"/>
        <w:jc w:val="center"/>
        <w:outlineLvl w:val="0"/>
        <w:rPr>
          <w:rFonts w:hint="eastAsia" w:ascii="宋体" w:hAnsi="宋体" w:eastAsia="宋体" w:cs="宋体"/>
          <w:b/>
          <w:bCs/>
          <w:sz w:val="28"/>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8"/>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3.5 襄城县政府采购供应商信用承诺函</w:t>
      </w:r>
    </w:p>
    <w:p w14:paraId="42B73512">
      <w:pPr>
        <w:autoSpaceDE w:val="0"/>
        <w:autoSpaceDN w:val="0"/>
        <w:adjustRightInd w:val="0"/>
        <w:spacing w:line="360" w:lineRule="auto"/>
        <w:outlineLvl w:val="0"/>
        <w:rPr>
          <w:rFonts w:hint="default"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致</w:t>
      </w:r>
      <w:r>
        <w:rPr>
          <w:rFonts w:hint="eastAsia" w:ascii="宋体" w:hAnsi="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
          <w:bCs/>
          <w:i/>
          <w:i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（采购人</w:t>
      </w:r>
      <w:r>
        <w:rPr>
          <w:rFonts w:hint="eastAsia" w:ascii="宋体" w:hAnsi="宋体" w:cs="宋体"/>
          <w:b/>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b/>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4E60E286">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单位名称（自然人姓名）:</w:t>
      </w:r>
    </w:p>
    <w:p w14:paraId="510EA51C">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统一社会信用代码（身份证号码）:</w:t>
      </w:r>
    </w:p>
    <w:p w14:paraId="3304288B">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法定代表人（负责人）:</w:t>
      </w:r>
    </w:p>
    <w:p w14:paraId="479D75C9">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联系地址和电话：</w:t>
      </w:r>
    </w:p>
    <w:p w14:paraId="56B735DA">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为维护公平、公正、公开的政府采购市场秩序，树立诚实守信的政府采购供应商形象，我单位（本人）自愿作出以下承诺：</w:t>
      </w:r>
    </w:p>
    <w:p w14:paraId="23B1A990">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6E0FAC6">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（一）具有独立承担民事责任的能力；</w:t>
      </w:r>
    </w:p>
    <w:p w14:paraId="2CB75CD9">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（二）具有良好的商业信誉和健全的财务会计制度；</w:t>
      </w:r>
    </w:p>
    <w:p w14:paraId="36F62A85">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（三）具有履行合同所必需的设备和专业技术能力；</w:t>
      </w:r>
    </w:p>
    <w:p w14:paraId="2E0FE3C2">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（四）有依法缴纳税收和社会保障资金的良好记录；</w:t>
      </w:r>
    </w:p>
    <w:p w14:paraId="278E8E24">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（五）参加政府采购活动前三年内，在经营活动中没有重大违法记录；</w:t>
      </w:r>
    </w:p>
    <w:p w14:paraId="0A7E521E">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（六）未被列入经营异常名录或者严重违法失信名单、失信被执行人，重大税收违法案件当事人名单、政府采购严重违法失信行为记录名单；</w:t>
      </w:r>
    </w:p>
    <w:p w14:paraId="6B35A844">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（七）未被相关监管部门作出行政处罚且尚在处罚有效期的；</w:t>
      </w:r>
    </w:p>
    <w:p w14:paraId="074680CD">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（八）未曾作出虚假采购承诺；</w:t>
      </w:r>
    </w:p>
    <w:p w14:paraId="28FB2889">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（九）符合法律、行政法规规定的其他条件。</w:t>
      </w:r>
    </w:p>
    <w:p w14:paraId="6507E205">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二、我单位（本人）保证上述承诺事项的真实性。如有弄虚作假或其他</w:t>
      </w:r>
    </w:p>
    <w:p w14:paraId="2FE2E84F">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373F17D">
      <w:pPr>
        <w:autoSpaceDE w:val="0"/>
        <w:autoSpaceDN w:val="0"/>
        <w:adjustRightInd w:val="0"/>
        <w:spacing w:line="360" w:lineRule="auto"/>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供应商（电子章）:</w:t>
      </w:r>
    </w:p>
    <w:p w14:paraId="4E42B5D9">
      <w:pPr>
        <w:autoSpaceDE w:val="0"/>
        <w:autoSpaceDN w:val="0"/>
        <w:adjustRightInd w:val="0"/>
        <w:spacing w:line="360" w:lineRule="auto"/>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法定代表人、负责人、本人、或授权代表（签字或电子印章）:</w:t>
      </w:r>
    </w:p>
    <w:p w14:paraId="3912F7A0">
      <w:pPr>
        <w:autoSpaceDE w:val="0"/>
        <w:autoSpaceDN w:val="0"/>
        <w:adjustRightInd w:val="0"/>
        <w:spacing w:line="360" w:lineRule="auto"/>
        <w:ind w:firstLine="5760" w:firstLineChars="2400"/>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3346CE">
      <w:pPr>
        <w:autoSpaceDE w:val="0"/>
        <w:autoSpaceDN w:val="0"/>
        <w:adjustRightInd w:val="0"/>
        <w:spacing w:line="360" w:lineRule="auto"/>
        <w:ind w:firstLine="5760" w:firstLineChars="2400"/>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日期： </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年</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月</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w:t>
      </w:r>
    </w:p>
    <w:p w14:paraId="1DB74F13">
      <w:pPr>
        <w:autoSpaceDE w:val="0"/>
        <w:autoSpaceDN w:val="0"/>
        <w:adjustRightInd w:val="0"/>
        <w:spacing w:line="360" w:lineRule="auto"/>
        <w:outlineLvl w:val="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w:t>
      </w:r>
    </w:p>
    <w:p w14:paraId="436C75A0">
      <w:pPr>
        <w:autoSpaceDE w:val="0"/>
        <w:autoSpaceDN w:val="0"/>
        <w:adjustRightInd w:val="0"/>
        <w:spacing w:line="360" w:lineRule="auto"/>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1.投标人须在投标文件中按此模板提供承诺函，未提供视为未实质性响应招标文件要求，按无效投标处理。</w:t>
      </w:r>
    </w:p>
    <w:p w14:paraId="2F43B108">
      <w:pPr>
        <w:autoSpaceDE w:val="0"/>
        <w:autoSpaceDN w:val="0"/>
        <w:adjustRightInd w:val="0"/>
        <w:spacing w:line="360" w:lineRule="auto"/>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2.投标人的法定代表人或者授权代表的签字或盖章应真实、有效，如由授权代表签字或盖章的，应提供“法定代表人授权书”。</w:t>
      </w:r>
    </w:p>
    <w:p w14:paraId="789C2E78">
      <w:pPr>
        <w:spacing w:line="360" w:lineRule="auto"/>
        <w:ind w:firstLine="120" w:firstLineChars="5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54D16F">
      <w:pPr>
        <w:spacing w:line="360" w:lineRule="auto"/>
        <w:ind w:firstLine="120" w:firstLineChars="5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2199597">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2407EDB">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277A30">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2B05531">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39CC74">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5247DA">
      <w:pPr>
        <w:spacing w:line="360" w:lineRule="auto"/>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8015E73">
      <w:pPr>
        <w:spacing w:line="360" w:lineRule="auto"/>
        <w:jc w:val="center"/>
        <w:rPr>
          <w:rFonts w:hint="eastAsia" w:ascii="宋体" w:hAnsi="宋体" w:eastAsia="宋体" w:cs="宋体"/>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p>
    <w:p w14:paraId="74299412">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r>
        <w:rPr>
          <w:rFonts w:hint="eastAsia" w:ascii="宋体" w:hAnsi="宋体" w:cs="宋体"/>
          <w:b/>
          <w:bCs/>
          <w:color w:val="0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r>
        <w:rPr>
          <w:rFonts w:hint="eastAsia" w:ascii="宋体" w:hAnsi="宋体" w:eastAsia="宋体" w:cs="宋体"/>
          <w:b/>
          <w:bCs/>
          <w:color w:val="0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其他资格证书或材料 </w:t>
      </w:r>
    </w:p>
    <w:p w14:paraId="3A4E64D1">
      <w:pP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225D567">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2619296">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EF1F70">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E465A4B">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4E5C33A">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77FACD">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EC18DC">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BA23D0">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B1340EC">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32ED91A">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9B913CE">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EDD232">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EE6912">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C3BEBA">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6BBCD3C">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5F2A32">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0B095F0">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0CFACAF">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2DD9C4">
      <w:pPr>
        <w:bidi w:val="0"/>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6D81B55">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2CB8AE">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0C28D8B">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8B8DB5">
      <w:pPr>
        <w:autoSpaceDE w:val="0"/>
        <w:autoSpaceDN w:val="0"/>
        <w:adjustRightInd w:val="0"/>
        <w:spacing w:line="360" w:lineRule="auto"/>
        <w:ind w:firstLine="2811" w:firstLineChars="1000"/>
        <w:jc w:val="both"/>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四、符合性审查证明材料</w:t>
      </w:r>
    </w:p>
    <w:p w14:paraId="2125E0C7">
      <w:pPr>
        <w:autoSpaceDE w:val="0"/>
        <w:autoSpaceDN w:val="0"/>
        <w:adjustRightInd w:val="0"/>
        <w:spacing w:line="360" w:lineRule="auto"/>
        <w:ind w:firstLine="3373" w:firstLineChars="1400"/>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4.1 投标分项报价表</w:t>
      </w:r>
    </w:p>
    <w:p w14:paraId="1044BA9B">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62B77E4C">
      <w:pPr>
        <w:autoSpaceDE w:val="0"/>
        <w:autoSpaceDN w:val="0"/>
        <w:adjustRightInd w:val="0"/>
        <w:spacing w:line="360" w:lineRule="auto"/>
        <w:outlineLvl w:val="0"/>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993"/>
        <w:gridCol w:w="1417"/>
        <w:gridCol w:w="2260"/>
        <w:gridCol w:w="859"/>
        <w:gridCol w:w="850"/>
        <w:gridCol w:w="776"/>
        <w:gridCol w:w="783"/>
        <w:gridCol w:w="1105"/>
      </w:tblGrid>
      <w:tr w14:paraId="3F49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7" w:type="dxa"/>
            <w:noWrap w:val="0"/>
            <w:vAlign w:val="center"/>
          </w:tcPr>
          <w:p w14:paraId="78123F44">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993" w:type="dxa"/>
            <w:noWrap w:val="0"/>
            <w:vAlign w:val="center"/>
          </w:tcPr>
          <w:p w14:paraId="34C5839F">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名称</w:t>
            </w:r>
          </w:p>
        </w:tc>
        <w:tc>
          <w:tcPr>
            <w:tcW w:w="1417" w:type="dxa"/>
            <w:noWrap w:val="0"/>
            <w:vAlign w:val="center"/>
          </w:tcPr>
          <w:p w14:paraId="192543CC">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品牌及</w:t>
            </w: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型号规格</w:t>
            </w:r>
          </w:p>
        </w:tc>
        <w:tc>
          <w:tcPr>
            <w:tcW w:w="2260" w:type="dxa"/>
            <w:noWrap w:val="0"/>
            <w:vAlign w:val="center"/>
          </w:tcPr>
          <w:p w14:paraId="518549F7">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技术参数</w:t>
            </w:r>
          </w:p>
        </w:tc>
        <w:tc>
          <w:tcPr>
            <w:tcW w:w="859" w:type="dxa"/>
            <w:noWrap w:val="0"/>
            <w:vAlign w:val="center"/>
          </w:tcPr>
          <w:p w14:paraId="0A248033">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w:t>
            </w:r>
          </w:p>
        </w:tc>
        <w:tc>
          <w:tcPr>
            <w:tcW w:w="850" w:type="dxa"/>
            <w:noWrap w:val="0"/>
            <w:vAlign w:val="center"/>
          </w:tcPr>
          <w:p w14:paraId="35FADF3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数量</w:t>
            </w:r>
          </w:p>
        </w:tc>
        <w:tc>
          <w:tcPr>
            <w:tcW w:w="776" w:type="dxa"/>
            <w:noWrap w:val="0"/>
            <w:vAlign w:val="center"/>
          </w:tcPr>
          <w:p w14:paraId="3B6127E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单价</w:t>
            </w:r>
          </w:p>
        </w:tc>
        <w:tc>
          <w:tcPr>
            <w:tcW w:w="783" w:type="dxa"/>
            <w:noWrap w:val="0"/>
            <w:vAlign w:val="center"/>
          </w:tcPr>
          <w:p w14:paraId="733A8FAC">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总价</w:t>
            </w:r>
          </w:p>
        </w:tc>
        <w:tc>
          <w:tcPr>
            <w:tcW w:w="1105" w:type="dxa"/>
            <w:noWrap w:val="0"/>
            <w:vAlign w:val="center"/>
          </w:tcPr>
          <w:p w14:paraId="1176421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制造厂家</w:t>
            </w: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及产地</w:t>
            </w:r>
          </w:p>
        </w:tc>
      </w:tr>
      <w:tr w14:paraId="497D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37" w:type="dxa"/>
            <w:noWrap w:val="0"/>
            <w:vAlign w:val="center"/>
          </w:tcPr>
          <w:p w14:paraId="0122DBA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993" w:type="dxa"/>
            <w:noWrap w:val="0"/>
            <w:vAlign w:val="center"/>
          </w:tcPr>
          <w:p w14:paraId="5D652F06">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509C0F2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369098BC">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04BFAE7F">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26319DCB">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51C5E4F0">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28426FA6">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0B2A17B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52B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37" w:type="dxa"/>
            <w:noWrap w:val="0"/>
            <w:vAlign w:val="center"/>
          </w:tcPr>
          <w:p w14:paraId="61C9E8E8">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993" w:type="dxa"/>
            <w:noWrap w:val="0"/>
            <w:vAlign w:val="center"/>
          </w:tcPr>
          <w:p w14:paraId="75F28C5E">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2F9F343B">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1818FC73">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5361657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7C9D647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1E56CE6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56E50230">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172493A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3ABF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37" w:type="dxa"/>
            <w:noWrap w:val="0"/>
            <w:vAlign w:val="center"/>
          </w:tcPr>
          <w:p w14:paraId="3BB9197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993" w:type="dxa"/>
            <w:noWrap w:val="0"/>
            <w:vAlign w:val="center"/>
          </w:tcPr>
          <w:p w14:paraId="38294564">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4197183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37A0BBDC">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37E537D7">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22AB095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7772306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0B413991">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00DF9676">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328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37" w:type="dxa"/>
            <w:noWrap w:val="0"/>
            <w:vAlign w:val="center"/>
          </w:tcPr>
          <w:p w14:paraId="41E72BE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993" w:type="dxa"/>
            <w:noWrap w:val="0"/>
            <w:vAlign w:val="center"/>
          </w:tcPr>
          <w:p w14:paraId="026A7A6D">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2F437A6D">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6845DED0">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41DBF3BE">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6E668B62">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3485042F">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1156633D">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39D9C09D">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55B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7893887">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p>
        </w:tc>
        <w:tc>
          <w:tcPr>
            <w:tcW w:w="993" w:type="dxa"/>
            <w:noWrap w:val="0"/>
            <w:vAlign w:val="center"/>
          </w:tcPr>
          <w:p w14:paraId="079EB24E">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2C99C0E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5E2B8E1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77718E43">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3FAFED06">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1C59E39E">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42CF3AC8">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288D31F1">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A484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37" w:type="dxa"/>
            <w:noWrap w:val="0"/>
            <w:vAlign w:val="center"/>
          </w:tcPr>
          <w:p w14:paraId="49C2D1E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6</w:t>
            </w:r>
          </w:p>
        </w:tc>
        <w:tc>
          <w:tcPr>
            <w:tcW w:w="993" w:type="dxa"/>
            <w:noWrap w:val="0"/>
            <w:vAlign w:val="center"/>
          </w:tcPr>
          <w:p w14:paraId="2DA11397">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340B8B60">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4326C531">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577AF14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2D6A3CD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5BA56B91">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1EEA4472">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0FFA241A">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23A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37" w:type="dxa"/>
            <w:noWrap w:val="0"/>
            <w:vAlign w:val="center"/>
          </w:tcPr>
          <w:p w14:paraId="6402B7BF">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993" w:type="dxa"/>
            <w:noWrap w:val="0"/>
            <w:vAlign w:val="center"/>
          </w:tcPr>
          <w:p w14:paraId="72E8B6DF">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17" w:type="dxa"/>
            <w:noWrap w:val="0"/>
            <w:vAlign w:val="center"/>
          </w:tcPr>
          <w:p w14:paraId="5BD4D1FD">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2260" w:type="dxa"/>
            <w:noWrap w:val="0"/>
            <w:vAlign w:val="center"/>
          </w:tcPr>
          <w:p w14:paraId="6328FD98">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9" w:type="dxa"/>
            <w:noWrap w:val="0"/>
            <w:vAlign w:val="center"/>
          </w:tcPr>
          <w:p w14:paraId="450317A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850" w:type="dxa"/>
            <w:noWrap w:val="0"/>
            <w:vAlign w:val="center"/>
          </w:tcPr>
          <w:p w14:paraId="0BF60445">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76" w:type="dxa"/>
            <w:noWrap w:val="0"/>
            <w:vAlign w:val="center"/>
          </w:tcPr>
          <w:p w14:paraId="7D26CE76">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783" w:type="dxa"/>
            <w:noWrap w:val="0"/>
            <w:vAlign w:val="center"/>
          </w:tcPr>
          <w:p w14:paraId="25792590">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05" w:type="dxa"/>
            <w:noWrap w:val="0"/>
            <w:vAlign w:val="center"/>
          </w:tcPr>
          <w:p w14:paraId="25CF3633">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844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47" w:type="dxa"/>
            <w:gridSpan w:val="3"/>
            <w:noWrap w:val="0"/>
            <w:vAlign w:val="center"/>
          </w:tcPr>
          <w:p w14:paraId="1207B1A9">
            <w:pPr>
              <w:spacing w:line="360" w:lineRule="auto"/>
              <w:jc w:val="center"/>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合计（元）</w:t>
            </w:r>
          </w:p>
        </w:tc>
        <w:tc>
          <w:tcPr>
            <w:tcW w:w="6633" w:type="dxa"/>
            <w:gridSpan w:val="6"/>
            <w:noWrap w:val="0"/>
            <w:vAlign w:val="center"/>
          </w:tcPr>
          <w:p w14:paraId="7630FA4D">
            <w:pPr>
              <w:spacing w:line="360" w:lineRule="auto"/>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大写：</w:t>
            </w:r>
          </w:p>
          <w:p w14:paraId="0DCB2E80">
            <w:pPr>
              <w:spacing w:line="360" w:lineRule="auto"/>
              <w:rPr>
                <w:rFonts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小写：</w:t>
            </w:r>
          </w:p>
        </w:tc>
      </w:tr>
    </w:tbl>
    <w:p w14:paraId="50DF07DF">
      <w:pPr>
        <w:autoSpaceDE w:val="0"/>
        <w:autoSpaceDN w:val="0"/>
        <w:adjustRightInd w:val="0"/>
        <w:spacing w:line="360" w:lineRule="auto"/>
        <w:outlineLvl w:val="0"/>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78034B5D">
      <w:pPr>
        <w:autoSpaceDE w:val="0"/>
        <w:autoSpaceDN w:val="0"/>
        <w:adjustRightInd w:val="0"/>
        <w:spacing w:line="360" w:lineRule="auto"/>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77B1D32">
      <w:pPr>
        <w:autoSpaceDE w:val="0"/>
        <w:autoSpaceDN w:val="0"/>
        <w:adjustRightInd w:val="0"/>
        <w:spacing w:line="360" w:lineRule="auto"/>
        <w:jc w:val="right"/>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2705865E">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839F964">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430D85F">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975ED00">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24147C8">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EF0196B">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C4EDF21">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4.2 技术规格偏离表</w:t>
      </w:r>
    </w:p>
    <w:p w14:paraId="5D53ACA4">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73444135">
      <w:pPr>
        <w:autoSpaceDE w:val="0"/>
        <w:autoSpaceDN w:val="0"/>
        <w:adjustRightInd w:val="0"/>
        <w:spacing w:line="360" w:lineRule="auto"/>
        <w:outlineLvl w:val="0"/>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r>
        <w:rPr>
          <w:rFonts w:hint="eastAsia" w:ascii="宋体" w:hAnsi="宋体" w:cs="宋体"/>
          <w:color w:val="000000"/>
          <w:szCs w:val="21"/>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及标段</w:t>
      </w: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tbl>
      <w:tblPr>
        <w:tblStyle w:val="19"/>
        <w:tblW w:w="0" w:type="auto"/>
        <w:jc w:val="center"/>
        <w:tblLayout w:type="fixed"/>
        <w:tblCellMar>
          <w:top w:w="0" w:type="dxa"/>
          <w:left w:w="108" w:type="dxa"/>
          <w:bottom w:w="0" w:type="dxa"/>
          <w:right w:w="108" w:type="dxa"/>
        </w:tblCellMar>
      </w:tblPr>
      <w:tblGrid>
        <w:gridCol w:w="885"/>
        <w:gridCol w:w="1503"/>
        <w:gridCol w:w="1514"/>
        <w:gridCol w:w="1818"/>
        <w:gridCol w:w="1363"/>
        <w:gridCol w:w="1666"/>
        <w:gridCol w:w="1060"/>
      </w:tblGrid>
      <w:tr w14:paraId="50C4FD05">
        <w:tblPrEx>
          <w:tblCellMar>
            <w:top w:w="0" w:type="dxa"/>
            <w:left w:w="108" w:type="dxa"/>
            <w:bottom w:w="0" w:type="dxa"/>
            <w:right w:w="108" w:type="dxa"/>
          </w:tblCellMar>
        </w:tblPrEx>
        <w:trPr>
          <w:trHeight w:val="1179" w:hRule="atLeast"/>
          <w:jc w:val="center"/>
        </w:trPr>
        <w:tc>
          <w:tcPr>
            <w:tcW w:w="885"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3D42D246">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50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873AA43">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货物或服务名称</w:t>
            </w:r>
          </w:p>
        </w:tc>
        <w:tc>
          <w:tcPr>
            <w:tcW w:w="1514"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D0B8D1C">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规格型号</w:t>
            </w:r>
          </w:p>
        </w:tc>
        <w:tc>
          <w:tcPr>
            <w:tcW w:w="1818"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33F80FE">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招标文件技术参数</w:t>
            </w:r>
          </w:p>
        </w:tc>
        <w:tc>
          <w:tcPr>
            <w:tcW w:w="1363"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0218C377">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投标技术</w:t>
            </w:r>
          </w:p>
          <w:p w14:paraId="20B7D9F7">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参数</w:t>
            </w:r>
          </w:p>
        </w:tc>
        <w:tc>
          <w:tcPr>
            <w:tcW w:w="1666"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78CEFF9C">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偏离</w:t>
            </w:r>
          </w:p>
          <w:p w14:paraId="42CCE269">
            <w:pPr>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（无偏离/正偏离/负偏离）</w:t>
            </w:r>
          </w:p>
        </w:tc>
        <w:tc>
          <w:tcPr>
            <w:tcW w:w="1060" w:type="dxa"/>
            <w:tcBorders>
              <w:top w:val="single" w:color="auto" w:sz="6" w:space="0"/>
              <w:left w:val="single" w:color="auto" w:sz="6" w:space="0"/>
              <w:bottom w:val="single" w:color="auto" w:sz="6" w:space="0"/>
              <w:right w:val="single" w:color="auto" w:sz="6" w:space="0"/>
            </w:tcBorders>
            <w:shd w:val="clear" w:color="auto" w:fill="F1F1F1"/>
            <w:noWrap w:val="0"/>
            <w:vAlign w:val="center"/>
          </w:tcPr>
          <w:p w14:paraId="1FF3CD77">
            <w:pPr>
              <w:pStyle w:val="6"/>
              <w:jc w:val="center"/>
              <w:rPr>
                <w:rFonts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偏离内容说明</w:t>
            </w:r>
          </w:p>
        </w:tc>
      </w:tr>
      <w:tr w14:paraId="606CCBB4">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0780EB2">
            <w:pPr>
              <w:autoSpaceDE w:val="0"/>
              <w:autoSpaceDN w:val="0"/>
              <w:adjustRightInd w:val="0"/>
              <w:spacing w:line="480" w:lineRule="exact"/>
              <w:jc w:val="center"/>
              <w:rPr>
                <w:rFonts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9FBF28A">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815A785">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7DEE1F00">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10C24C35">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3778EE63">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515FBACC">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0B6C4DF">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0B356A88">
            <w:pPr>
              <w:autoSpaceDE w:val="0"/>
              <w:autoSpaceDN w:val="0"/>
              <w:adjustRightInd w:val="0"/>
              <w:spacing w:line="480" w:lineRule="exact"/>
              <w:jc w:val="cente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739E314E">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3EC1430D">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0F51AB14">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780A25CF">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1B261812">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630F18C2">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0088190">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8126FB3">
            <w:pPr>
              <w:autoSpaceDE w:val="0"/>
              <w:autoSpaceDN w:val="0"/>
              <w:adjustRightInd w:val="0"/>
              <w:spacing w:line="480" w:lineRule="exact"/>
              <w:jc w:val="cente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2C1F1B1">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272D9E4E">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3FD4DD15">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49B5C0B6">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41E24FD9">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35573E90">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1A30855">
        <w:tblPrEx>
          <w:tblCellMar>
            <w:top w:w="0" w:type="dxa"/>
            <w:left w:w="108" w:type="dxa"/>
            <w:bottom w:w="0" w:type="dxa"/>
            <w:right w:w="108" w:type="dxa"/>
          </w:tblCellMar>
        </w:tblPrEx>
        <w:trPr>
          <w:trHeight w:val="907"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3DEDF8C2">
            <w:pPr>
              <w:autoSpaceDE w:val="0"/>
              <w:autoSpaceDN w:val="0"/>
              <w:adjustRightInd w:val="0"/>
              <w:spacing w:line="480" w:lineRule="exact"/>
              <w:jc w:val="cente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00565893">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21374BD6">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2664BE58">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38BDDDD0">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00FDE950">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12ADF1C2">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E7F0D8D">
        <w:tblPrEx>
          <w:tblCellMar>
            <w:top w:w="0" w:type="dxa"/>
            <w:left w:w="108" w:type="dxa"/>
            <w:bottom w:w="0" w:type="dxa"/>
            <w:right w:w="108" w:type="dxa"/>
          </w:tblCellMar>
        </w:tblPrEx>
        <w:trPr>
          <w:trHeight w:val="802" w:hRule="atLeast"/>
          <w:jc w:val="center"/>
        </w:trPr>
        <w:tc>
          <w:tcPr>
            <w:tcW w:w="885" w:type="dxa"/>
            <w:tcBorders>
              <w:top w:val="single" w:color="auto" w:sz="6" w:space="0"/>
              <w:left w:val="single" w:color="auto" w:sz="6" w:space="0"/>
              <w:bottom w:val="single" w:color="auto" w:sz="6" w:space="0"/>
              <w:right w:val="single" w:color="auto" w:sz="6" w:space="0"/>
            </w:tcBorders>
            <w:noWrap w:val="0"/>
            <w:vAlign w:val="center"/>
          </w:tcPr>
          <w:p w14:paraId="1D7DAD3A">
            <w:pPr>
              <w:autoSpaceDE w:val="0"/>
              <w:autoSpaceDN w:val="0"/>
              <w:adjustRightInd w:val="0"/>
              <w:spacing w:line="480" w:lineRule="exact"/>
              <w:jc w:val="center"/>
              <w:rPr>
                <w:rFonts w:ascii="宋体" w:hAnsi="宋体"/>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503" w:type="dxa"/>
            <w:tcBorders>
              <w:top w:val="single" w:color="auto" w:sz="6" w:space="0"/>
              <w:left w:val="single" w:color="auto" w:sz="6" w:space="0"/>
              <w:bottom w:val="single" w:color="auto" w:sz="6" w:space="0"/>
              <w:right w:val="single" w:color="auto" w:sz="6" w:space="0"/>
            </w:tcBorders>
            <w:noWrap w:val="0"/>
            <w:vAlign w:val="center"/>
          </w:tcPr>
          <w:p w14:paraId="31145E74">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14" w:type="dxa"/>
            <w:tcBorders>
              <w:top w:val="single" w:color="auto" w:sz="6" w:space="0"/>
              <w:left w:val="single" w:color="auto" w:sz="6" w:space="0"/>
              <w:bottom w:val="single" w:color="auto" w:sz="6" w:space="0"/>
              <w:right w:val="single" w:color="auto" w:sz="6" w:space="0"/>
            </w:tcBorders>
            <w:noWrap w:val="0"/>
            <w:vAlign w:val="center"/>
          </w:tcPr>
          <w:p w14:paraId="77608359">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818" w:type="dxa"/>
            <w:tcBorders>
              <w:top w:val="single" w:color="auto" w:sz="6" w:space="0"/>
              <w:left w:val="single" w:color="auto" w:sz="6" w:space="0"/>
              <w:bottom w:val="single" w:color="auto" w:sz="6" w:space="0"/>
              <w:right w:val="single" w:color="auto" w:sz="6" w:space="0"/>
            </w:tcBorders>
            <w:noWrap w:val="0"/>
            <w:vAlign w:val="center"/>
          </w:tcPr>
          <w:p w14:paraId="67EC0E97">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63" w:type="dxa"/>
            <w:tcBorders>
              <w:top w:val="single" w:color="auto" w:sz="6" w:space="0"/>
              <w:left w:val="single" w:color="auto" w:sz="6" w:space="0"/>
              <w:bottom w:val="single" w:color="auto" w:sz="6" w:space="0"/>
              <w:right w:val="single" w:color="auto" w:sz="6" w:space="0"/>
            </w:tcBorders>
            <w:noWrap w:val="0"/>
            <w:vAlign w:val="center"/>
          </w:tcPr>
          <w:p w14:paraId="0F71B86B">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666" w:type="dxa"/>
            <w:tcBorders>
              <w:top w:val="single" w:color="auto" w:sz="6" w:space="0"/>
              <w:left w:val="single" w:color="auto" w:sz="6" w:space="0"/>
              <w:bottom w:val="single" w:color="auto" w:sz="6" w:space="0"/>
              <w:right w:val="single" w:color="auto" w:sz="6" w:space="0"/>
            </w:tcBorders>
            <w:noWrap w:val="0"/>
            <w:vAlign w:val="center"/>
          </w:tcPr>
          <w:p w14:paraId="092FDC98">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060" w:type="dxa"/>
            <w:tcBorders>
              <w:top w:val="single" w:color="auto" w:sz="6" w:space="0"/>
              <w:left w:val="single" w:color="auto" w:sz="6" w:space="0"/>
              <w:bottom w:val="single" w:color="auto" w:sz="6" w:space="0"/>
              <w:right w:val="single" w:color="auto" w:sz="6" w:space="0"/>
            </w:tcBorders>
            <w:noWrap w:val="0"/>
            <w:vAlign w:val="center"/>
          </w:tcPr>
          <w:p w14:paraId="6C2BA8AA">
            <w:pPr>
              <w:autoSpaceDE w:val="0"/>
              <w:autoSpaceDN w:val="0"/>
              <w:adjustRightInd w:val="0"/>
              <w:spacing w:line="480" w:lineRule="exact"/>
              <w:jc w:val="center"/>
              <w:rPr>
                <w:rFonts w:ascii="宋体" w:hAnsi="宋体"/>
                <w:b/>
                <w:bCs/>
                <w:sz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53EB0D37">
      <w:pPr>
        <w:autoSpaceDE w:val="0"/>
        <w:autoSpaceDN w:val="0"/>
        <w:adjustRightInd w:val="0"/>
        <w:spacing w:line="360" w:lineRule="auto"/>
        <w:outlineLvl w:val="0"/>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3567AE0E">
      <w:pPr>
        <w:autoSpaceDE w:val="0"/>
        <w:autoSpaceDN w:val="0"/>
        <w:adjustRightInd w:val="0"/>
        <w:spacing w:line="360" w:lineRule="auto"/>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97AF801">
      <w:pPr>
        <w:autoSpaceDE w:val="0"/>
        <w:autoSpaceDN w:val="0"/>
        <w:adjustRightInd w:val="0"/>
        <w:spacing w:line="360" w:lineRule="auto"/>
        <w:jc w:val="right"/>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4DAD69DF">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299674">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1D616B0">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337ED8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6FE08D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6509EE">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3D8FF5">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9D3C42">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F9CE99">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69CAC50">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A045ABB">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BA56338">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4.3 技术方案（实施方案）</w:t>
      </w:r>
    </w:p>
    <w:p w14:paraId="5907F854">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7F617C">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D797F10">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（投标人根据招标文件要求自行编制）</w:t>
      </w:r>
    </w:p>
    <w:p w14:paraId="66D729E7">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AC9540">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EBBFAD">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076C232">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AF7E5C1">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B2CE231">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DB94661">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423AA39">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B9EC6AA">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03F299A">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FA737F">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8FF1BC4">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F46CFD1">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C842EF">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4F2497">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7A1095">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FDC39AB">
      <w:pPr>
        <w:snapToGrid w:val="0"/>
        <w:spacing w:line="360" w:lineRule="auto"/>
        <w:jc w:val="center"/>
        <w:rPr>
          <w:rFonts w:hint="eastAsia" w:ascii="宋体" w:hAnsi="宋体" w:eastAsia="宋体" w:cs="宋体"/>
          <w:b/>
          <w:snapToGrid w:val="0"/>
          <w:kern w:val="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E7A4D91">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4.4 业绩情况表</w:t>
      </w:r>
    </w:p>
    <w:p w14:paraId="5676445D">
      <w:pPr>
        <w:autoSpaceDE w:val="0"/>
        <w:autoSpaceDN w:val="0"/>
        <w:adjustRightInd w:val="0"/>
        <w:spacing w:line="360" w:lineRule="auto"/>
        <w:jc w:val="center"/>
        <w:outlineLvl w:val="0"/>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30BC2D">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6AC8E272">
      <w:pPr>
        <w:snapToGrid w:val="0"/>
        <w:spacing w:line="360" w:lineRule="auto"/>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项目名称：   </w:t>
      </w:r>
    </w:p>
    <w:p w14:paraId="367AF0A7">
      <w:pPr>
        <w:snapToGrid w:val="0"/>
        <w:spacing w:line="360" w:lineRule="auto"/>
        <w:rPr>
          <w:rFonts w:hint="eastAsia" w:ascii="宋体" w:hAnsi="宋体" w:eastAsia="宋体" w:cs="宋体"/>
          <w:b/>
          <w:snapToGrid w:val="0"/>
          <w:kern w:val="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1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3BB5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noWrap/>
            <w:vAlign w:val="center"/>
          </w:tcPr>
          <w:p w14:paraId="19FD5A60">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808" w:type="dxa"/>
            <w:shd w:val="clear" w:color="auto" w:fill="F3F3F3"/>
            <w:noWrap/>
            <w:vAlign w:val="center"/>
          </w:tcPr>
          <w:p w14:paraId="4C0C0CAE">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客户单位名称</w:t>
            </w:r>
          </w:p>
        </w:tc>
        <w:tc>
          <w:tcPr>
            <w:tcW w:w="3579" w:type="dxa"/>
            <w:shd w:val="clear" w:color="auto" w:fill="F3F3F3"/>
            <w:noWrap/>
            <w:vAlign w:val="center"/>
          </w:tcPr>
          <w:p w14:paraId="51BFED07">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项目名称及主要内容</w:t>
            </w:r>
          </w:p>
        </w:tc>
        <w:tc>
          <w:tcPr>
            <w:tcW w:w="1440" w:type="dxa"/>
            <w:shd w:val="clear" w:color="auto" w:fill="F3F3F3"/>
            <w:noWrap/>
            <w:vAlign w:val="center"/>
          </w:tcPr>
          <w:p w14:paraId="487B1849">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合同金额</w:t>
            </w:r>
          </w:p>
          <w:p w14:paraId="775968F4">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w:t>
            </w:r>
          </w:p>
        </w:tc>
        <w:tc>
          <w:tcPr>
            <w:tcW w:w="1706" w:type="dxa"/>
            <w:shd w:val="clear" w:color="auto" w:fill="F3F3F3"/>
            <w:noWrap/>
            <w:vAlign w:val="center"/>
          </w:tcPr>
          <w:p w14:paraId="5C35C819">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联系人及电话</w:t>
            </w:r>
          </w:p>
        </w:tc>
      </w:tr>
      <w:tr w14:paraId="53C0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4F2A7710">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808" w:type="dxa"/>
            <w:noWrap/>
            <w:vAlign w:val="center"/>
          </w:tcPr>
          <w:p w14:paraId="2E69AB00">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579" w:type="dxa"/>
            <w:noWrap/>
            <w:vAlign w:val="center"/>
          </w:tcPr>
          <w:p w14:paraId="3728EFB0">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40" w:type="dxa"/>
            <w:noWrap/>
            <w:vAlign w:val="center"/>
          </w:tcPr>
          <w:p w14:paraId="6894947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6" w:type="dxa"/>
            <w:noWrap/>
            <w:vAlign w:val="center"/>
          </w:tcPr>
          <w:p w14:paraId="29A1D46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94E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29BEBA2">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1808" w:type="dxa"/>
            <w:noWrap/>
            <w:vAlign w:val="center"/>
          </w:tcPr>
          <w:p w14:paraId="54A97D63">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579" w:type="dxa"/>
            <w:noWrap/>
            <w:vAlign w:val="center"/>
          </w:tcPr>
          <w:p w14:paraId="6D14243C">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40" w:type="dxa"/>
            <w:noWrap/>
            <w:vAlign w:val="center"/>
          </w:tcPr>
          <w:p w14:paraId="1839376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6" w:type="dxa"/>
            <w:noWrap/>
            <w:vAlign w:val="center"/>
          </w:tcPr>
          <w:p w14:paraId="1F7B357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59A3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5B5A2919">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3</w:t>
            </w:r>
          </w:p>
        </w:tc>
        <w:tc>
          <w:tcPr>
            <w:tcW w:w="1808" w:type="dxa"/>
            <w:noWrap/>
            <w:vAlign w:val="center"/>
          </w:tcPr>
          <w:p w14:paraId="3C492B6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579" w:type="dxa"/>
            <w:noWrap/>
            <w:vAlign w:val="center"/>
          </w:tcPr>
          <w:p w14:paraId="3668A099">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40" w:type="dxa"/>
            <w:noWrap/>
            <w:vAlign w:val="center"/>
          </w:tcPr>
          <w:p w14:paraId="25DAAB07">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6" w:type="dxa"/>
            <w:noWrap/>
            <w:vAlign w:val="center"/>
          </w:tcPr>
          <w:p w14:paraId="76657216">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1FB2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3D5AE17A">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w:t>
            </w:r>
          </w:p>
        </w:tc>
        <w:tc>
          <w:tcPr>
            <w:tcW w:w="1808" w:type="dxa"/>
            <w:noWrap/>
            <w:vAlign w:val="center"/>
          </w:tcPr>
          <w:p w14:paraId="17CDBF7F">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579" w:type="dxa"/>
            <w:noWrap/>
            <w:vAlign w:val="center"/>
          </w:tcPr>
          <w:p w14:paraId="55250FB1">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40" w:type="dxa"/>
            <w:noWrap/>
            <w:vAlign w:val="center"/>
          </w:tcPr>
          <w:p w14:paraId="132193A0">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6" w:type="dxa"/>
            <w:noWrap/>
            <w:vAlign w:val="center"/>
          </w:tcPr>
          <w:p w14:paraId="3D7D2481">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4551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noWrap/>
            <w:vAlign w:val="center"/>
          </w:tcPr>
          <w:p w14:paraId="2E2AD817">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808" w:type="dxa"/>
            <w:noWrap/>
            <w:vAlign w:val="center"/>
          </w:tcPr>
          <w:p w14:paraId="3581AFC3">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3579" w:type="dxa"/>
            <w:noWrap/>
            <w:vAlign w:val="center"/>
          </w:tcPr>
          <w:p w14:paraId="1F951F8D">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40" w:type="dxa"/>
            <w:noWrap/>
            <w:vAlign w:val="center"/>
          </w:tcPr>
          <w:p w14:paraId="12BB1A6B">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706" w:type="dxa"/>
            <w:noWrap/>
            <w:vAlign w:val="center"/>
          </w:tcPr>
          <w:p w14:paraId="37FFFCF8">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39457E9D">
      <w:pPr>
        <w:autoSpaceDE w:val="0"/>
        <w:autoSpaceDN w:val="0"/>
        <w:adjustRightInd w:val="0"/>
        <w:spacing w:line="360" w:lineRule="auto"/>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2A0EFE3E">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（此表投标人如无业绩可不提供）</w:t>
      </w:r>
    </w:p>
    <w:p w14:paraId="29E1810A">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0BB7E61">
      <w:pPr>
        <w:autoSpaceDE w:val="0"/>
        <w:autoSpaceDN w:val="0"/>
        <w:adjustRightInd w:val="0"/>
        <w:spacing w:line="360" w:lineRule="auto"/>
        <w:rPr>
          <w:rFonts w:hint="eastAsia" w:ascii="宋体" w:hAnsi="宋体" w:eastAsia="宋体" w:cs="宋体"/>
          <w:sz w:val="24"/>
          <w:szCs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1FD503F">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222804">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1843D5">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B30689">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3C164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1CEF300">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634A2A7">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3CDCF4">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B9E386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75350A3">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9DAB9C">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6A9B8E1">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4.5 售后服务方案</w:t>
      </w:r>
    </w:p>
    <w:p w14:paraId="04320328">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（投标人根据招标文件要求自行编制）</w:t>
      </w:r>
    </w:p>
    <w:p w14:paraId="58581C02">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A558121">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6F6D797">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E37AC3">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5C8DBB9">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4CA7EC5">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80837F5">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B0EA386">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52EC38E">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1B36A95">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148B673">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82F816">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061331D">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A526E8E">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4B6A073">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8EC5598">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2524089">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2E764B">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86A84A7">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0341E2">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4FA2C9A">
      <w:pPr>
        <w:autoSpaceDE w:val="0"/>
        <w:autoSpaceDN w:val="0"/>
        <w:adjustRightInd w:val="0"/>
        <w:spacing w:line="360" w:lineRule="auto"/>
        <w:jc w:val="cente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19C31D8">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8352FDE">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9FA7A1">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7CE9ED3">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CFCE805">
      <w:pPr>
        <w:autoSpaceDE w:val="0"/>
        <w:autoSpaceDN w:val="0"/>
        <w:adjustRightInd w:val="0"/>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4.6“节能产品政府采购品目清单”强制节能产品情况</w:t>
      </w:r>
    </w:p>
    <w:p w14:paraId="431C3CAC">
      <w:pPr>
        <w:autoSpaceDE w:val="0"/>
        <w:autoSpaceDN w:val="0"/>
        <w:adjustRightInd w:val="0"/>
        <w:spacing w:line="360" w:lineRule="auto"/>
        <w:jc w:val="center"/>
        <w:outlineLvl w:val="0"/>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E5013F">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2EB2044E">
      <w:pPr>
        <w:tabs>
          <w:tab w:val="left" w:pos="1800"/>
          <w:tab w:val="left" w:pos="5580"/>
        </w:tabs>
        <w:spacing w:line="360" w:lineRule="auto"/>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p w14:paraId="30E155F4">
      <w:pPr>
        <w:tabs>
          <w:tab w:val="left" w:pos="1800"/>
          <w:tab w:val="left" w:pos="5580"/>
        </w:tabs>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19"/>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4D9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2E9B6E23">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293" w:type="dxa"/>
            <w:shd w:val="clear" w:color="auto" w:fill="F2F2F2"/>
            <w:noWrap/>
            <w:vAlign w:val="center"/>
          </w:tcPr>
          <w:p w14:paraId="42C9E95A">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产品名称</w:t>
            </w:r>
          </w:p>
        </w:tc>
        <w:tc>
          <w:tcPr>
            <w:tcW w:w="1428" w:type="dxa"/>
            <w:shd w:val="clear" w:color="auto" w:fill="F2F2F2"/>
            <w:noWrap/>
            <w:vAlign w:val="center"/>
          </w:tcPr>
          <w:p w14:paraId="7D21DF27">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w:t>
            </w:r>
          </w:p>
        </w:tc>
        <w:tc>
          <w:tcPr>
            <w:tcW w:w="1166" w:type="dxa"/>
            <w:shd w:val="clear" w:color="auto" w:fill="F2F2F2"/>
            <w:noWrap/>
            <w:vAlign w:val="center"/>
          </w:tcPr>
          <w:p w14:paraId="0A86E72D">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产品型号</w:t>
            </w:r>
          </w:p>
        </w:tc>
        <w:tc>
          <w:tcPr>
            <w:tcW w:w="1550" w:type="dxa"/>
            <w:shd w:val="clear" w:color="auto" w:fill="F2F2F2"/>
            <w:noWrap/>
            <w:vAlign w:val="center"/>
          </w:tcPr>
          <w:p w14:paraId="640802FA">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认证证书编号</w:t>
            </w:r>
          </w:p>
        </w:tc>
        <w:tc>
          <w:tcPr>
            <w:tcW w:w="1505" w:type="dxa"/>
            <w:shd w:val="clear" w:color="auto" w:fill="F2F2F2"/>
            <w:noWrap/>
            <w:vAlign w:val="center"/>
          </w:tcPr>
          <w:p w14:paraId="3944A4D2">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证书有效期</w:t>
            </w:r>
          </w:p>
        </w:tc>
        <w:tc>
          <w:tcPr>
            <w:tcW w:w="1333" w:type="dxa"/>
            <w:shd w:val="clear" w:color="auto" w:fill="F2F2F2"/>
            <w:noWrap/>
            <w:vAlign w:val="center"/>
          </w:tcPr>
          <w:p w14:paraId="7DFBACB7">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认证机构</w:t>
            </w:r>
          </w:p>
        </w:tc>
      </w:tr>
      <w:tr w14:paraId="1F56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7998B48">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293" w:type="dxa"/>
            <w:noWrap/>
            <w:vAlign w:val="center"/>
          </w:tcPr>
          <w:p w14:paraId="61571929">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0C916431">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72433EC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635E0A60">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6303409A">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60887D91">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2D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DCFAD77">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1293" w:type="dxa"/>
            <w:noWrap/>
            <w:vAlign w:val="center"/>
          </w:tcPr>
          <w:p w14:paraId="25E700AA">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3E12CDF5">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6001D5F1">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1E2C793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3A9ABA17">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333A780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7697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AB652CC">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293" w:type="dxa"/>
            <w:noWrap/>
            <w:vAlign w:val="center"/>
          </w:tcPr>
          <w:p w14:paraId="69C5BC19">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3B6B4D43">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6D7DBFB0">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42EF5786">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6F7BEA9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763D523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245465AB">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38265AEF">
      <w:pPr>
        <w:snapToGri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B705C06">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说明：所投产品节能认证证书须附后。</w:t>
      </w:r>
    </w:p>
    <w:p w14:paraId="61360E88">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49CA714">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AE9C49">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53FEEE">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A0F572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A11038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C17D27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9D2369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A09FEF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DC2F70E">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D23E35">
      <w:pPr>
        <w:pStyle w:val="8"/>
        <w:spacing w:line="360" w:lineRule="auto"/>
        <w:ind w:firstLine="34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E722C77">
      <w:pPr>
        <w:pStyle w:val="18"/>
        <w:ind w:firstLine="48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939FC72">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4DC3265">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D8E36D5">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4.7“节能产品政府采购品目清单”优先采购节能产品情况</w:t>
      </w:r>
    </w:p>
    <w:p w14:paraId="48FDDD89">
      <w:pPr>
        <w:autoSpaceDE w:val="0"/>
        <w:autoSpaceDN w:val="0"/>
        <w:adjustRightInd w:val="0"/>
        <w:spacing w:line="360" w:lineRule="auto"/>
        <w:jc w:val="center"/>
        <w:outlineLvl w:val="0"/>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75E1826">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526F8EA7">
      <w:pPr>
        <w:tabs>
          <w:tab w:val="left" w:pos="1800"/>
          <w:tab w:val="left" w:pos="5580"/>
        </w:tabs>
        <w:spacing w:line="360" w:lineRule="auto"/>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p w14:paraId="1DCB2FBB">
      <w:pPr>
        <w:tabs>
          <w:tab w:val="left" w:pos="1800"/>
          <w:tab w:val="left" w:pos="5580"/>
        </w:tabs>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19"/>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32E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49F499BF">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293" w:type="dxa"/>
            <w:shd w:val="clear" w:color="auto" w:fill="F2F2F2"/>
            <w:noWrap/>
            <w:vAlign w:val="center"/>
          </w:tcPr>
          <w:p w14:paraId="6ECDBA93">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产品名称</w:t>
            </w:r>
          </w:p>
        </w:tc>
        <w:tc>
          <w:tcPr>
            <w:tcW w:w="1428" w:type="dxa"/>
            <w:shd w:val="clear" w:color="auto" w:fill="F2F2F2"/>
            <w:noWrap/>
            <w:vAlign w:val="center"/>
          </w:tcPr>
          <w:p w14:paraId="1451DBD2">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w:t>
            </w:r>
          </w:p>
        </w:tc>
        <w:tc>
          <w:tcPr>
            <w:tcW w:w="1166" w:type="dxa"/>
            <w:shd w:val="clear" w:color="auto" w:fill="F2F2F2"/>
            <w:noWrap/>
            <w:vAlign w:val="center"/>
          </w:tcPr>
          <w:p w14:paraId="696D71FB">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产品型号</w:t>
            </w:r>
          </w:p>
        </w:tc>
        <w:tc>
          <w:tcPr>
            <w:tcW w:w="1550" w:type="dxa"/>
            <w:shd w:val="clear" w:color="auto" w:fill="F2F2F2"/>
            <w:noWrap/>
            <w:vAlign w:val="center"/>
          </w:tcPr>
          <w:p w14:paraId="45D101CF">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认证证书编号</w:t>
            </w:r>
          </w:p>
        </w:tc>
        <w:tc>
          <w:tcPr>
            <w:tcW w:w="1505" w:type="dxa"/>
            <w:shd w:val="clear" w:color="auto" w:fill="F2F2F2"/>
            <w:noWrap/>
            <w:vAlign w:val="center"/>
          </w:tcPr>
          <w:p w14:paraId="1B8B541D">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证书有效期</w:t>
            </w:r>
          </w:p>
        </w:tc>
        <w:tc>
          <w:tcPr>
            <w:tcW w:w="1333" w:type="dxa"/>
            <w:shd w:val="clear" w:color="auto" w:fill="F2F2F2"/>
            <w:noWrap/>
            <w:vAlign w:val="center"/>
          </w:tcPr>
          <w:p w14:paraId="2F40A6F7">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认证机构</w:t>
            </w:r>
          </w:p>
        </w:tc>
      </w:tr>
      <w:tr w14:paraId="6CC7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36CE89AA">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293" w:type="dxa"/>
            <w:noWrap/>
            <w:vAlign w:val="center"/>
          </w:tcPr>
          <w:p w14:paraId="11B781A9">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33AFF375">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7276544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5511A764">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6C8B7E44">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36F8E17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731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5645B88C">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1293" w:type="dxa"/>
            <w:noWrap/>
            <w:vAlign w:val="center"/>
          </w:tcPr>
          <w:p w14:paraId="5A90EAB2">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3CB8B34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1A29B341">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6D26FF42">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16A447A5">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55B6780F">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213B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B28F109">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293" w:type="dxa"/>
            <w:noWrap/>
            <w:vAlign w:val="center"/>
          </w:tcPr>
          <w:p w14:paraId="1FDACE6A">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2156134C">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25E2A745">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27D3A146">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38351327">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352C7B2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4044886C">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2A3912C3">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2AD0707">
      <w:pPr>
        <w:snapToGri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AF3B1F8">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说明：所投产品节能认证证书须附后。</w:t>
      </w:r>
    </w:p>
    <w:p w14:paraId="27D191D5">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18C9D37">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1C9086">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6549FE6">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F87066C">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0DFB80D">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384F21">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3495D9B">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C15F853">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0899D24">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76CE5A7">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F7CC386">
      <w:pPr>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4663967">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br w:type="page"/>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4.8 “环境标志产品政府采购品目清单”优先采购产品情况</w:t>
      </w:r>
    </w:p>
    <w:p w14:paraId="142EFFE4">
      <w:pPr>
        <w:autoSpaceDE w:val="0"/>
        <w:autoSpaceDN w:val="0"/>
        <w:adjustRightInd w:val="0"/>
        <w:spacing w:line="360" w:lineRule="auto"/>
        <w:jc w:val="center"/>
        <w:outlineLvl w:val="0"/>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9E9389D">
      <w:pPr>
        <w:spacing w:before="50" w:afterLines="50" w:line="360" w:lineRule="auto"/>
        <w:contextualSpacing/>
        <w:jc w:val="left"/>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项目编号：</w:t>
      </w:r>
    </w:p>
    <w:p w14:paraId="5BFD6366">
      <w:pPr>
        <w:tabs>
          <w:tab w:val="left" w:pos="1800"/>
          <w:tab w:val="left" w:pos="5580"/>
        </w:tabs>
        <w:spacing w:line="360" w:lineRule="auto"/>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p>
    <w:p w14:paraId="5596F9D5">
      <w:pPr>
        <w:tabs>
          <w:tab w:val="left" w:pos="1800"/>
          <w:tab w:val="left" w:pos="5580"/>
        </w:tabs>
        <w:spacing w:line="360" w:lineRule="auto"/>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bl>
      <w:tblPr>
        <w:tblStyle w:val="19"/>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293"/>
        <w:gridCol w:w="1428"/>
        <w:gridCol w:w="1166"/>
        <w:gridCol w:w="1550"/>
        <w:gridCol w:w="1505"/>
        <w:gridCol w:w="1333"/>
      </w:tblGrid>
      <w:tr w14:paraId="79EA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494" w:type="dxa"/>
            <w:shd w:val="clear" w:color="auto" w:fill="F2F2F2"/>
            <w:noWrap/>
            <w:vAlign w:val="center"/>
          </w:tcPr>
          <w:p w14:paraId="6DE626C8">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序号</w:t>
            </w:r>
          </w:p>
        </w:tc>
        <w:tc>
          <w:tcPr>
            <w:tcW w:w="1293" w:type="dxa"/>
            <w:shd w:val="clear" w:color="auto" w:fill="F2F2F2"/>
            <w:noWrap/>
            <w:vAlign w:val="center"/>
          </w:tcPr>
          <w:p w14:paraId="5072A088">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产品名称</w:t>
            </w:r>
          </w:p>
        </w:tc>
        <w:tc>
          <w:tcPr>
            <w:tcW w:w="1428" w:type="dxa"/>
            <w:shd w:val="clear" w:color="auto" w:fill="F2F2F2"/>
            <w:noWrap/>
            <w:vAlign w:val="center"/>
          </w:tcPr>
          <w:p w14:paraId="5A689ACF">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品牌</w:t>
            </w:r>
          </w:p>
        </w:tc>
        <w:tc>
          <w:tcPr>
            <w:tcW w:w="1166" w:type="dxa"/>
            <w:shd w:val="clear" w:color="auto" w:fill="F2F2F2"/>
            <w:noWrap/>
            <w:vAlign w:val="center"/>
          </w:tcPr>
          <w:p w14:paraId="2B5A996D">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产品型号</w:t>
            </w:r>
          </w:p>
        </w:tc>
        <w:tc>
          <w:tcPr>
            <w:tcW w:w="1550" w:type="dxa"/>
            <w:shd w:val="clear" w:color="auto" w:fill="F2F2F2"/>
            <w:noWrap/>
            <w:vAlign w:val="center"/>
          </w:tcPr>
          <w:p w14:paraId="147AA128">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认证证书编号</w:t>
            </w:r>
          </w:p>
        </w:tc>
        <w:tc>
          <w:tcPr>
            <w:tcW w:w="1505" w:type="dxa"/>
            <w:shd w:val="clear" w:color="auto" w:fill="F2F2F2"/>
            <w:noWrap/>
            <w:vAlign w:val="center"/>
          </w:tcPr>
          <w:p w14:paraId="49570E31">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证书有效期</w:t>
            </w:r>
          </w:p>
        </w:tc>
        <w:tc>
          <w:tcPr>
            <w:tcW w:w="1333" w:type="dxa"/>
            <w:shd w:val="clear" w:color="auto" w:fill="F2F2F2"/>
            <w:noWrap/>
            <w:vAlign w:val="center"/>
          </w:tcPr>
          <w:p w14:paraId="5B7897AD">
            <w:pPr>
              <w:pStyle w:val="6"/>
              <w:spacing w:line="360" w:lineRule="auto"/>
              <w:jc w:val="cente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认证机构</w:t>
            </w:r>
          </w:p>
        </w:tc>
      </w:tr>
      <w:tr w14:paraId="57E1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25294D7D">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w:t>
            </w:r>
          </w:p>
        </w:tc>
        <w:tc>
          <w:tcPr>
            <w:tcW w:w="1293" w:type="dxa"/>
            <w:noWrap/>
            <w:vAlign w:val="center"/>
          </w:tcPr>
          <w:p w14:paraId="46D6865C">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0F6FC915">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174A704F">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5A2DCB42">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6365534B">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115C35CA">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622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6617BCA6">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p>
        </w:tc>
        <w:tc>
          <w:tcPr>
            <w:tcW w:w="1293" w:type="dxa"/>
            <w:noWrap/>
            <w:vAlign w:val="center"/>
          </w:tcPr>
          <w:p w14:paraId="34027AD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68EE9852">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7BA47BF1">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13CD284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16BB640A">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055ACC6B">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r w14:paraId="0840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94" w:type="dxa"/>
            <w:noWrap/>
            <w:vAlign w:val="center"/>
          </w:tcPr>
          <w:p w14:paraId="445F9137">
            <w:pPr>
              <w:pStyle w:val="6"/>
              <w:spacing w:line="360" w:lineRule="auto"/>
              <w:jc w:val="cente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tc>
        <w:tc>
          <w:tcPr>
            <w:tcW w:w="1293" w:type="dxa"/>
            <w:noWrap/>
            <w:vAlign w:val="center"/>
          </w:tcPr>
          <w:p w14:paraId="0A13ADCD">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428" w:type="dxa"/>
            <w:noWrap/>
            <w:vAlign w:val="center"/>
          </w:tcPr>
          <w:p w14:paraId="7235CC39">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166" w:type="dxa"/>
            <w:noWrap/>
          </w:tcPr>
          <w:p w14:paraId="651361CE">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50" w:type="dxa"/>
            <w:noWrap/>
          </w:tcPr>
          <w:p w14:paraId="24B21598">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505" w:type="dxa"/>
            <w:noWrap/>
          </w:tcPr>
          <w:p w14:paraId="15E8FE23">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c>
          <w:tcPr>
            <w:tcW w:w="1333" w:type="dxa"/>
            <w:noWrap/>
          </w:tcPr>
          <w:p w14:paraId="6FB99BA4">
            <w:pPr>
              <w:pStyle w:val="6"/>
              <w:spacing w:line="360" w:lineRule="auto"/>
              <w:rPr>
                <w:rFonts w:hint="eastAsia" w:ascii="宋体" w:hAnsi="宋体" w:eastAsia="宋体" w:cs="宋体"/>
                <w:sz w:val="21"/>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tc>
      </w:tr>
    </w:tbl>
    <w:p w14:paraId="280EAAAB">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投标人名称（并加盖公章）：</w:t>
      </w:r>
    </w:p>
    <w:p w14:paraId="1B14269A">
      <w:pPr>
        <w:autoSpaceDE w:val="0"/>
        <w:autoSpaceDN w:val="0"/>
        <w:adjustRightIn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A88FDE">
      <w:pPr>
        <w:snapToGrid w:val="0"/>
        <w:spacing w:line="360" w:lineRule="auto"/>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9C62D5">
      <w:pPr>
        <w:spacing w:line="360" w:lineRule="auto"/>
        <w:rPr>
          <w:rFonts w:hint="eastAsia" w:ascii="宋体" w:hAnsi="宋体" w:eastAsia="宋体" w:cs="宋体"/>
          <w:b/>
          <w:bCs/>
          <w:color w:val="000000"/>
          <w:sz w:val="36"/>
          <w:szCs w:val="36"/>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说明：所投产品环境标志产品认证证书须附后。</w:t>
      </w:r>
    </w:p>
    <w:p w14:paraId="6132DE07">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5070EF8">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9D6786">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D055E2A">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F63815C">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77DB7C">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360225">
      <w:pPr>
        <w:pStyle w:val="25"/>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CC03469">
      <w:pPr>
        <w:pStyle w:val="26"/>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9BF7702">
      <w:pPr>
        <w:pStyle w:val="27"/>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892700C">
      <w:pP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CC278BE">
      <w:pPr>
        <w:pStyle w:val="25"/>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FBDBED1">
      <w:pPr>
        <w:pStyle w:val="26"/>
        <w:rPr>
          <w:rFonts w:hint="eastAsia"/>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E054A62">
      <w:pPr>
        <w:spacing w:line="360" w:lineRule="auto"/>
        <w:jc w:val="center"/>
        <w:rPr>
          <w:rFonts w:hint="eastAsia" w:ascii="宋体" w:hAnsi="宋体" w:eastAsia="宋体" w:cs="宋体"/>
          <w:szCs w:val="21"/>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F9CF914">
      <w:pPr>
        <w:autoSpaceDE w:val="0"/>
        <w:autoSpaceDN w:val="0"/>
        <w:adjustRightInd w:val="0"/>
        <w:spacing w:line="360" w:lineRule="auto"/>
        <w:jc w:val="center"/>
        <w:outlineLvl w:val="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4.9</w:t>
      </w: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中小企业声明函（货物）（用此表）</w:t>
      </w:r>
    </w:p>
    <w:p w14:paraId="2CCE3B03">
      <w:pPr>
        <w:spacing w:line="360" w:lineRule="auto"/>
        <w:jc w:val="center"/>
        <w:rPr>
          <w:rFonts w:hint="eastAsia" w:ascii="宋体" w:hAnsi="宋体" w:eastAsia="宋体" w:cs="宋体"/>
          <w:b/>
          <w:bCs/>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7A45AAB">
      <w:pPr>
        <w:autoSpaceDE w:val="0"/>
        <w:autoSpaceDN w:val="0"/>
        <w:adjustRightInd w:val="0"/>
        <w:spacing w:line="360" w:lineRule="auto"/>
        <w:ind w:firstLine="960" w:firstLineChars="4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本公司（联合体）郑重声明，根据《政府采购促进中小企业发展管理办法》（财库﹝2020﹞46 号）的规定，本公司（联合体）参加</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（单位名称）</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的</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（项目名称</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采购活动，提供的货物全部由符合政策要求的中小企业制造。相关企业（含联合体中的中小企业、签订分包意向协议的中小企业）的具体情况如下：</w:t>
      </w:r>
    </w:p>
    <w:p w14:paraId="0960C902">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1.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（标的名称）</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，属于</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（采购文件中明确的所属行业）</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行业；制造商为</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（企业名称）</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，从业人员</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人，营业收入为</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万元，资产总额为</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万元，属于</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（中型企业、小型企业、微型企业）</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21B54A0E">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（标的名称）</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，属于</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（采购文件中明确的所属行业）</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行业；制造商为</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（企业名称）</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，从业人员</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人，营业收入为</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万元，资产总额为</w:t>
      </w:r>
      <w:r>
        <w:rPr>
          <w:rFonts w:hint="eastAsia" w:ascii="宋体" w:hAnsi="宋体" w:eastAsia="宋体" w:cs="宋体"/>
          <w:bCs/>
          <w:sz w:val="24"/>
          <w:szCs w:val="24"/>
          <w:u w:val="singl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万元，属于</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（中型企业、小型企业、微型企业）</w:t>
      </w:r>
      <w:r>
        <w:rPr>
          <w:rFonts w:hint="eastAsia" w:ascii="宋体" w:hAnsi="宋体" w:cs="宋体"/>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5D81A5B">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p>
    <w:p w14:paraId="7ECE85BB">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以上企业，不属于大企业的分支机构，不存在控股股东为大企业的情形，也不存在与大企业的负责人为同一人的情形。</w:t>
      </w:r>
    </w:p>
    <w:p w14:paraId="35EF5AA9">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本企业对上述声明内容的真实性负责。如有虚假，将依法承担相应责任。</w:t>
      </w:r>
    </w:p>
    <w:p w14:paraId="179979E9">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E44138F">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7216E5E">
      <w:pPr>
        <w:autoSpaceDE w:val="0"/>
        <w:autoSpaceDN w:val="0"/>
        <w:adjustRightInd w:val="0"/>
        <w:spacing w:line="360" w:lineRule="auto"/>
        <w:ind w:firstLine="480" w:firstLineChars="200"/>
        <w:jc w:val="righ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企业名称（盖章）：</w:t>
      </w:r>
    </w:p>
    <w:p w14:paraId="5B3338D9">
      <w:pPr>
        <w:autoSpaceDE w:val="0"/>
        <w:autoSpaceDN w:val="0"/>
        <w:adjustRightInd w:val="0"/>
        <w:spacing w:line="360" w:lineRule="auto"/>
        <w:ind w:firstLine="480" w:firstLineChars="200"/>
        <w:jc w:val="righ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日期：</w:t>
      </w:r>
    </w:p>
    <w:p w14:paraId="68BF67AF">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6A69FF2">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说明：</w:t>
      </w:r>
    </w:p>
    <w:p w14:paraId="71AE7E43">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1、从业人员、营业收入、资产总额填报上一年度数据，无上一年度数据的新成立企业可不填报。</w:t>
      </w:r>
    </w:p>
    <w:p w14:paraId="15C59674">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2、中小企业参加政府采购活动，应当出具《中小企业声明函》，否则不得享受相关中小企业扶持政策。</w:t>
      </w:r>
    </w:p>
    <w:p w14:paraId="0D252639">
      <w:pPr>
        <w:pStyle w:val="5"/>
        <w:bidi w:val="0"/>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6657A7E">
      <w:pPr>
        <w:pStyle w:val="5"/>
        <w:bidi w:val="0"/>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6962170">
      <w:pPr>
        <w:pStyle w:val="5"/>
        <w:bidi w:val="0"/>
        <w:rPr>
          <w:rFonts w:hint="eastAsia"/>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C2A21C">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4.10</w:t>
      </w:r>
      <w:r>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残疾人福利性单位声明函</w:t>
      </w:r>
    </w:p>
    <w:p w14:paraId="16E8A916">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B17ADFB">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FD4E74">
      <w:pPr>
        <w:autoSpaceDE w:val="0"/>
        <w:autoSpaceDN w:val="0"/>
        <w:adjustRightInd w:val="0"/>
        <w:spacing w:line="360" w:lineRule="auto"/>
        <w:ind w:firstLine="480" w:firstLineChars="200"/>
        <w:jc w:val="lef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本单位对上述声明的真实性负责。如有虚假，将依法承担相应责任。</w:t>
      </w:r>
    </w:p>
    <w:p w14:paraId="0A775147">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D98C4D8">
      <w:pPr>
        <w:spacing w:line="360" w:lineRule="auto"/>
        <w:rPr>
          <w:rFonts w:hint="eastAsia" w:ascii="宋体" w:hAnsi="宋体" w:eastAsia="宋体" w:cs="宋体"/>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45A079D">
      <w:pPr>
        <w:autoSpaceDE w:val="0"/>
        <w:autoSpaceDN w:val="0"/>
        <w:adjustRightInd w:val="0"/>
        <w:spacing w:line="360" w:lineRule="auto"/>
        <w:ind w:firstLine="480" w:firstLineChars="200"/>
        <w:jc w:val="righ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7FAEB8E">
      <w:pPr>
        <w:autoSpaceDE w:val="0"/>
        <w:autoSpaceDN w:val="0"/>
        <w:adjustRightInd w:val="0"/>
        <w:spacing w:line="360" w:lineRule="auto"/>
        <w:ind w:firstLine="480" w:firstLineChars="200"/>
        <w:jc w:val="righ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单位名称（盖章）：</w:t>
      </w:r>
    </w:p>
    <w:p w14:paraId="3B728450">
      <w:pPr>
        <w:autoSpaceDE w:val="0"/>
        <w:autoSpaceDN w:val="0"/>
        <w:adjustRightInd w:val="0"/>
        <w:spacing w:line="360" w:lineRule="auto"/>
        <w:ind w:firstLine="480" w:firstLineChars="200"/>
        <w:jc w:val="right"/>
        <w:outlineLvl w:val="0"/>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日    期：      年    月    日</w:t>
      </w:r>
    </w:p>
    <w:p w14:paraId="1AE22863">
      <w:pPr>
        <w:spacing w:line="360" w:lineRule="auto"/>
        <w:ind w:left="4358" w:leftChars="2075"/>
        <w:rPr>
          <w:rFonts w:hint="eastAsia" w:ascii="宋体" w:hAnsi="宋体" w:eastAsia="宋体" w:cs="宋体"/>
          <w:color w:val="000000"/>
          <w:szCs w:val="21"/>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DECA21F">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09059A7">
      <w:pPr>
        <w:pStyle w:val="18"/>
        <w:ind w:firstLine="480"/>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93AB8A9">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9F0E3B">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2D81207">
      <w:pPr>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653BA83">
      <w:pPr>
        <w:spacing w:line="360" w:lineRule="auto"/>
        <w:rPr>
          <w:rFonts w:hint="eastAsia" w:ascii="宋体" w:hAnsi="宋体" w:eastAsia="宋体" w:cs="宋体"/>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8ACE04">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C11C383">
      <w:pPr>
        <w:autoSpaceDE w:val="0"/>
        <w:autoSpaceDN w:val="0"/>
        <w:adjustRightInd w:val="0"/>
        <w:spacing w:line="360" w:lineRule="auto"/>
        <w:ind w:firstLine="2249" w:firstLineChars="8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2988906">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2588D13">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4CFBBD1">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CB3F546">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22A52D6">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FE99FF3">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1595138">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63C7CE5">
      <w:pPr>
        <w:autoSpaceDE w:val="0"/>
        <w:autoSpaceDN w:val="0"/>
        <w:adjustRightInd w:val="0"/>
        <w:spacing w:line="360" w:lineRule="auto"/>
        <w:jc w:val="center"/>
        <w:outlineLvl w:val="0"/>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3D2F218">
      <w:pPr>
        <w:autoSpaceDE w:val="0"/>
        <w:autoSpaceDN w:val="0"/>
        <w:adjustRightInd w:val="0"/>
        <w:spacing w:line="360" w:lineRule="auto"/>
        <w:jc w:val="center"/>
        <w:outlineLvl w:val="0"/>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4.11 </w:t>
      </w: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监狱企业证明函</w:t>
      </w:r>
    </w:p>
    <w:p w14:paraId="649D35BE">
      <w:pPr>
        <w:autoSpaceDE w:val="0"/>
        <w:autoSpaceDN w:val="0"/>
        <w:adjustRightInd w:val="0"/>
        <w:spacing w:line="360" w:lineRule="auto"/>
        <w:ind w:firstLine="562"/>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D48660B">
      <w:pPr>
        <w:autoSpaceDE w:val="0"/>
        <w:autoSpaceDN w:val="0"/>
        <w:adjustRightInd w:val="0"/>
        <w:spacing w:line="360" w:lineRule="auto"/>
        <w:ind w:firstLine="562"/>
        <w:jc w:val="left"/>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根据《财政部司法部关于政府采购支持监狱企业发展有关问题的通知》（财库[2014]68号）的规定，</w:t>
      </w:r>
      <w:r>
        <w:rPr>
          <w:rFonts w:hint="eastAsia" w:ascii="宋体" w:hAnsi="宋体" w:eastAsia="宋体" w:cs="宋体"/>
          <w:sz w:val="24"/>
          <w:szCs w:val="24"/>
          <w:u w:val="singl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（填写供应商全称）</w:t>
      </w: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为监狱企业。</w:t>
      </w:r>
    </w:p>
    <w:p w14:paraId="602B6520">
      <w:pPr>
        <w:autoSpaceDE w:val="0"/>
        <w:autoSpaceDN w:val="0"/>
        <w:adjustRightInd w:val="0"/>
        <w:spacing w:line="360" w:lineRule="auto"/>
        <w:ind w:firstLine="562"/>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特此声明。</w:t>
      </w:r>
    </w:p>
    <w:p w14:paraId="19D9A487">
      <w:pPr>
        <w:autoSpaceDE w:val="0"/>
        <w:autoSpaceDN w:val="0"/>
        <w:adjustRightInd w:val="0"/>
        <w:spacing w:line="360" w:lineRule="auto"/>
        <w:ind w:firstLine="880" w:firstLineChars="367"/>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FFDD1B5">
      <w:pPr>
        <w:autoSpaceDE w:val="0"/>
        <w:autoSpaceDN w:val="0"/>
        <w:adjustRightInd w:val="0"/>
        <w:spacing w:line="360" w:lineRule="auto"/>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省级以上监狱管理局、戒毒管理局（含新疆生产建设兵团）（盖单位公章）：</w:t>
      </w:r>
    </w:p>
    <w:p w14:paraId="6D285F9A">
      <w:pPr>
        <w:autoSpaceDE w:val="0"/>
        <w:autoSpaceDN w:val="0"/>
        <w:adjustRightInd w:val="0"/>
        <w:spacing w:line="360" w:lineRule="auto"/>
        <w:ind w:firstLine="2880" w:firstLineChars="1200"/>
        <w:jc w:val="left"/>
        <w:rPr>
          <w:rFonts w:hint="eastAsia" w:ascii="宋体" w:hAnsi="宋体" w:eastAsia="宋体" w:cs="宋体"/>
          <w:sz w:val="24"/>
          <w:szCs w:val="24"/>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日期：年月日</w:t>
      </w:r>
    </w:p>
    <w:p w14:paraId="18DF0E84">
      <w:pPr>
        <w:autoSpaceDE w:val="0"/>
        <w:autoSpaceDN w:val="0"/>
        <w:adjustRightInd w:val="0"/>
        <w:spacing w:line="360" w:lineRule="auto"/>
        <w:ind w:firstLine="880" w:firstLineChars="367"/>
        <w:jc w:val="left"/>
        <w:rPr>
          <w:rFonts w:hint="eastAsia" w:ascii="宋体" w:hAnsi="宋体" w:eastAsia="宋体" w:cs="宋体"/>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2ABA6CD">
      <w:pPr>
        <w:autoSpaceDE w:val="0"/>
        <w:autoSpaceDN w:val="0"/>
        <w:adjustRightInd w:val="0"/>
        <w:spacing w:line="360" w:lineRule="auto"/>
        <w:ind w:firstLine="482" w:firstLineChars="200"/>
        <w:jc w:val="left"/>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9285648">
      <w:pPr>
        <w:autoSpaceDE w:val="0"/>
        <w:autoSpaceDN w:val="0"/>
        <w:adjustRightInd w:val="0"/>
        <w:spacing w:line="360" w:lineRule="auto"/>
        <w:ind w:firstLine="482" w:firstLineChars="200"/>
        <w:jc w:val="left"/>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FFAFE94">
      <w:pPr>
        <w:autoSpaceDE w:val="0"/>
        <w:autoSpaceDN w:val="0"/>
        <w:adjustRightInd w:val="0"/>
        <w:spacing w:line="360" w:lineRule="auto"/>
        <w:ind w:firstLine="482" w:firstLineChars="200"/>
        <w:jc w:val="left"/>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A30256C">
      <w:pPr>
        <w:autoSpaceDE w:val="0"/>
        <w:autoSpaceDN w:val="0"/>
        <w:adjustRightInd w:val="0"/>
        <w:spacing w:line="360" w:lineRule="auto"/>
        <w:ind w:firstLine="482" w:firstLineChars="200"/>
        <w:jc w:val="left"/>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注：符合条件的监狱企业请提供本函，不符合的不提供本函。</w:t>
      </w:r>
    </w:p>
    <w:p w14:paraId="1162ACD9">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B6F84AE">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A5B6C97">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8811A1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339152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081CEB3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EB4498E">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178EF76">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614FC16">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01CE1F">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A2299A3">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E5926DC">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DBFCE85">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01B9D7D">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FAB1267">
      <w:pPr>
        <w:bidi w:val="0"/>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58036C0">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4A00A1ED">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D2CB245">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BC2BC8A">
      <w:pPr>
        <w:autoSpaceDE w:val="0"/>
        <w:autoSpaceDN w:val="0"/>
        <w:adjustRightInd w:val="0"/>
        <w:spacing w:line="360" w:lineRule="auto"/>
        <w:jc w:val="center"/>
        <w:outlineLvl w:val="0"/>
        <w:rPr>
          <w:rFonts w:hint="eastAsia" w:ascii="宋体" w:hAnsi="宋体" w:eastAsia="宋体" w:cs="宋体"/>
          <w:b/>
          <w:bCs/>
          <w:color w:val="000000"/>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CC31249">
      <w:pPr>
        <w:rPr>
          <w:rFonts w:hint="eastAsia" w:ascii="宋体" w:hAnsi="宋体" w:eastAsia="宋体" w:cs="宋体"/>
          <w:b/>
          <w:bCs/>
          <w:sz w:val="24"/>
          <w:szCs w:val="2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CA22E9F">
      <w:pPr>
        <w:autoSpaceDE w:val="0"/>
        <w:autoSpaceDN w:val="0"/>
        <w:adjustRightInd w:val="0"/>
        <w:spacing w:line="360" w:lineRule="auto"/>
        <w:ind w:firstLine="2811" w:firstLineChars="1000"/>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sz w:val="28"/>
          <w:szCs w:val="28"/>
          <w:lang w:val="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五、其他资料（若有）</w:t>
      </w:r>
    </w:p>
    <w:p w14:paraId="7CB8A6A9">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F47DB66">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5C7C6195">
      <w:pPr>
        <w:spacing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2962C97">
      <w:pPr>
        <w:spacing w:line="360" w:lineRule="auto"/>
        <w:jc w:val="cente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除招标文件另有规定外，投标人认为需要提交的其他证明材料或资料加盖投标人单位公章后应在此项下提交。</w:t>
      </w:r>
    </w:p>
    <w:p w14:paraId="5957B280">
      <w:pPr>
        <w:spacing w:line="360" w:lineRule="auto"/>
        <w:jc w:val="cente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宋体" w:hAnsi="宋体" w:eastAsia="宋体" w:cs="宋体"/>
          <w:b/>
          <w:bCs/>
          <w:color w:val="000000"/>
          <w:sz w:val="28"/>
          <w:szCs w:val="28"/>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w:t>
      </w:r>
    </w:p>
    <w:p w14:paraId="199CDF45">
      <w:pPr>
        <w:pStyle w:val="34"/>
        <w:numPr>
          <w:ilvl w:val="0"/>
          <w:numId w:val="0"/>
        </w:numPr>
        <w:tabs>
          <w:tab w:val="left" w:pos="660"/>
        </w:tabs>
        <w:snapToGrid w:val="0"/>
        <w:spacing w:before="0" w:line="360" w:lineRule="auto"/>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157C8FD3">
      <w:pP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0622510">
      <w:pPr>
        <w:rPr>
          <w:rFonts w:hint="eastAsia" w:ascii="宋体" w:hAnsi="宋体" w:eastAsia="宋体" w:cs="宋体"/>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sectPr>
      <w:footerReference r:id="rId5" w:type="default"/>
      <w:pgSz w:w="11906" w:h="16838"/>
      <w:pgMar w:top="1240" w:right="1286" w:bottom="1318"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E5D0">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8B9DC5">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14:paraId="258B9DC5">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FDB9">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969D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60969D6">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D5D4">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35526">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14C35526">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2345055</wp:posOffset>
              </wp:positionH>
              <wp:positionV relativeFrom="paragraph">
                <wp:posOffset>-52705</wp:posOffset>
              </wp:positionV>
              <wp:extent cx="320675" cy="1841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320675" cy="184150"/>
                      </a:xfrm>
                      <a:prstGeom prst="rect">
                        <a:avLst/>
                      </a:prstGeom>
                      <a:noFill/>
                      <a:ln>
                        <a:noFill/>
                      </a:ln>
                    </wps:spPr>
                    <wps:txbx>
                      <w:txbxContent>
                        <w:p w14:paraId="09F103EC">
                          <w:pPr>
                            <w:pStyle w:val="13"/>
                          </w:pPr>
                        </w:p>
                      </w:txbxContent>
                    </wps:txbx>
                    <wps:bodyPr lIns="0" tIns="0" rIns="0" bIns="0" upright="0"/>
                  </wps:wsp>
                </a:graphicData>
              </a:graphic>
            </wp:anchor>
          </w:drawing>
        </mc:Choice>
        <mc:Fallback>
          <w:pict>
            <v:shape id="文本框 5" o:spid="_x0000_s1026" o:spt="202" type="#_x0000_t202" style="position:absolute;left:0pt;margin-left:184.65pt;margin-top:-4.15pt;height:14.5pt;width:25.25pt;mso-position-horizontal-relative:margin;z-index:251660288;mso-width-relative:page;mso-height-relative:page;" filled="f" stroked="f" coordsize="21600,21600" o:gfxdata="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MGe2/ZAAAACQEAAA8AAAAAAAAAAQAgAAAAIgAAAGRycy9kb3ducmV2LnhtbFBL&#10;AQIUABQAAAAIAIdO4kD6JJikvAEAAHEDAAAOAAAAAAAAAAEAIAAAACgBAABkcnMvZTJvRG9jLnht&#10;bFBLBQYAAAAABgAGAFkBAABWBQAAAAA=&#10;">
              <v:fill on="f" focussize="0,0"/>
              <v:stroke on="f"/>
              <v:imagedata o:title=""/>
              <o:lock v:ext="edit" aspectratio="f"/>
              <v:textbox inset="0mm,0mm,0mm,0mm">
                <w:txbxContent>
                  <w:p w14:paraId="09F103EC">
                    <w:pPr>
                      <w:pStyle w:val="1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A18BE"/>
    <w:multiLevelType w:val="singleLevel"/>
    <w:tmpl w:val="DD6A18BE"/>
    <w:lvl w:ilvl="0" w:tentative="0">
      <w:start w:val="1"/>
      <w:numFmt w:val="decimal"/>
      <w:suff w:val="nothing"/>
      <w:lvlText w:val="%1、"/>
      <w:lvlJc w:val="left"/>
      <w:pPr>
        <w:ind w:left="-42"/>
      </w:pPr>
    </w:lvl>
  </w:abstractNum>
  <w:abstractNum w:abstractNumId="1">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686"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514911A6"/>
    <w:multiLevelType w:val="multilevel"/>
    <w:tmpl w:val="514911A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9F817E8"/>
    <w:multiLevelType w:val="singleLevel"/>
    <w:tmpl w:val="59F817E8"/>
    <w:lvl w:ilvl="0" w:tentative="0">
      <w:start w:val="1"/>
      <w:numFmt w:val="chineseCounting"/>
      <w:pStyle w:val="34"/>
      <w:suff w:val="nothing"/>
      <w:lvlText w:val="%1、"/>
      <w:lvlJc w:val="left"/>
    </w:lvl>
  </w:abstractNum>
  <w:abstractNum w:abstractNumId="6">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5"/>
  </w:num>
  <w:num w:numId="3">
    <w:abstractNumId w:val="3"/>
  </w:num>
  <w:num w:numId="4">
    <w:abstractNumId w:val="2"/>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MTM0ODQ4MjYwMzEwMWE4ZmNlNGY5YWM3ZTE4MjEifQ=="/>
    <w:docVar w:name="KSO_WPS_MARK_KEY" w:val="c3955a34-6bc5-4171-a7c8-f6be104383a6"/>
  </w:docVars>
  <w:rsids>
    <w:rsidRoot w:val="00941CB2"/>
    <w:rsid w:val="001416BD"/>
    <w:rsid w:val="00500138"/>
    <w:rsid w:val="00545050"/>
    <w:rsid w:val="00702588"/>
    <w:rsid w:val="007756C4"/>
    <w:rsid w:val="00861F3D"/>
    <w:rsid w:val="00941CB2"/>
    <w:rsid w:val="00F734B3"/>
    <w:rsid w:val="01347A59"/>
    <w:rsid w:val="015F748E"/>
    <w:rsid w:val="01850E01"/>
    <w:rsid w:val="019127B6"/>
    <w:rsid w:val="01AA7D1B"/>
    <w:rsid w:val="021533E7"/>
    <w:rsid w:val="021C0820"/>
    <w:rsid w:val="02914086"/>
    <w:rsid w:val="02A37917"/>
    <w:rsid w:val="02D84414"/>
    <w:rsid w:val="02E66B31"/>
    <w:rsid w:val="03084CFA"/>
    <w:rsid w:val="03391357"/>
    <w:rsid w:val="03575C81"/>
    <w:rsid w:val="03AA7B5F"/>
    <w:rsid w:val="03C055D4"/>
    <w:rsid w:val="042A5AF7"/>
    <w:rsid w:val="04706FFA"/>
    <w:rsid w:val="04891E6A"/>
    <w:rsid w:val="04EC30BE"/>
    <w:rsid w:val="04EF04C7"/>
    <w:rsid w:val="05047743"/>
    <w:rsid w:val="05121E5F"/>
    <w:rsid w:val="05557F9E"/>
    <w:rsid w:val="055D1A99"/>
    <w:rsid w:val="06293905"/>
    <w:rsid w:val="06954AF6"/>
    <w:rsid w:val="069D39AB"/>
    <w:rsid w:val="06F25E18"/>
    <w:rsid w:val="070D0B30"/>
    <w:rsid w:val="072A7934"/>
    <w:rsid w:val="07807554"/>
    <w:rsid w:val="07C43988"/>
    <w:rsid w:val="088B1F96"/>
    <w:rsid w:val="08D72A91"/>
    <w:rsid w:val="09246605"/>
    <w:rsid w:val="09787653"/>
    <w:rsid w:val="09EA5159"/>
    <w:rsid w:val="0A014464"/>
    <w:rsid w:val="0A062E62"/>
    <w:rsid w:val="0A222B45"/>
    <w:rsid w:val="0ABA1CA5"/>
    <w:rsid w:val="0B5008C8"/>
    <w:rsid w:val="0B550CF8"/>
    <w:rsid w:val="0B8D4C06"/>
    <w:rsid w:val="0BBE064B"/>
    <w:rsid w:val="0C00517C"/>
    <w:rsid w:val="0C013B43"/>
    <w:rsid w:val="0C41302A"/>
    <w:rsid w:val="0C5A080C"/>
    <w:rsid w:val="0C8C699B"/>
    <w:rsid w:val="0CA05FA3"/>
    <w:rsid w:val="0CC57C7C"/>
    <w:rsid w:val="0D1F67DA"/>
    <w:rsid w:val="0D210408"/>
    <w:rsid w:val="0D42705A"/>
    <w:rsid w:val="0D441024"/>
    <w:rsid w:val="0DA815B3"/>
    <w:rsid w:val="0DAB10A3"/>
    <w:rsid w:val="0DD423A8"/>
    <w:rsid w:val="0DF177D2"/>
    <w:rsid w:val="0DFE1D29"/>
    <w:rsid w:val="0E083E00"/>
    <w:rsid w:val="0E2F7018"/>
    <w:rsid w:val="0E462B7A"/>
    <w:rsid w:val="0E544833"/>
    <w:rsid w:val="0E663E6E"/>
    <w:rsid w:val="0EC67240"/>
    <w:rsid w:val="0EC71F0D"/>
    <w:rsid w:val="0EE82D63"/>
    <w:rsid w:val="0EF715EC"/>
    <w:rsid w:val="0F091733"/>
    <w:rsid w:val="0F394A0C"/>
    <w:rsid w:val="0F423341"/>
    <w:rsid w:val="0F5F2145"/>
    <w:rsid w:val="0F713C26"/>
    <w:rsid w:val="0FA507F1"/>
    <w:rsid w:val="0FAB538A"/>
    <w:rsid w:val="0FCD4AB1"/>
    <w:rsid w:val="105F7F23"/>
    <w:rsid w:val="107F236E"/>
    <w:rsid w:val="10807302"/>
    <w:rsid w:val="109E4EEF"/>
    <w:rsid w:val="10AD0822"/>
    <w:rsid w:val="10CC559A"/>
    <w:rsid w:val="11ED2CA9"/>
    <w:rsid w:val="11F81EC5"/>
    <w:rsid w:val="12BB3B36"/>
    <w:rsid w:val="131C4B3E"/>
    <w:rsid w:val="132711CC"/>
    <w:rsid w:val="13440DDA"/>
    <w:rsid w:val="13674B86"/>
    <w:rsid w:val="13C22CA3"/>
    <w:rsid w:val="13C95DDF"/>
    <w:rsid w:val="13CC58CF"/>
    <w:rsid w:val="13DA623E"/>
    <w:rsid w:val="14506500"/>
    <w:rsid w:val="14706BA3"/>
    <w:rsid w:val="14A979BF"/>
    <w:rsid w:val="14FE32A2"/>
    <w:rsid w:val="15396F94"/>
    <w:rsid w:val="154A11A2"/>
    <w:rsid w:val="15B821EF"/>
    <w:rsid w:val="160A6DC7"/>
    <w:rsid w:val="16297009"/>
    <w:rsid w:val="163B0AEA"/>
    <w:rsid w:val="163C6D3C"/>
    <w:rsid w:val="165A18B8"/>
    <w:rsid w:val="166E0EC0"/>
    <w:rsid w:val="167D7355"/>
    <w:rsid w:val="1698174E"/>
    <w:rsid w:val="16DC0C5E"/>
    <w:rsid w:val="16F91FC6"/>
    <w:rsid w:val="17720954"/>
    <w:rsid w:val="178D35C8"/>
    <w:rsid w:val="17B9616B"/>
    <w:rsid w:val="17C66BC1"/>
    <w:rsid w:val="17F65611"/>
    <w:rsid w:val="186662F2"/>
    <w:rsid w:val="186E51A7"/>
    <w:rsid w:val="188D7D23"/>
    <w:rsid w:val="18DC65B5"/>
    <w:rsid w:val="18E84F59"/>
    <w:rsid w:val="190478B9"/>
    <w:rsid w:val="19960E59"/>
    <w:rsid w:val="19E75211"/>
    <w:rsid w:val="19F65454"/>
    <w:rsid w:val="1A037B71"/>
    <w:rsid w:val="1A766B91"/>
    <w:rsid w:val="1AA705C5"/>
    <w:rsid w:val="1AC31621"/>
    <w:rsid w:val="1AD5150D"/>
    <w:rsid w:val="1AE96D67"/>
    <w:rsid w:val="1AEC0F45"/>
    <w:rsid w:val="1B6603B7"/>
    <w:rsid w:val="1C782A98"/>
    <w:rsid w:val="1CA768A9"/>
    <w:rsid w:val="1CAE2016"/>
    <w:rsid w:val="1CEB7466"/>
    <w:rsid w:val="1D2A441A"/>
    <w:rsid w:val="1D4E55A7"/>
    <w:rsid w:val="1D6D0123"/>
    <w:rsid w:val="1D990F18"/>
    <w:rsid w:val="1DEA1774"/>
    <w:rsid w:val="1DFB128B"/>
    <w:rsid w:val="1E067C30"/>
    <w:rsid w:val="1E151440"/>
    <w:rsid w:val="1E1862E1"/>
    <w:rsid w:val="1E3453D5"/>
    <w:rsid w:val="1E3B5B2B"/>
    <w:rsid w:val="1E537319"/>
    <w:rsid w:val="1E5E181A"/>
    <w:rsid w:val="1E8E20FF"/>
    <w:rsid w:val="1EB37DB8"/>
    <w:rsid w:val="1EBA2EF4"/>
    <w:rsid w:val="1F134CFA"/>
    <w:rsid w:val="1F1428E7"/>
    <w:rsid w:val="1F1D3483"/>
    <w:rsid w:val="1F672950"/>
    <w:rsid w:val="1F7F7C9A"/>
    <w:rsid w:val="1FA15E62"/>
    <w:rsid w:val="1FDE2C12"/>
    <w:rsid w:val="1FF95C9E"/>
    <w:rsid w:val="1FFF6B11"/>
    <w:rsid w:val="202645B9"/>
    <w:rsid w:val="203A004A"/>
    <w:rsid w:val="203D202F"/>
    <w:rsid w:val="204D7834"/>
    <w:rsid w:val="20BB2F53"/>
    <w:rsid w:val="20C91B14"/>
    <w:rsid w:val="20D52267"/>
    <w:rsid w:val="20DF4E94"/>
    <w:rsid w:val="20F87D04"/>
    <w:rsid w:val="210466A8"/>
    <w:rsid w:val="213F5933"/>
    <w:rsid w:val="214747E7"/>
    <w:rsid w:val="21BD6D71"/>
    <w:rsid w:val="21C40A95"/>
    <w:rsid w:val="21C85928"/>
    <w:rsid w:val="21E40288"/>
    <w:rsid w:val="224B4D7D"/>
    <w:rsid w:val="22591B85"/>
    <w:rsid w:val="225A616B"/>
    <w:rsid w:val="22631AF5"/>
    <w:rsid w:val="226338A3"/>
    <w:rsid w:val="22A513A0"/>
    <w:rsid w:val="22AF0896"/>
    <w:rsid w:val="22C5455D"/>
    <w:rsid w:val="230B3B0B"/>
    <w:rsid w:val="23333275"/>
    <w:rsid w:val="233B037C"/>
    <w:rsid w:val="234731C4"/>
    <w:rsid w:val="235B27CC"/>
    <w:rsid w:val="23627FFE"/>
    <w:rsid w:val="23787FA3"/>
    <w:rsid w:val="24044C11"/>
    <w:rsid w:val="240D7F6A"/>
    <w:rsid w:val="24BA0BC4"/>
    <w:rsid w:val="24CB3AF4"/>
    <w:rsid w:val="24F15196"/>
    <w:rsid w:val="25076767"/>
    <w:rsid w:val="2519649B"/>
    <w:rsid w:val="25253091"/>
    <w:rsid w:val="25830883"/>
    <w:rsid w:val="259103BA"/>
    <w:rsid w:val="25973F8F"/>
    <w:rsid w:val="26255A48"/>
    <w:rsid w:val="264B6B28"/>
    <w:rsid w:val="265005E2"/>
    <w:rsid w:val="266F7A8A"/>
    <w:rsid w:val="269F0C21"/>
    <w:rsid w:val="26AD7199"/>
    <w:rsid w:val="26BC0B4B"/>
    <w:rsid w:val="26D678F8"/>
    <w:rsid w:val="271909A1"/>
    <w:rsid w:val="272B402F"/>
    <w:rsid w:val="275F46E7"/>
    <w:rsid w:val="27B801ED"/>
    <w:rsid w:val="280D678A"/>
    <w:rsid w:val="281A19D8"/>
    <w:rsid w:val="28247630"/>
    <w:rsid w:val="282647CB"/>
    <w:rsid w:val="282C1DEB"/>
    <w:rsid w:val="28687E65"/>
    <w:rsid w:val="2900009D"/>
    <w:rsid w:val="290556B4"/>
    <w:rsid w:val="29CA2459"/>
    <w:rsid w:val="29E7650C"/>
    <w:rsid w:val="2A07428C"/>
    <w:rsid w:val="2A3F69A3"/>
    <w:rsid w:val="2AC86999"/>
    <w:rsid w:val="2ACB1CB8"/>
    <w:rsid w:val="2B157704"/>
    <w:rsid w:val="2B253619"/>
    <w:rsid w:val="2B54022C"/>
    <w:rsid w:val="2B593A95"/>
    <w:rsid w:val="2B6D12EE"/>
    <w:rsid w:val="2B6E5792"/>
    <w:rsid w:val="2B88488C"/>
    <w:rsid w:val="2C136A03"/>
    <w:rsid w:val="2C2478F5"/>
    <w:rsid w:val="2C363DD6"/>
    <w:rsid w:val="2C4A40DE"/>
    <w:rsid w:val="2CE850D0"/>
    <w:rsid w:val="2CED36DE"/>
    <w:rsid w:val="2CFC0B7C"/>
    <w:rsid w:val="2D1144F2"/>
    <w:rsid w:val="2E150147"/>
    <w:rsid w:val="2E626103"/>
    <w:rsid w:val="2E6609A2"/>
    <w:rsid w:val="2E9D638E"/>
    <w:rsid w:val="2ED30CC9"/>
    <w:rsid w:val="2EDC1F99"/>
    <w:rsid w:val="2F083808"/>
    <w:rsid w:val="2F146650"/>
    <w:rsid w:val="2F1877C3"/>
    <w:rsid w:val="2F2D7712"/>
    <w:rsid w:val="2F81180C"/>
    <w:rsid w:val="2F8135BA"/>
    <w:rsid w:val="2F972DDE"/>
    <w:rsid w:val="2F9F74A2"/>
    <w:rsid w:val="2FE87E8A"/>
    <w:rsid w:val="300554A0"/>
    <w:rsid w:val="301F34FF"/>
    <w:rsid w:val="3086532C"/>
    <w:rsid w:val="30A82681"/>
    <w:rsid w:val="30E738F1"/>
    <w:rsid w:val="30F524B2"/>
    <w:rsid w:val="30F73D6F"/>
    <w:rsid w:val="3103697D"/>
    <w:rsid w:val="31091AB9"/>
    <w:rsid w:val="310B5831"/>
    <w:rsid w:val="314B3E80"/>
    <w:rsid w:val="31510449"/>
    <w:rsid w:val="318D26EA"/>
    <w:rsid w:val="3196159F"/>
    <w:rsid w:val="31A812D2"/>
    <w:rsid w:val="31E3141A"/>
    <w:rsid w:val="31EE1DF3"/>
    <w:rsid w:val="326F3B9E"/>
    <w:rsid w:val="32E92809"/>
    <w:rsid w:val="33064502"/>
    <w:rsid w:val="33613960"/>
    <w:rsid w:val="33AB10CB"/>
    <w:rsid w:val="33C01934"/>
    <w:rsid w:val="34056568"/>
    <w:rsid w:val="340A6274"/>
    <w:rsid w:val="342C3A7B"/>
    <w:rsid w:val="344A041F"/>
    <w:rsid w:val="348921E8"/>
    <w:rsid w:val="350A5F9E"/>
    <w:rsid w:val="35181A32"/>
    <w:rsid w:val="353B751C"/>
    <w:rsid w:val="35C10BB4"/>
    <w:rsid w:val="36113AA7"/>
    <w:rsid w:val="36240A39"/>
    <w:rsid w:val="366652B8"/>
    <w:rsid w:val="36A55DE0"/>
    <w:rsid w:val="36A86334"/>
    <w:rsid w:val="36B23ECE"/>
    <w:rsid w:val="36F823B4"/>
    <w:rsid w:val="36FA25D0"/>
    <w:rsid w:val="370C40B1"/>
    <w:rsid w:val="37427AD3"/>
    <w:rsid w:val="37573370"/>
    <w:rsid w:val="379A790F"/>
    <w:rsid w:val="37B4487F"/>
    <w:rsid w:val="37EB5AB4"/>
    <w:rsid w:val="382D2E86"/>
    <w:rsid w:val="38651CCB"/>
    <w:rsid w:val="38A16D70"/>
    <w:rsid w:val="391334D5"/>
    <w:rsid w:val="39735FDD"/>
    <w:rsid w:val="399654D7"/>
    <w:rsid w:val="39A50D36"/>
    <w:rsid w:val="39B35458"/>
    <w:rsid w:val="3A3F02FA"/>
    <w:rsid w:val="3AEA2FCC"/>
    <w:rsid w:val="3B7A783B"/>
    <w:rsid w:val="3B820DE6"/>
    <w:rsid w:val="3B95730A"/>
    <w:rsid w:val="3BDD7DCA"/>
    <w:rsid w:val="3BED2703"/>
    <w:rsid w:val="3BFA097C"/>
    <w:rsid w:val="3C384164"/>
    <w:rsid w:val="3C405547"/>
    <w:rsid w:val="3C7A1ABD"/>
    <w:rsid w:val="3C814BF9"/>
    <w:rsid w:val="3C885F88"/>
    <w:rsid w:val="3C8D17F0"/>
    <w:rsid w:val="3C940DD1"/>
    <w:rsid w:val="3CAA05F4"/>
    <w:rsid w:val="3CF47AC1"/>
    <w:rsid w:val="3CF74EBC"/>
    <w:rsid w:val="3D1145C3"/>
    <w:rsid w:val="3D324146"/>
    <w:rsid w:val="3D804EB1"/>
    <w:rsid w:val="3DA82244"/>
    <w:rsid w:val="3DC34193"/>
    <w:rsid w:val="3E0845DA"/>
    <w:rsid w:val="3E093A6B"/>
    <w:rsid w:val="3E907376"/>
    <w:rsid w:val="3EEA117C"/>
    <w:rsid w:val="3F3917BB"/>
    <w:rsid w:val="3F651D68"/>
    <w:rsid w:val="3F93536F"/>
    <w:rsid w:val="3F9828FD"/>
    <w:rsid w:val="3FFF2AF0"/>
    <w:rsid w:val="40325444"/>
    <w:rsid w:val="40446D59"/>
    <w:rsid w:val="406665E0"/>
    <w:rsid w:val="4084115C"/>
    <w:rsid w:val="40D93256"/>
    <w:rsid w:val="40DB27E2"/>
    <w:rsid w:val="40EF2A79"/>
    <w:rsid w:val="41173D7E"/>
    <w:rsid w:val="411918A4"/>
    <w:rsid w:val="415723CD"/>
    <w:rsid w:val="419A5B9E"/>
    <w:rsid w:val="420867A2"/>
    <w:rsid w:val="425C413F"/>
    <w:rsid w:val="427E2307"/>
    <w:rsid w:val="42982C9D"/>
    <w:rsid w:val="42B37AD7"/>
    <w:rsid w:val="42DA7BC0"/>
    <w:rsid w:val="42EA799C"/>
    <w:rsid w:val="436B215F"/>
    <w:rsid w:val="44044A8E"/>
    <w:rsid w:val="440A1978"/>
    <w:rsid w:val="441822E7"/>
    <w:rsid w:val="446D66AB"/>
    <w:rsid w:val="446E021C"/>
    <w:rsid w:val="4476700E"/>
    <w:rsid w:val="44DC1567"/>
    <w:rsid w:val="44DE52DF"/>
    <w:rsid w:val="452A0215"/>
    <w:rsid w:val="4550160D"/>
    <w:rsid w:val="45B93656"/>
    <w:rsid w:val="462F1B6A"/>
    <w:rsid w:val="46911EDD"/>
    <w:rsid w:val="46A9191C"/>
    <w:rsid w:val="46C329DE"/>
    <w:rsid w:val="46E04202"/>
    <w:rsid w:val="46FC1A4C"/>
    <w:rsid w:val="47354B41"/>
    <w:rsid w:val="47376913"/>
    <w:rsid w:val="473D6A6E"/>
    <w:rsid w:val="47583F97"/>
    <w:rsid w:val="47975C19"/>
    <w:rsid w:val="47E0311C"/>
    <w:rsid w:val="48311BC9"/>
    <w:rsid w:val="484713ED"/>
    <w:rsid w:val="48691363"/>
    <w:rsid w:val="48693111"/>
    <w:rsid w:val="489A776F"/>
    <w:rsid w:val="48B31BCA"/>
    <w:rsid w:val="48F21359"/>
    <w:rsid w:val="49105C83"/>
    <w:rsid w:val="492359B6"/>
    <w:rsid w:val="496B2EB9"/>
    <w:rsid w:val="49AD1724"/>
    <w:rsid w:val="49DB1DED"/>
    <w:rsid w:val="4A2D5509"/>
    <w:rsid w:val="4A332606"/>
    <w:rsid w:val="4A87456B"/>
    <w:rsid w:val="4AD8632C"/>
    <w:rsid w:val="4B6E48F0"/>
    <w:rsid w:val="4B8B15F1"/>
    <w:rsid w:val="4B9177DA"/>
    <w:rsid w:val="4BBA2F63"/>
    <w:rsid w:val="4C7E73A7"/>
    <w:rsid w:val="4C9E5354"/>
    <w:rsid w:val="4CC12719"/>
    <w:rsid w:val="4D500C0F"/>
    <w:rsid w:val="4D814A59"/>
    <w:rsid w:val="4D947D23"/>
    <w:rsid w:val="4DC31516"/>
    <w:rsid w:val="4DF451D9"/>
    <w:rsid w:val="4E1C0552"/>
    <w:rsid w:val="4E2B2C17"/>
    <w:rsid w:val="4E8011B5"/>
    <w:rsid w:val="4EA529C9"/>
    <w:rsid w:val="4EB173FC"/>
    <w:rsid w:val="4EBB3F9B"/>
    <w:rsid w:val="4EC67D81"/>
    <w:rsid w:val="4F005E52"/>
    <w:rsid w:val="4F2852AB"/>
    <w:rsid w:val="4F5973CF"/>
    <w:rsid w:val="4F6B3C13"/>
    <w:rsid w:val="4F934F1E"/>
    <w:rsid w:val="4F9F7AB9"/>
    <w:rsid w:val="4FC22869"/>
    <w:rsid w:val="4FCB2904"/>
    <w:rsid w:val="4FE65048"/>
    <w:rsid w:val="500E459E"/>
    <w:rsid w:val="50175B49"/>
    <w:rsid w:val="50342257"/>
    <w:rsid w:val="505521CD"/>
    <w:rsid w:val="50AB003F"/>
    <w:rsid w:val="50DE0415"/>
    <w:rsid w:val="51143E36"/>
    <w:rsid w:val="51890380"/>
    <w:rsid w:val="519913FC"/>
    <w:rsid w:val="51B43FDF"/>
    <w:rsid w:val="51D638C2"/>
    <w:rsid w:val="523227C6"/>
    <w:rsid w:val="52657D09"/>
    <w:rsid w:val="52C84ED8"/>
    <w:rsid w:val="52CF6267"/>
    <w:rsid w:val="52EA30A1"/>
    <w:rsid w:val="53095C1D"/>
    <w:rsid w:val="531445C2"/>
    <w:rsid w:val="531E2D4A"/>
    <w:rsid w:val="533832DF"/>
    <w:rsid w:val="53590226"/>
    <w:rsid w:val="53B611D5"/>
    <w:rsid w:val="53E977FC"/>
    <w:rsid w:val="54054FBD"/>
    <w:rsid w:val="54077C82"/>
    <w:rsid w:val="542B3971"/>
    <w:rsid w:val="54336CC9"/>
    <w:rsid w:val="5435659E"/>
    <w:rsid w:val="549560C9"/>
    <w:rsid w:val="54AA6F8B"/>
    <w:rsid w:val="55482300"/>
    <w:rsid w:val="554D5B69"/>
    <w:rsid w:val="55A21A11"/>
    <w:rsid w:val="55BF0815"/>
    <w:rsid w:val="560133B5"/>
    <w:rsid w:val="561E64DA"/>
    <w:rsid w:val="565809C8"/>
    <w:rsid w:val="565D002E"/>
    <w:rsid w:val="56623BD2"/>
    <w:rsid w:val="56981066"/>
    <w:rsid w:val="57454D4A"/>
    <w:rsid w:val="574A2360"/>
    <w:rsid w:val="57574A7D"/>
    <w:rsid w:val="579104A4"/>
    <w:rsid w:val="57B74387"/>
    <w:rsid w:val="58E46783"/>
    <w:rsid w:val="58FE1654"/>
    <w:rsid w:val="59605E6B"/>
    <w:rsid w:val="59AA17DC"/>
    <w:rsid w:val="59E856C2"/>
    <w:rsid w:val="5A0C5FF2"/>
    <w:rsid w:val="5A105AE3"/>
    <w:rsid w:val="5A1D0200"/>
    <w:rsid w:val="5A3D7F5A"/>
    <w:rsid w:val="5AA93841"/>
    <w:rsid w:val="5ACE32A8"/>
    <w:rsid w:val="5AD36B10"/>
    <w:rsid w:val="5B016B09"/>
    <w:rsid w:val="5B2B06FA"/>
    <w:rsid w:val="5B42530F"/>
    <w:rsid w:val="5B6326C2"/>
    <w:rsid w:val="5B8F6EDB"/>
    <w:rsid w:val="5BA364E3"/>
    <w:rsid w:val="5BB93F58"/>
    <w:rsid w:val="5BC14BBB"/>
    <w:rsid w:val="5BF35398"/>
    <w:rsid w:val="5C313AEE"/>
    <w:rsid w:val="5C367357"/>
    <w:rsid w:val="5C6C4B26"/>
    <w:rsid w:val="5CCF4BEF"/>
    <w:rsid w:val="5CEE7C31"/>
    <w:rsid w:val="5DBB5D65"/>
    <w:rsid w:val="5DF1068B"/>
    <w:rsid w:val="5DFE5C52"/>
    <w:rsid w:val="5E800D5D"/>
    <w:rsid w:val="5EBE53E1"/>
    <w:rsid w:val="5EBF176B"/>
    <w:rsid w:val="5ED52E57"/>
    <w:rsid w:val="5EE65064"/>
    <w:rsid w:val="5F2D08B1"/>
    <w:rsid w:val="5F434264"/>
    <w:rsid w:val="5F4973A1"/>
    <w:rsid w:val="5F6E6E08"/>
    <w:rsid w:val="5FD749AD"/>
    <w:rsid w:val="5FEE0B36"/>
    <w:rsid w:val="5FF23595"/>
    <w:rsid w:val="6017124D"/>
    <w:rsid w:val="604162CA"/>
    <w:rsid w:val="60574295"/>
    <w:rsid w:val="6062071A"/>
    <w:rsid w:val="60695F4D"/>
    <w:rsid w:val="606F5B12"/>
    <w:rsid w:val="60793CB6"/>
    <w:rsid w:val="609603C4"/>
    <w:rsid w:val="60D1764E"/>
    <w:rsid w:val="60FD0443"/>
    <w:rsid w:val="61167757"/>
    <w:rsid w:val="61565DA5"/>
    <w:rsid w:val="61C5311B"/>
    <w:rsid w:val="61D05B58"/>
    <w:rsid w:val="61F720B4"/>
    <w:rsid w:val="62092E18"/>
    <w:rsid w:val="62312A9A"/>
    <w:rsid w:val="6252656D"/>
    <w:rsid w:val="627B613B"/>
    <w:rsid w:val="62C27B96"/>
    <w:rsid w:val="62D710D5"/>
    <w:rsid w:val="62E01DCA"/>
    <w:rsid w:val="62E73159"/>
    <w:rsid w:val="63495C85"/>
    <w:rsid w:val="635822A8"/>
    <w:rsid w:val="635D78BF"/>
    <w:rsid w:val="63BA6ABF"/>
    <w:rsid w:val="63D86F45"/>
    <w:rsid w:val="63E95092"/>
    <w:rsid w:val="640E2967"/>
    <w:rsid w:val="643E5765"/>
    <w:rsid w:val="644840CB"/>
    <w:rsid w:val="6481138B"/>
    <w:rsid w:val="64E20C5E"/>
    <w:rsid w:val="6509385A"/>
    <w:rsid w:val="65674A25"/>
    <w:rsid w:val="65ED1655"/>
    <w:rsid w:val="6609788A"/>
    <w:rsid w:val="66157FDD"/>
    <w:rsid w:val="661C136B"/>
    <w:rsid w:val="661E1587"/>
    <w:rsid w:val="66772A46"/>
    <w:rsid w:val="66A3360C"/>
    <w:rsid w:val="66D11719"/>
    <w:rsid w:val="66FB5425"/>
    <w:rsid w:val="67656D42"/>
    <w:rsid w:val="676C00D0"/>
    <w:rsid w:val="67BD092C"/>
    <w:rsid w:val="67F646BC"/>
    <w:rsid w:val="680B78E9"/>
    <w:rsid w:val="68142C42"/>
    <w:rsid w:val="690A7BA1"/>
    <w:rsid w:val="691C78D4"/>
    <w:rsid w:val="698A0CE2"/>
    <w:rsid w:val="69B144FC"/>
    <w:rsid w:val="69BA3375"/>
    <w:rsid w:val="69DB32EB"/>
    <w:rsid w:val="69F83E9D"/>
    <w:rsid w:val="6A590DE0"/>
    <w:rsid w:val="6A902328"/>
    <w:rsid w:val="6AB9187F"/>
    <w:rsid w:val="6AD37B7E"/>
    <w:rsid w:val="6AE52674"/>
    <w:rsid w:val="6B28418D"/>
    <w:rsid w:val="6B3233DF"/>
    <w:rsid w:val="6B7439F8"/>
    <w:rsid w:val="6B797260"/>
    <w:rsid w:val="6BA71B66"/>
    <w:rsid w:val="6BB12556"/>
    <w:rsid w:val="6C172D01"/>
    <w:rsid w:val="6C557385"/>
    <w:rsid w:val="6C69175F"/>
    <w:rsid w:val="6C6C5C48"/>
    <w:rsid w:val="6CB0280D"/>
    <w:rsid w:val="6D705117"/>
    <w:rsid w:val="6DCE7DFA"/>
    <w:rsid w:val="6DE44E65"/>
    <w:rsid w:val="6DFD5F26"/>
    <w:rsid w:val="6E2214E9"/>
    <w:rsid w:val="6E573498"/>
    <w:rsid w:val="6E7F06E9"/>
    <w:rsid w:val="6EFC7F8C"/>
    <w:rsid w:val="6F011A46"/>
    <w:rsid w:val="6F3C2A7E"/>
    <w:rsid w:val="6F467459"/>
    <w:rsid w:val="6F9B0A3D"/>
    <w:rsid w:val="6FC50CC6"/>
    <w:rsid w:val="70327628"/>
    <w:rsid w:val="7040034C"/>
    <w:rsid w:val="70806608"/>
    <w:rsid w:val="70844B01"/>
    <w:rsid w:val="70AE52B6"/>
    <w:rsid w:val="70F74EAF"/>
    <w:rsid w:val="70F8577C"/>
    <w:rsid w:val="713B6A7F"/>
    <w:rsid w:val="71566E42"/>
    <w:rsid w:val="71D23226"/>
    <w:rsid w:val="71D76A8E"/>
    <w:rsid w:val="71EA2B00"/>
    <w:rsid w:val="721E46BD"/>
    <w:rsid w:val="72B03567"/>
    <w:rsid w:val="73076EFF"/>
    <w:rsid w:val="730833A3"/>
    <w:rsid w:val="7322560A"/>
    <w:rsid w:val="7344104A"/>
    <w:rsid w:val="737E5413"/>
    <w:rsid w:val="73A56E44"/>
    <w:rsid w:val="73E21E46"/>
    <w:rsid w:val="73FE6B0A"/>
    <w:rsid w:val="74844CAB"/>
    <w:rsid w:val="752E10BB"/>
    <w:rsid w:val="757A1C0A"/>
    <w:rsid w:val="758B02BC"/>
    <w:rsid w:val="762611DA"/>
    <w:rsid w:val="762F4303"/>
    <w:rsid w:val="763444AF"/>
    <w:rsid w:val="764A3CD3"/>
    <w:rsid w:val="76790114"/>
    <w:rsid w:val="768B6542"/>
    <w:rsid w:val="77737259"/>
    <w:rsid w:val="77A75FC0"/>
    <w:rsid w:val="77B07B65"/>
    <w:rsid w:val="77D76992"/>
    <w:rsid w:val="77E12415"/>
    <w:rsid w:val="780F4F04"/>
    <w:rsid w:val="78520C1D"/>
    <w:rsid w:val="78970D25"/>
    <w:rsid w:val="78E8332F"/>
    <w:rsid w:val="78FB2E28"/>
    <w:rsid w:val="79053EE1"/>
    <w:rsid w:val="7967694A"/>
    <w:rsid w:val="796C5D0E"/>
    <w:rsid w:val="79B7167F"/>
    <w:rsid w:val="79DA35C0"/>
    <w:rsid w:val="79E24222"/>
    <w:rsid w:val="79E9612B"/>
    <w:rsid w:val="79EB30D7"/>
    <w:rsid w:val="79ED6E4F"/>
    <w:rsid w:val="79FD2E0A"/>
    <w:rsid w:val="7A17211E"/>
    <w:rsid w:val="7A1D0670"/>
    <w:rsid w:val="7A923E9A"/>
    <w:rsid w:val="7B1368DA"/>
    <w:rsid w:val="7B364826"/>
    <w:rsid w:val="7B413F7E"/>
    <w:rsid w:val="7B5E7B97"/>
    <w:rsid w:val="7B672C31"/>
    <w:rsid w:val="7BC02190"/>
    <w:rsid w:val="7BE41D07"/>
    <w:rsid w:val="7C115675"/>
    <w:rsid w:val="7C5201AA"/>
    <w:rsid w:val="7C7E0232"/>
    <w:rsid w:val="7C964471"/>
    <w:rsid w:val="7CBA4FE2"/>
    <w:rsid w:val="7D011163"/>
    <w:rsid w:val="7D480840"/>
    <w:rsid w:val="7D76795F"/>
    <w:rsid w:val="7D920F0F"/>
    <w:rsid w:val="7D9667EC"/>
    <w:rsid w:val="7DA102B2"/>
    <w:rsid w:val="7DAA5057"/>
    <w:rsid w:val="7DB31DBC"/>
    <w:rsid w:val="7EC00FD6"/>
    <w:rsid w:val="7EDE320A"/>
    <w:rsid w:val="7EF02F3D"/>
    <w:rsid w:val="7F645E05"/>
    <w:rsid w:val="7FC95C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5"/>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1"/>
    <w:next w:val="1"/>
    <w:link w:val="33"/>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5"/>
    </w:pPr>
  </w:style>
  <w:style w:type="paragraph" w:styleId="5">
    <w:name w:val="Body Text 2"/>
    <w:basedOn w:val="1"/>
    <w:qFormat/>
    <w:uiPriority w:val="0"/>
    <w:pPr>
      <w:widowControl/>
      <w:spacing w:before="100" w:beforeAutospacing="1" w:after="100" w:afterAutospacing="1"/>
      <w:jc w:val="left"/>
    </w:pPr>
    <w:rPr>
      <w:rFonts w:ascii="宋体" w:hAnsi="宋体"/>
      <w:kern w:val="0"/>
      <w:sz w:val="24"/>
    </w:r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next w:val="8"/>
    <w:unhideWhenUsed/>
    <w:qFormat/>
    <w:uiPriority w:val="1"/>
    <w:pPr>
      <w:spacing w:after="120"/>
    </w:pPr>
  </w:style>
  <w:style w:type="paragraph" w:styleId="8">
    <w:name w:val="Body Text First Indent"/>
    <w:basedOn w:val="7"/>
    <w:next w:val="9"/>
    <w:qFormat/>
    <w:uiPriority w:val="99"/>
    <w:pPr>
      <w:ind w:firstLine="420" w:firstLineChars="100"/>
    </w:pPr>
    <w:rPr>
      <w:rFonts w:ascii="宋体"/>
      <w:kern w:val="0"/>
      <w:sz w:val="34"/>
      <w:szCs w:val="20"/>
    </w:rPr>
  </w:style>
  <w:style w:type="paragraph" w:customStyle="1" w:styleId="9">
    <w:name w:val="List Paragraph1"/>
    <w:basedOn w:val="1"/>
    <w:next w:val="1"/>
    <w:qFormat/>
    <w:uiPriority w:val="0"/>
    <w:pPr>
      <w:ind w:left="420" w:firstLine="3748"/>
    </w:pPr>
  </w:style>
  <w:style w:type="paragraph" w:styleId="10">
    <w:name w:val="Body Text Indent"/>
    <w:basedOn w:val="1"/>
    <w:next w:val="11"/>
    <w:qFormat/>
    <w:uiPriority w:val="0"/>
    <w:pPr>
      <w:adjustRightInd w:val="0"/>
      <w:spacing w:after="120" w:line="360" w:lineRule="atLeast"/>
      <w:ind w:left="420" w:leftChars="200"/>
      <w:jc w:val="left"/>
      <w:textAlignment w:val="baseline"/>
    </w:pPr>
    <w:rPr>
      <w:kern w:val="0"/>
      <w:sz w:val="24"/>
      <w:szCs w:val="20"/>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sz w:val="24"/>
    </w:rPr>
  </w:style>
  <w:style w:type="paragraph" w:styleId="13">
    <w:name w:val="footer"/>
    <w:basedOn w:val="1"/>
    <w:unhideWhenUsed/>
    <w:qFormat/>
    <w:uiPriority w:val="99"/>
    <w:pPr>
      <w:tabs>
        <w:tab w:val="center" w:pos="4153"/>
        <w:tab w:val="right" w:pos="8306"/>
      </w:tabs>
      <w:snapToGrid w:val="0"/>
      <w:jc w:val="left"/>
    </w:pPr>
    <w:rPr>
      <w:sz w:val="18"/>
      <w:szCs w:val="18"/>
    </w:rPr>
  </w:style>
  <w:style w:type="paragraph" w:styleId="14">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spacing w:before="120"/>
      <w:ind w:left="210"/>
      <w:jc w:val="left"/>
    </w:pPr>
    <w:rPr>
      <w:rFonts w:ascii="Times New Roman" w:hAnsi="Times New Roman"/>
      <w:i/>
      <w:iCs/>
      <w:sz w:val="20"/>
      <w:szCs w:val="24"/>
    </w:rPr>
  </w:style>
  <w:style w:type="paragraph" w:styleId="16">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7">
    <w:name w:val="Normal (Web)"/>
    <w:basedOn w:val="1"/>
    <w:qFormat/>
    <w:uiPriority w:val="99"/>
    <w:rPr>
      <w:rFonts w:ascii="Calibri" w:hAnsi="Calibri"/>
      <w:sz w:val="24"/>
      <w:szCs w:val="24"/>
    </w:rPr>
  </w:style>
  <w:style w:type="paragraph" w:styleId="18">
    <w:name w:val="Body Text First Indent 2"/>
    <w:basedOn w:val="10"/>
    <w:next w:val="4"/>
    <w:qFormat/>
    <w:uiPriority w:val="0"/>
    <w:pPr>
      <w:adjustRightInd/>
      <w:spacing w:line="360" w:lineRule="auto"/>
      <w:ind w:firstLine="420" w:firstLineChars="200"/>
      <w:jc w:val="both"/>
      <w:textAlignment w:val="auto"/>
    </w:pPr>
    <w:rPr>
      <w:rFonts w:cs="黑体"/>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qFormat/>
    <w:uiPriority w:val="0"/>
    <w:rPr>
      <w:color w:val="000000"/>
      <w:u w:val="none"/>
    </w:rPr>
  </w:style>
  <w:style w:type="character" w:styleId="23">
    <w:name w:val="Emphasis"/>
    <w:basedOn w:val="21"/>
    <w:qFormat/>
    <w:uiPriority w:val="0"/>
  </w:style>
  <w:style w:type="character" w:styleId="24">
    <w:name w:val="Hyperlink"/>
    <w:basedOn w:val="21"/>
    <w:qFormat/>
    <w:uiPriority w:val="0"/>
    <w:rPr>
      <w:color w:val="000000"/>
      <w:u w:val="none"/>
    </w:rPr>
  </w:style>
  <w:style w:type="paragraph" w:customStyle="1" w:styleId="25">
    <w:name w:val="Default"/>
    <w:next w:val="2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6">
    <w:name w:val="大标题"/>
    <w:basedOn w:val="1"/>
    <w:next w:val="27"/>
    <w:qFormat/>
    <w:uiPriority w:val="0"/>
    <w:pPr>
      <w:jc w:val="center"/>
    </w:pPr>
    <w:rPr>
      <w:rFonts w:ascii="Arial" w:hAnsi="Arial" w:cs="Arial"/>
      <w:b/>
      <w:sz w:val="28"/>
      <w:szCs w:val="28"/>
    </w:rPr>
  </w:style>
  <w:style w:type="paragraph" w:customStyle="1" w:styleId="27">
    <w:name w:val="正文首行缩进 21"/>
    <w:basedOn w:val="10"/>
    <w:next w:val="1"/>
    <w:qFormat/>
    <w:uiPriority w:val="0"/>
    <w:pPr>
      <w:spacing w:line="360" w:lineRule="auto"/>
      <w:ind w:firstLine="420" w:firstLineChars="200"/>
    </w:pPr>
    <w:rPr>
      <w:rFonts w:cs="黑体"/>
      <w:kern w:val="0"/>
      <w:sz w:val="24"/>
      <w:szCs w:val="24"/>
    </w:rPr>
  </w:style>
  <w:style w:type="paragraph" w:customStyle="1" w:styleId="28">
    <w:name w:val="style4"/>
    <w:basedOn w:val="1"/>
    <w:next w:val="29"/>
    <w:qFormat/>
    <w:uiPriority w:val="0"/>
    <w:pPr>
      <w:spacing w:before="280" w:after="280"/>
    </w:pPr>
    <w:rPr>
      <w:sz w:val="18"/>
    </w:rPr>
  </w:style>
  <w:style w:type="paragraph" w:customStyle="1" w:styleId="29">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30">
    <w:name w:val="List Paragraph"/>
    <w:basedOn w:val="1"/>
    <w:qFormat/>
    <w:uiPriority w:val="34"/>
    <w:pPr>
      <w:ind w:firstLine="420" w:firstLineChars="200"/>
    </w:pPr>
  </w:style>
  <w:style w:type="table" w:customStyle="1" w:styleId="31">
    <w:name w:val="Table Normal"/>
    <w:unhideWhenUsed/>
    <w:qFormat/>
    <w:uiPriority w:val="0"/>
    <w:tblPr>
      <w:tblCellMar>
        <w:top w:w="0" w:type="dxa"/>
        <w:left w:w="0" w:type="dxa"/>
        <w:bottom w:w="0" w:type="dxa"/>
        <w:right w:w="0" w:type="dxa"/>
      </w:tblCellMar>
    </w:tblPr>
  </w:style>
  <w:style w:type="paragraph" w:customStyle="1" w:styleId="32">
    <w:name w:val="列出段落2"/>
    <w:basedOn w:val="1"/>
    <w:unhideWhenUsed/>
    <w:qFormat/>
    <w:uiPriority w:val="34"/>
    <w:pPr>
      <w:ind w:firstLine="420" w:firstLineChars="200"/>
    </w:pPr>
    <w:rPr>
      <w:rFonts w:ascii="Calibri" w:hAnsi="Calibri"/>
    </w:rPr>
  </w:style>
  <w:style w:type="character" w:customStyle="1" w:styleId="33">
    <w:name w:val="标题 2 Char"/>
    <w:basedOn w:val="21"/>
    <w:link w:val="3"/>
    <w:qFormat/>
    <w:uiPriority w:val="0"/>
    <w:rPr>
      <w:rFonts w:ascii="Arial" w:hAnsi="Arial" w:eastAsia="黑体" w:cs="Times New Roman"/>
      <w:b/>
      <w:bCs/>
      <w:kern w:val="0"/>
      <w:sz w:val="32"/>
      <w:szCs w:val="32"/>
    </w:rPr>
  </w:style>
  <w:style w:type="paragraph" w:customStyle="1" w:styleId="34">
    <w:name w:val="样式 样式 样式 样式 标题 2 + 宋体 五号 非加粗 黑色 + 段前: 6 磅 段后: 0 磅 行距: 单倍行距 + 段前:..."/>
    <w:basedOn w:val="1"/>
    <w:qFormat/>
    <w:uiPriority w:val="0"/>
    <w:pPr>
      <w:keepNext/>
      <w:keepLines/>
      <w:numPr>
        <w:ilvl w:val="0"/>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35">
    <w:name w:val="纯文本1"/>
    <w:basedOn w:val="1"/>
    <w:unhideWhenUsed/>
    <w:qFormat/>
    <w:uiPriority w:val="0"/>
    <w:pPr>
      <w:widowControl/>
      <w:overflowPunct w:val="0"/>
      <w:autoSpaceDE w:val="0"/>
      <w:autoSpaceDN w:val="0"/>
      <w:adjustRightInd w:val="0"/>
      <w:jc w:val="left"/>
      <w:textAlignment w:val="baseline"/>
    </w:pPr>
    <w:rPr>
      <w:rFonts w:ascii="宋体" w:hAnsi="Courier New"/>
      <w:kern w:val="0"/>
      <w:szCs w:val="20"/>
    </w:rPr>
  </w:style>
  <w:style w:type="paragraph" w:customStyle="1" w:styleId="36">
    <w:name w:val="正文文本缩进1"/>
    <w:basedOn w:val="1"/>
    <w:qFormat/>
    <w:uiPriority w:val="0"/>
    <w:pPr>
      <w:spacing w:line="360" w:lineRule="auto"/>
      <w:ind w:firstLine="480" w:firstLineChars="200"/>
    </w:pPr>
    <w:rPr>
      <w:rFonts w:ascii="宋体"/>
      <w:kern w:val="0"/>
      <w:sz w:val="24"/>
      <w:szCs w:val="20"/>
    </w:rPr>
  </w:style>
  <w:style w:type="paragraph" w:customStyle="1" w:styleId="3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38">
    <w:name w:val="日期1"/>
    <w:basedOn w:val="1"/>
    <w:next w:val="1"/>
    <w:qFormat/>
    <w:uiPriority w:val="0"/>
    <w:rPr>
      <w:kern w:val="0"/>
      <w:sz w:val="24"/>
      <w:szCs w:val="20"/>
    </w:rPr>
  </w:style>
  <w:style w:type="paragraph" w:customStyle="1" w:styleId="39">
    <w:name w:val="Table Text"/>
    <w:basedOn w:val="1"/>
    <w:semiHidden/>
    <w:qFormat/>
    <w:uiPriority w:val="0"/>
    <w:rPr>
      <w:rFonts w:ascii="宋体" w:hAnsi="宋体" w:cs="宋体"/>
      <w:szCs w:val="21"/>
      <w:lang w:eastAsia="en-US"/>
    </w:rPr>
  </w:style>
  <w:style w:type="character" w:customStyle="1" w:styleId="40">
    <w:name w:val="active4"/>
    <w:basedOn w:val="21"/>
    <w:qFormat/>
    <w:uiPriority w:val="0"/>
    <w:rPr>
      <w:color w:val="FFFFFF"/>
      <w:shd w:val="clear" w:color="auto" w:fill="2B7AFC"/>
    </w:rPr>
  </w:style>
  <w:style w:type="character" w:customStyle="1" w:styleId="41">
    <w:name w:val="red"/>
    <w:basedOn w:val="21"/>
    <w:qFormat/>
    <w:uiPriority w:val="0"/>
    <w:rPr>
      <w:color w:val="FF0000"/>
    </w:rPr>
  </w:style>
  <w:style w:type="character" w:customStyle="1" w:styleId="42">
    <w:name w:val="red1"/>
    <w:basedOn w:val="21"/>
    <w:qFormat/>
    <w:uiPriority w:val="0"/>
    <w:rPr>
      <w:color w:val="FF0000"/>
      <w:sz w:val="14"/>
      <w:szCs w:val="14"/>
    </w:rPr>
  </w:style>
  <w:style w:type="character" w:customStyle="1" w:styleId="43">
    <w:name w:val="red2"/>
    <w:basedOn w:val="21"/>
    <w:qFormat/>
    <w:uiPriority w:val="0"/>
    <w:rPr>
      <w:color w:val="FF0000"/>
      <w:sz w:val="14"/>
      <w:szCs w:val="14"/>
    </w:rPr>
  </w:style>
  <w:style w:type="character" w:customStyle="1" w:styleId="44">
    <w:name w:val="red3"/>
    <w:basedOn w:val="21"/>
    <w:qFormat/>
    <w:uiPriority w:val="0"/>
    <w:rPr>
      <w:color w:val="CC0000"/>
    </w:rPr>
  </w:style>
  <w:style w:type="character" w:customStyle="1" w:styleId="45">
    <w:name w:val="hover25"/>
    <w:basedOn w:val="21"/>
    <w:qFormat/>
    <w:uiPriority w:val="0"/>
  </w:style>
  <w:style w:type="character" w:customStyle="1" w:styleId="46">
    <w:name w:val="green"/>
    <w:basedOn w:val="21"/>
    <w:qFormat/>
    <w:uiPriority w:val="0"/>
    <w:rPr>
      <w:color w:val="66AE00"/>
      <w:sz w:val="14"/>
      <w:szCs w:val="14"/>
    </w:rPr>
  </w:style>
  <w:style w:type="character" w:customStyle="1" w:styleId="47">
    <w:name w:val="green1"/>
    <w:basedOn w:val="21"/>
    <w:qFormat/>
    <w:uiPriority w:val="0"/>
    <w:rPr>
      <w:color w:val="66AE00"/>
      <w:sz w:val="14"/>
      <w:szCs w:val="14"/>
    </w:rPr>
  </w:style>
  <w:style w:type="character" w:customStyle="1" w:styleId="48">
    <w:name w:val="gb-jt"/>
    <w:basedOn w:val="21"/>
    <w:qFormat/>
    <w:uiPriority w:val="0"/>
  </w:style>
  <w:style w:type="character" w:customStyle="1" w:styleId="49">
    <w:name w:val="blue"/>
    <w:basedOn w:val="21"/>
    <w:qFormat/>
    <w:uiPriority w:val="0"/>
    <w:rPr>
      <w:color w:val="0371C6"/>
      <w:sz w:val="16"/>
      <w:szCs w:val="16"/>
    </w:rPr>
  </w:style>
  <w:style w:type="character" w:customStyle="1" w:styleId="50">
    <w:name w:val="right"/>
    <w:basedOn w:val="21"/>
    <w:qFormat/>
    <w:uiPriority w:val="0"/>
    <w:rPr>
      <w:color w:val="999999"/>
      <w:sz w:val="14"/>
      <w:szCs w:val="14"/>
    </w:rPr>
  </w:style>
  <w:style w:type="character" w:customStyle="1" w:styleId="51">
    <w:name w:val="active"/>
    <w:basedOn w:val="21"/>
    <w:qFormat/>
    <w:uiPriority w:val="0"/>
    <w:rPr>
      <w:color w:val="FFFFFF"/>
      <w:shd w:val="clear" w:color="auto" w:fill="2B7AFC"/>
    </w:rPr>
  </w:style>
  <w:style w:type="paragraph" w:customStyle="1" w:styleId="5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3">
    <w:name w:val="页眉 Char"/>
    <w:basedOn w:val="21"/>
    <w:link w:val="14"/>
    <w:qFormat/>
    <w:uiPriority w:val="0"/>
    <w:rPr>
      <w:kern w:val="2"/>
      <w:sz w:val="18"/>
      <w:szCs w:val="18"/>
    </w:rPr>
  </w:style>
  <w:style w:type="paragraph" w:customStyle="1" w:styleId="54">
    <w:name w:val="Table Paragraph"/>
    <w:basedOn w:val="1"/>
    <w:autoRedefine/>
    <w:qFormat/>
    <w:uiPriority w:val="1"/>
    <w:rPr>
      <w:rFonts w:ascii="宋体" w:hAnsi="宋体" w:cs="宋体"/>
      <w:lang w:val="zh-CN" w:bidi="zh-CN"/>
    </w:rPr>
  </w:style>
  <w:style w:type="character" w:customStyle="1" w:styleId="55">
    <w:name w:val="标题 1 Char"/>
    <w:link w:val="2"/>
    <w:qFormat/>
    <w:uiPriority w:val="0"/>
    <w:rPr>
      <w:rFonts w:ascii="Times New Roman" w:hAnsi="Times New Roman" w:eastAsia="宋体"/>
      <w:b/>
      <w:kern w:val="44"/>
      <w:sz w:val="32"/>
    </w:rPr>
  </w:style>
  <w:style w:type="paragraph" w:customStyle="1" w:styleId="56">
    <w:name w:val="_Style 78"/>
    <w:basedOn w:val="7"/>
    <w:next w:val="8"/>
    <w:qFormat/>
    <w:uiPriority w:val="99"/>
    <w:pPr>
      <w:ind w:firstLine="420" w:firstLineChars="100"/>
    </w:pPr>
    <w:rPr>
      <w:rFonts w:ascii="宋体" w:hAnsi="Times New Roman"/>
      <w:kern w:val="0"/>
      <w:sz w:val="34"/>
      <w:szCs w:val="20"/>
    </w:rPr>
  </w:style>
  <w:style w:type="character" w:customStyle="1" w:styleId="57">
    <w:name w:val="font11"/>
    <w:qFormat/>
    <w:uiPriority w:val="0"/>
    <w:rPr>
      <w:rFonts w:hint="eastAsia" w:ascii="宋体" w:hAnsi="宋体" w:eastAsia="宋体" w:cs="宋体"/>
      <w:color w:val="000000"/>
      <w:sz w:val="24"/>
      <w:szCs w:val="24"/>
      <w:u w:val="none"/>
    </w:rPr>
  </w:style>
  <w:style w:type="character" w:customStyle="1" w:styleId="58">
    <w:name w:val="font31"/>
    <w:qFormat/>
    <w:uiPriority w:val="0"/>
    <w:rPr>
      <w:rFonts w:hint="eastAsia" w:ascii="宋体" w:hAnsi="宋体" w:eastAsia="宋体" w:cs="宋体"/>
      <w:color w:val="000000"/>
      <w:sz w:val="24"/>
      <w:szCs w:val="24"/>
      <w:u w:val="none"/>
    </w:rPr>
  </w:style>
  <w:style w:type="character" w:customStyle="1" w:styleId="59">
    <w:name w:val="15"/>
    <w:qFormat/>
    <w:uiPriority w:val="0"/>
    <w:rPr>
      <w:rFonts w:hint="eastAsia" w:ascii="宋体" w:hAnsi="宋体" w:eastAsia="宋体"/>
      <w:color w:val="000000"/>
      <w:sz w:val="20"/>
      <w:szCs w:val="20"/>
    </w:rPr>
  </w:style>
  <w:style w:type="character" w:customStyle="1" w:styleId="60">
    <w:name w:val="16"/>
    <w:qFormat/>
    <w:uiPriority w:val="0"/>
    <w:rPr>
      <w:rFonts w:hint="eastAsia" w:ascii="宋体" w:hAnsi="宋体" w:eastAsia="宋体"/>
      <w:color w:val="000000"/>
      <w:sz w:val="22"/>
      <w:szCs w:val="22"/>
    </w:rPr>
  </w:style>
  <w:style w:type="paragraph" w:customStyle="1" w:styleId="61">
    <w:name w:val="cjk"/>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5505</Words>
  <Characters>6483</Characters>
  <Lines>313</Lines>
  <Paragraphs>88</Paragraphs>
  <TotalTime>4</TotalTime>
  <ScaleCrop>false</ScaleCrop>
  <LinksUpToDate>false</LinksUpToDate>
  <CharactersWithSpaces>6579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2024-09-04T01:21:00Z</dcterms:created>
  <dc:creator>Administrator</dc:creator>
  <cp:lastModifiedBy>Administrator</cp:lastModifiedBy>
  <cp:lastPrinted>2025-07-04T01:32:00Z</cp:lastPrinted>
  <dcterms:modified xsi:type="dcterms:W3CDTF">2025-07-04T04:22:41Z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FB7939C8CB9F4FD984CE9B33E93953AF_13</vt:lpwstr>
  </property>
  <property fmtid="{D5CDD505-2E9C-101B-9397-08002B2CF9AE}" pid="4" name="KSOTemplateDocerSaveRecord">
    <vt:lpwstr>eyJoZGlkIjoiNmUzNjU0ODM0YjBjYTYwOWUwYjQ3YjQwMzlmZDNjNzEiLCJ1c2VySWQiOiIyOTA1NjA0NDkifQ==</vt:lpwstr>
  </property>
</Properties>
</file>