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5AB" w:rsidRDefault="008525AB" w:rsidP="008525AB">
      <w:pPr>
        <w:pStyle w:val="a5"/>
        <w:widowControl/>
        <w:jc w:val="center"/>
        <w:rPr>
          <w:rFonts w:asciiTheme="majorEastAsia" w:eastAsiaTheme="majorEastAsia" w:hAnsiTheme="majorEastAsia" w:cs="微软雅黑"/>
          <w:b/>
          <w:sz w:val="32"/>
          <w:szCs w:val="32"/>
        </w:rPr>
      </w:pPr>
      <w:r w:rsidRPr="008525AB">
        <w:rPr>
          <w:rFonts w:asciiTheme="majorEastAsia" w:eastAsiaTheme="majorEastAsia" w:hAnsiTheme="majorEastAsia" w:cs="微软雅黑" w:hint="eastAsia"/>
          <w:b/>
          <w:sz w:val="32"/>
          <w:szCs w:val="32"/>
        </w:rPr>
        <w:t>禹州市教育体育局鸿畅镇第二初级中学教学楼维修改造</w:t>
      </w:r>
    </w:p>
    <w:p w:rsidR="00A27429" w:rsidRDefault="008525AB" w:rsidP="008525AB">
      <w:pPr>
        <w:pStyle w:val="a5"/>
        <w:widowControl/>
        <w:jc w:val="center"/>
        <w:rPr>
          <w:rFonts w:asciiTheme="majorEastAsia" w:eastAsiaTheme="majorEastAsia" w:hAnsiTheme="majorEastAsia" w:cs="微软雅黑"/>
          <w:b/>
          <w:sz w:val="32"/>
          <w:szCs w:val="32"/>
        </w:rPr>
      </w:pPr>
      <w:r w:rsidRPr="008525AB">
        <w:rPr>
          <w:rFonts w:asciiTheme="majorEastAsia" w:eastAsiaTheme="majorEastAsia" w:hAnsiTheme="majorEastAsia" w:cs="微软雅黑" w:hint="eastAsia"/>
          <w:b/>
          <w:sz w:val="32"/>
          <w:szCs w:val="32"/>
        </w:rPr>
        <w:t>项目</w:t>
      </w:r>
      <w:r w:rsidR="00E31712">
        <w:rPr>
          <w:rFonts w:asciiTheme="majorEastAsia" w:eastAsiaTheme="majorEastAsia" w:hAnsiTheme="majorEastAsia" w:cs="微软雅黑" w:hint="eastAsia"/>
          <w:b/>
          <w:sz w:val="32"/>
          <w:szCs w:val="32"/>
        </w:rPr>
        <w:t>（不见面开标）竞争性谈判公告</w:t>
      </w:r>
    </w:p>
    <w:p w:rsidR="00A27429" w:rsidRDefault="00E31712">
      <w:pPr>
        <w:pStyle w:val="a5"/>
        <w:widowControl/>
      </w:pPr>
      <w:r>
        <w:rPr>
          <w:rFonts w:ascii="微软雅黑" w:eastAsia="微软雅黑" w:hAnsi="微软雅黑" w:cs="微软雅黑"/>
        </w:rPr>
        <w:t>项目概况</w:t>
      </w:r>
    </w:p>
    <w:p w:rsidR="00A27429" w:rsidRDefault="008525AB" w:rsidP="008525AB">
      <w:pPr>
        <w:ind w:firstLineChars="200" w:firstLine="480"/>
        <w:rPr>
          <w:rFonts w:ascii="微软雅黑" w:eastAsia="微软雅黑" w:hAnsi="微软雅黑" w:cs="微软雅黑"/>
          <w:kern w:val="0"/>
          <w:sz w:val="24"/>
        </w:rPr>
      </w:pPr>
      <w:r w:rsidRPr="008525AB">
        <w:rPr>
          <w:rFonts w:ascii="微软雅黑" w:eastAsia="微软雅黑" w:hAnsi="微软雅黑" w:cs="微软雅黑" w:hint="eastAsia"/>
          <w:kern w:val="0"/>
          <w:sz w:val="24"/>
        </w:rPr>
        <w:t>禹州市教育体育局鸿畅镇第二初级中学教学楼维修改造项目</w:t>
      </w:r>
      <w:r w:rsidR="00E31712">
        <w:rPr>
          <w:rFonts w:ascii="微软雅黑" w:eastAsia="微软雅黑" w:hAnsi="微软雅黑" w:cs="微软雅黑" w:hint="eastAsia"/>
          <w:kern w:val="0"/>
          <w:sz w:val="24"/>
        </w:rPr>
        <w:t>的潜在投标人应在谈判响应截止时间前均可登录《全国公共资源交易平台（河</w:t>
      </w:r>
      <w:r w:rsidR="00B65A6C" w:rsidRPr="00B65A6C">
        <w:rPr>
          <w:rFonts w:ascii="微软雅黑" w:eastAsia="微软雅黑" w:hAnsi="微软雅黑" w:cs="微软雅黑" w:hint="eastAsia"/>
          <w:kern w:val="0"/>
          <w:sz w:val="24"/>
        </w:rPr>
        <w:t>南省.</w:t>
      </w:r>
      <w:r w:rsidR="00E31712">
        <w:rPr>
          <w:rFonts w:ascii="微软雅黑" w:eastAsia="微软雅黑" w:hAnsi="微软雅黑" w:cs="微软雅黑" w:hint="eastAsia"/>
          <w:kern w:val="0"/>
          <w:sz w:val="24"/>
        </w:rPr>
        <w:t>许昌市）》“投标人/供应商登录”入口（</w:t>
      </w:r>
      <w:r w:rsidR="0004398B" w:rsidRPr="0004398B">
        <w:rPr>
          <w:rFonts w:ascii="微软雅黑" w:eastAsia="微软雅黑" w:hAnsi="微软雅黑" w:cs="微软雅黑"/>
          <w:kern w:val="0"/>
          <w:sz w:val="24"/>
        </w:rPr>
        <w:t>http://117.159.53.11:60632/</w:t>
      </w:r>
      <w:r w:rsidR="00E31712">
        <w:rPr>
          <w:rFonts w:ascii="微软雅黑" w:eastAsia="微软雅黑" w:hAnsi="微软雅黑" w:cs="微软雅黑" w:hint="eastAsia"/>
          <w:kern w:val="0"/>
          <w:sz w:val="24"/>
        </w:rPr>
        <w:t>）自行免费下载获取招标文件，并于</w:t>
      </w:r>
      <w:r w:rsidR="00E31712" w:rsidRPr="00B94B96">
        <w:rPr>
          <w:rFonts w:ascii="微软雅黑" w:eastAsia="微软雅黑" w:hAnsi="微软雅黑" w:cs="微软雅黑" w:hint="eastAsia"/>
          <w:kern w:val="0"/>
          <w:sz w:val="24"/>
        </w:rPr>
        <w:t>202</w:t>
      </w:r>
      <w:r w:rsidR="009675F3" w:rsidRPr="00B94B96">
        <w:rPr>
          <w:rFonts w:ascii="微软雅黑" w:eastAsia="微软雅黑" w:hAnsi="微软雅黑" w:cs="微软雅黑" w:hint="eastAsia"/>
          <w:kern w:val="0"/>
          <w:sz w:val="24"/>
        </w:rPr>
        <w:t>4</w:t>
      </w:r>
      <w:r w:rsidR="00E31712" w:rsidRPr="00B94B96">
        <w:rPr>
          <w:rFonts w:ascii="微软雅黑" w:eastAsia="微软雅黑" w:hAnsi="微软雅黑" w:cs="微软雅黑" w:hint="eastAsia"/>
          <w:kern w:val="0"/>
          <w:sz w:val="24"/>
        </w:rPr>
        <w:t xml:space="preserve"> 年</w:t>
      </w:r>
      <w:r w:rsidR="00B94B96" w:rsidRPr="00B94B96">
        <w:rPr>
          <w:rFonts w:ascii="微软雅黑" w:eastAsia="微软雅黑" w:hAnsi="微软雅黑" w:cs="微软雅黑" w:hint="eastAsia"/>
          <w:kern w:val="0"/>
          <w:sz w:val="24"/>
        </w:rPr>
        <w:t>09</w:t>
      </w:r>
      <w:r w:rsidR="00E31712" w:rsidRPr="00B94B96">
        <w:rPr>
          <w:rFonts w:ascii="微软雅黑" w:eastAsia="微软雅黑" w:hAnsi="微软雅黑" w:cs="微软雅黑" w:hint="eastAsia"/>
          <w:kern w:val="0"/>
          <w:sz w:val="24"/>
        </w:rPr>
        <w:t>月</w:t>
      </w:r>
      <w:r w:rsidR="00B94B96" w:rsidRPr="00B94B96">
        <w:rPr>
          <w:rFonts w:ascii="微软雅黑" w:eastAsia="微软雅黑" w:hAnsi="微软雅黑" w:cs="微软雅黑" w:hint="eastAsia"/>
          <w:kern w:val="0"/>
          <w:sz w:val="24"/>
        </w:rPr>
        <w:t>29</w:t>
      </w:r>
      <w:r w:rsidR="00E31712" w:rsidRPr="00B94B96">
        <w:rPr>
          <w:rFonts w:ascii="微软雅黑" w:eastAsia="微软雅黑" w:hAnsi="微软雅黑" w:cs="微软雅黑" w:hint="eastAsia"/>
          <w:kern w:val="0"/>
          <w:sz w:val="24"/>
        </w:rPr>
        <w:t>日</w:t>
      </w:r>
      <w:r w:rsidR="00B94B96" w:rsidRPr="00B94B96">
        <w:rPr>
          <w:rFonts w:ascii="微软雅黑" w:eastAsia="微软雅黑" w:hAnsi="微软雅黑" w:cs="微软雅黑" w:hint="eastAsia"/>
          <w:kern w:val="0"/>
          <w:sz w:val="24"/>
        </w:rPr>
        <w:t>09</w:t>
      </w:r>
      <w:r w:rsidR="00E31712" w:rsidRPr="00B94B96">
        <w:rPr>
          <w:rFonts w:ascii="微软雅黑" w:eastAsia="微软雅黑" w:hAnsi="微软雅黑" w:cs="微软雅黑" w:hint="eastAsia"/>
          <w:kern w:val="0"/>
          <w:sz w:val="24"/>
        </w:rPr>
        <w:t>时30分</w:t>
      </w:r>
      <w:r w:rsidR="00E31712">
        <w:rPr>
          <w:rFonts w:ascii="微软雅黑" w:eastAsia="微软雅黑" w:hAnsi="微软雅黑" w:cs="微软雅黑" w:hint="eastAsia"/>
          <w:kern w:val="0"/>
          <w:sz w:val="24"/>
        </w:rPr>
        <w:t>（北京时间）前递交响应文件。</w:t>
      </w:r>
    </w:p>
    <w:p w:rsidR="00A27429" w:rsidRDefault="001D58C8" w:rsidP="001D58C8">
      <w:pPr>
        <w:rPr>
          <w:rFonts w:ascii="微软雅黑" w:eastAsia="微软雅黑" w:hAnsi="微软雅黑" w:cs="微软雅黑"/>
          <w:b/>
          <w:bCs/>
          <w:kern w:val="0"/>
          <w:sz w:val="24"/>
        </w:rPr>
      </w:pPr>
      <w:r>
        <w:rPr>
          <w:rFonts w:ascii="微软雅黑" w:eastAsia="微软雅黑" w:hAnsi="微软雅黑" w:cs="微软雅黑" w:hint="eastAsia"/>
          <w:b/>
          <w:bCs/>
          <w:kern w:val="0"/>
          <w:sz w:val="24"/>
        </w:rPr>
        <w:t>一、</w:t>
      </w:r>
      <w:r w:rsidR="00E31712">
        <w:rPr>
          <w:rFonts w:ascii="微软雅黑" w:eastAsia="微软雅黑" w:hAnsi="微软雅黑" w:cs="微软雅黑" w:hint="eastAsia"/>
          <w:b/>
          <w:bCs/>
          <w:kern w:val="0"/>
          <w:sz w:val="24"/>
        </w:rPr>
        <w:t>项目基本情况</w:t>
      </w:r>
    </w:p>
    <w:p w:rsidR="00A27429" w:rsidRDefault="00E31712">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1.项目编号：</w:t>
      </w:r>
      <w:r w:rsidR="0004398B" w:rsidRPr="00B94B96">
        <w:rPr>
          <w:rFonts w:ascii="微软雅黑" w:eastAsia="微软雅黑" w:hAnsi="微软雅黑" w:cs="微软雅黑"/>
          <w:kern w:val="0"/>
          <w:sz w:val="24"/>
        </w:rPr>
        <w:t>YZCG-DLT2024</w:t>
      </w:r>
      <w:r w:rsidR="00B94B96" w:rsidRPr="00B94B96">
        <w:rPr>
          <w:rFonts w:ascii="微软雅黑" w:eastAsia="微软雅黑" w:hAnsi="微软雅黑" w:cs="微软雅黑" w:hint="eastAsia"/>
          <w:kern w:val="0"/>
          <w:sz w:val="24"/>
        </w:rPr>
        <w:t>085</w:t>
      </w:r>
    </w:p>
    <w:p w:rsidR="00A27429" w:rsidRDefault="00E31712">
      <w:pPr>
        <w:ind w:firstLineChars="200" w:firstLine="480"/>
        <w:rPr>
          <w:rFonts w:ascii="微软雅黑" w:eastAsia="微软雅黑" w:hAnsi="微软雅黑" w:cs="微软雅黑"/>
        </w:rPr>
      </w:pPr>
      <w:r>
        <w:rPr>
          <w:rFonts w:ascii="微软雅黑" w:eastAsia="微软雅黑" w:hAnsi="微软雅黑" w:cs="微软雅黑" w:hint="eastAsia"/>
          <w:kern w:val="0"/>
          <w:sz w:val="24"/>
        </w:rPr>
        <w:t>2.项目名称：</w:t>
      </w:r>
      <w:r w:rsidR="008525AB" w:rsidRPr="008525AB">
        <w:rPr>
          <w:rFonts w:ascii="微软雅黑" w:eastAsia="微软雅黑" w:hAnsi="微软雅黑" w:cs="微软雅黑" w:hint="eastAsia"/>
          <w:kern w:val="0"/>
          <w:sz w:val="24"/>
        </w:rPr>
        <w:t>禹州市教育体育局鸿畅镇第二初级中学教学楼维修改造项目</w:t>
      </w:r>
    </w:p>
    <w:p w:rsidR="00A27429" w:rsidRDefault="00E31712">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 xml:space="preserve">3.采购方式：竞争性谈判 </w:t>
      </w:r>
    </w:p>
    <w:p w:rsidR="00A27429" w:rsidRDefault="00E31712">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4.预算金额：</w:t>
      </w:r>
      <w:r w:rsidR="008525AB">
        <w:rPr>
          <w:rFonts w:ascii="微软雅黑" w:eastAsia="微软雅黑" w:hAnsi="微软雅黑" w:cs="微软雅黑" w:hint="eastAsia"/>
          <w:kern w:val="0"/>
          <w:sz w:val="24"/>
        </w:rPr>
        <w:t>931029.11</w:t>
      </w:r>
      <w:r>
        <w:rPr>
          <w:rFonts w:ascii="微软雅黑" w:eastAsia="微软雅黑" w:hAnsi="微软雅黑" w:cs="微软雅黑" w:hint="eastAsia"/>
          <w:kern w:val="0"/>
          <w:sz w:val="24"/>
        </w:rPr>
        <w:t>元</w:t>
      </w:r>
    </w:p>
    <w:p w:rsidR="00A27429" w:rsidRDefault="00E31712">
      <w:pPr>
        <w:ind w:firstLineChars="300" w:firstLine="720"/>
        <w:rPr>
          <w:rFonts w:ascii="微软雅黑" w:eastAsia="微软雅黑" w:hAnsi="微软雅黑" w:cs="微软雅黑"/>
          <w:kern w:val="0"/>
          <w:sz w:val="24"/>
        </w:rPr>
      </w:pPr>
      <w:r>
        <w:rPr>
          <w:rFonts w:ascii="微软雅黑" w:eastAsia="微软雅黑" w:hAnsi="微软雅黑" w:cs="微软雅黑" w:hint="eastAsia"/>
          <w:kern w:val="0"/>
          <w:sz w:val="24"/>
        </w:rPr>
        <w:t>最高限价：</w:t>
      </w:r>
      <w:r w:rsidR="00E875F9">
        <w:rPr>
          <w:rFonts w:ascii="微软雅黑" w:eastAsia="微软雅黑" w:hAnsi="微软雅黑" w:cs="微软雅黑" w:hint="eastAsia"/>
          <w:kern w:val="0"/>
          <w:sz w:val="24"/>
        </w:rPr>
        <w:t>931029.11</w:t>
      </w:r>
      <w:r>
        <w:rPr>
          <w:rFonts w:ascii="微软雅黑" w:eastAsia="微软雅黑" w:hAnsi="微软雅黑" w:cs="微软雅黑" w:hint="eastAsia"/>
          <w:kern w:val="0"/>
          <w:sz w:val="24"/>
        </w:rPr>
        <w:t xml:space="preserve">元 </w:t>
      </w:r>
    </w:p>
    <w:tbl>
      <w:tblPr>
        <w:tblW w:w="9066" w:type="dxa"/>
        <w:tblCellSpacing w:w="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8"/>
        <w:gridCol w:w="1961"/>
        <w:gridCol w:w="3174"/>
        <w:gridCol w:w="1360"/>
        <w:gridCol w:w="1813"/>
      </w:tblGrid>
      <w:tr w:rsidR="00A27429">
        <w:trPr>
          <w:trHeight w:val="740"/>
          <w:tblCellSpacing w:w="0" w:type="dxa"/>
        </w:trPr>
        <w:tc>
          <w:tcPr>
            <w:tcW w:w="758" w:type="dxa"/>
            <w:shd w:val="clear" w:color="auto" w:fill="auto"/>
            <w:vAlign w:val="center"/>
          </w:tcPr>
          <w:p w:rsidR="00A27429" w:rsidRDefault="00E31712">
            <w:pPr>
              <w:widowControl/>
              <w:jc w:val="center"/>
              <w:rPr>
                <w:rFonts w:ascii="微软雅黑" w:eastAsia="微软雅黑" w:hAnsi="微软雅黑" w:cs="微软雅黑"/>
              </w:rPr>
            </w:pPr>
            <w:r>
              <w:rPr>
                <w:rFonts w:ascii="微软雅黑" w:eastAsia="微软雅黑" w:hAnsi="微软雅黑" w:cs="微软雅黑" w:hint="eastAsia"/>
                <w:kern w:val="0"/>
                <w:sz w:val="24"/>
              </w:rPr>
              <w:t>序号</w:t>
            </w:r>
          </w:p>
        </w:tc>
        <w:tc>
          <w:tcPr>
            <w:tcW w:w="1961" w:type="dxa"/>
            <w:shd w:val="clear" w:color="auto" w:fill="auto"/>
            <w:vAlign w:val="center"/>
          </w:tcPr>
          <w:p w:rsidR="00A27429" w:rsidRDefault="00E31712">
            <w:pPr>
              <w:widowControl/>
              <w:jc w:val="center"/>
              <w:rPr>
                <w:rFonts w:ascii="微软雅黑" w:eastAsia="微软雅黑" w:hAnsi="微软雅黑" w:cs="微软雅黑"/>
              </w:rPr>
            </w:pPr>
            <w:r>
              <w:rPr>
                <w:rFonts w:ascii="微软雅黑" w:eastAsia="微软雅黑" w:hAnsi="微软雅黑" w:cs="微软雅黑" w:hint="eastAsia"/>
                <w:kern w:val="0"/>
                <w:sz w:val="24"/>
              </w:rPr>
              <w:t>包号</w:t>
            </w:r>
          </w:p>
        </w:tc>
        <w:tc>
          <w:tcPr>
            <w:tcW w:w="3174" w:type="dxa"/>
            <w:shd w:val="clear" w:color="auto" w:fill="auto"/>
            <w:vAlign w:val="center"/>
          </w:tcPr>
          <w:p w:rsidR="00A27429" w:rsidRDefault="00E31712">
            <w:pPr>
              <w:widowControl/>
              <w:jc w:val="center"/>
              <w:rPr>
                <w:rFonts w:ascii="微软雅黑" w:eastAsia="微软雅黑" w:hAnsi="微软雅黑" w:cs="微软雅黑"/>
              </w:rPr>
            </w:pPr>
            <w:r>
              <w:rPr>
                <w:rFonts w:ascii="微软雅黑" w:eastAsia="微软雅黑" w:hAnsi="微软雅黑" w:cs="微软雅黑" w:hint="eastAsia"/>
                <w:kern w:val="0"/>
                <w:sz w:val="24"/>
              </w:rPr>
              <w:t>包名称</w:t>
            </w:r>
          </w:p>
        </w:tc>
        <w:tc>
          <w:tcPr>
            <w:tcW w:w="1360" w:type="dxa"/>
            <w:shd w:val="clear" w:color="auto" w:fill="auto"/>
            <w:vAlign w:val="center"/>
          </w:tcPr>
          <w:p w:rsidR="00A27429" w:rsidRDefault="00E31712">
            <w:pPr>
              <w:widowControl/>
              <w:jc w:val="center"/>
              <w:rPr>
                <w:rFonts w:ascii="微软雅黑" w:eastAsia="微软雅黑" w:hAnsi="微软雅黑" w:cs="微软雅黑"/>
              </w:rPr>
            </w:pPr>
            <w:r>
              <w:rPr>
                <w:rFonts w:ascii="微软雅黑" w:eastAsia="微软雅黑" w:hAnsi="微软雅黑" w:cs="微软雅黑" w:hint="eastAsia"/>
                <w:kern w:val="0"/>
                <w:sz w:val="24"/>
              </w:rPr>
              <w:t>包预算（元）</w:t>
            </w:r>
          </w:p>
        </w:tc>
        <w:tc>
          <w:tcPr>
            <w:tcW w:w="1813" w:type="dxa"/>
            <w:shd w:val="clear" w:color="auto" w:fill="auto"/>
            <w:vAlign w:val="center"/>
          </w:tcPr>
          <w:p w:rsidR="00A27429" w:rsidRDefault="00E31712">
            <w:pPr>
              <w:widowControl/>
              <w:jc w:val="center"/>
              <w:rPr>
                <w:rFonts w:ascii="微软雅黑" w:eastAsia="微软雅黑" w:hAnsi="微软雅黑" w:cs="微软雅黑"/>
              </w:rPr>
            </w:pPr>
            <w:r>
              <w:rPr>
                <w:rFonts w:ascii="微软雅黑" w:eastAsia="微软雅黑" w:hAnsi="微软雅黑" w:cs="微软雅黑" w:hint="eastAsia"/>
                <w:kern w:val="0"/>
                <w:sz w:val="24"/>
              </w:rPr>
              <w:t>包最高限价（元）</w:t>
            </w:r>
          </w:p>
        </w:tc>
      </w:tr>
      <w:tr w:rsidR="00A27429">
        <w:trPr>
          <w:trHeight w:val="584"/>
          <w:tblCellSpacing w:w="0" w:type="dxa"/>
        </w:trPr>
        <w:tc>
          <w:tcPr>
            <w:tcW w:w="758" w:type="dxa"/>
            <w:shd w:val="clear" w:color="auto" w:fill="auto"/>
            <w:vAlign w:val="center"/>
          </w:tcPr>
          <w:p w:rsidR="00A27429" w:rsidRDefault="00E31712">
            <w:pPr>
              <w:widowControl/>
              <w:jc w:val="center"/>
              <w:rPr>
                <w:rFonts w:ascii="微软雅黑" w:eastAsia="微软雅黑" w:hAnsi="微软雅黑" w:cs="微软雅黑"/>
              </w:rPr>
            </w:pPr>
            <w:r>
              <w:rPr>
                <w:rFonts w:ascii="微软雅黑" w:eastAsia="微软雅黑" w:hAnsi="微软雅黑" w:cs="微软雅黑" w:hint="eastAsia"/>
                <w:kern w:val="0"/>
                <w:sz w:val="24"/>
              </w:rPr>
              <w:t>1</w:t>
            </w:r>
          </w:p>
        </w:tc>
        <w:tc>
          <w:tcPr>
            <w:tcW w:w="1961" w:type="dxa"/>
            <w:shd w:val="clear" w:color="auto" w:fill="auto"/>
            <w:vAlign w:val="center"/>
          </w:tcPr>
          <w:p w:rsidR="00A27429" w:rsidRPr="00B94B96" w:rsidRDefault="00E31712" w:rsidP="0004398B">
            <w:pPr>
              <w:widowControl/>
              <w:jc w:val="left"/>
              <w:rPr>
                <w:rFonts w:ascii="宋体" w:eastAsia="宋体" w:hAnsi="宋体" w:cs="微软雅黑"/>
                <w:sz w:val="24"/>
              </w:rPr>
            </w:pPr>
            <w:r w:rsidRPr="00B94B96">
              <w:rPr>
                <w:rFonts w:ascii="微软雅黑" w:eastAsia="微软雅黑" w:hAnsi="微软雅黑" w:cs="微软雅黑" w:hint="eastAsia"/>
                <w:kern w:val="0"/>
              </w:rPr>
              <w:t>YZCG-DLT202</w:t>
            </w:r>
            <w:r w:rsidR="009675F3" w:rsidRPr="00B94B96">
              <w:rPr>
                <w:rFonts w:ascii="微软雅黑" w:eastAsia="微软雅黑" w:hAnsi="微软雅黑" w:cs="微软雅黑" w:hint="eastAsia"/>
                <w:kern w:val="0"/>
              </w:rPr>
              <w:t>4</w:t>
            </w:r>
            <w:r w:rsidR="00B94B96" w:rsidRPr="00B94B96">
              <w:rPr>
                <w:rFonts w:ascii="微软雅黑" w:eastAsia="微软雅黑" w:hAnsi="微软雅黑" w:cs="微软雅黑" w:hint="eastAsia"/>
                <w:kern w:val="0"/>
              </w:rPr>
              <w:t>085</w:t>
            </w:r>
          </w:p>
        </w:tc>
        <w:tc>
          <w:tcPr>
            <w:tcW w:w="3174" w:type="dxa"/>
            <w:shd w:val="clear" w:color="auto" w:fill="auto"/>
            <w:vAlign w:val="center"/>
          </w:tcPr>
          <w:p w:rsidR="00A27429" w:rsidRDefault="008525AB">
            <w:pPr>
              <w:widowControl/>
              <w:jc w:val="center"/>
              <w:rPr>
                <w:rFonts w:ascii="微软雅黑" w:eastAsia="微软雅黑" w:hAnsi="微软雅黑" w:cs="微软雅黑"/>
                <w:sz w:val="24"/>
              </w:rPr>
            </w:pPr>
            <w:r w:rsidRPr="008525AB">
              <w:rPr>
                <w:rFonts w:ascii="微软雅黑" w:eastAsia="微软雅黑" w:hAnsi="微软雅黑" w:cs="微软雅黑" w:hint="eastAsia"/>
                <w:kern w:val="0"/>
                <w:sz w:val="24"/>
              </w:rPr>
              <w:t>禹州市教育体育局鸿畅镇第二初级中学教学楼维修改造项目</w:t>
            </w:r>
          </w:p>
        </w:tc>
        <w:tc>
          <w:tcPr>
            <w:tcW w:w="1360" w:type="dxa"/>
            <w:shd w:val="clear" w:color="auto" w:fill="auto"/>
            <w:vAlign w:val="center"/>
          </w:tcPr>
          <w:p w:rsidR="00A27429" w:rsidRDefault="00E875F9">
            <w:pPr>
              <w:widowControl/>
              <w:jc w:val="center"/>
              <w:rPr>
                <w:rFonts w:ascii="微软雅黑" w:eastAsia="微软雅黑" w:hAnsi="微软雅黑" w:cs="微软雅黑"/>
                <w:sz w:val="24"/>
              </w:rPr>
            </w:pPr>
            <w:r>
              <w:rPr>
                <w:rFonts w:ascii="微软雅黑" w:eastAsia="微软雅黑" w:hAnsi="微软雅黑" w:cs="微软雅黑" w:hint="eastAsia"/>
                <w:kern w:val="0"/>
                <w:sz w:val="24"/>
              </w:rPr>
              <w:t>931029.11</w:t>
            </w:r>
          </w:p>
        </w:tc>
        <w:tc>
          <w:tcPr>
            <w:tcW w:w="1813" w:type="dxa"/>
            <w:shd w:val="clear" w:color="auto" w:fill="auto"/>
            <w:vAlign w:val="center"/>
          </w:tcPr>
          <w:p w:rsidR="00A27429" w:rsidRDefault="00E875F9">
            <w:pPr>
              <w:widowControl/>
              <w:jc w:val="center"/>
              <w:rPr>
                <w:rFonts w:ascii="微软雅黑" w:eastAsia="微软雅黑" w:hAnsi="微软雅黑" w:cs="微软雅黑"/>
                <w:sz w:val="24"/>
              </w:rPr>
            </w:pPr>
            <w:r>
              <w:rPr>
                <w:rFonts w:ascii="微软雅黑" w:eastAsia="微软雅黑" w:hAnsi="微软雅黑" w:cs="微软雅黑" w:hint="eastAsia"/>
                <w:kern w:val="0"/>
                <w:sz w:val="24"/>
              </w:rPr>
              <w:t>931029.11</w:t>
            </w:r>
          </w:p>
        </w:tc>
      </w:tr>
    </w:tbl>
    <w:p w:rsidR="00A27429" w:rsidRDefault="001D58C8" w:rsidP="001D58C8">
      <w:pPr>
        <w:tabs>
          <w:tab w:val="left" w:pos="312"/>
        </w:tabs>
        <w:ind w:left="480"/>
        <w:rPr>
          <w:rFonts w:ascii="微软雅黑" w:eastAsia="微软雅黑" w:hAnsi="微软雅黑" w:cs="微软雅黑" w:hint="eastAsia"/>
          <w:kern w:val="0"/>
          <w:sz w:val="24"/>
        </w:rPr>
      </w:pPr>
      <w:r>
        <w:rPr>
          <w:rFonts w:ascii="微软雅黑" w:eastAsia="微软雅黑" w:hAnsi="微软雅黑" w:cs="微软雅黑" w:hint="eastAsia"/>
          <w:kern w:val="0"/>
          <w:sz w:val="24"/>
        </w:rPr>
        <w:t>5.</w:t>
      </w:r>
      <w:r w:rsidR="00E31712">
        <w:rPr>
          <w:rFonts w:ascii="微软雅黑" w:eastAsia="微软雅黑" w:hAnsi="微软雅黑" w:cs="微软雅黑" w:hint="eastAsia"/>
          <w:kern w:val="0"/>
          <w:sz w:val="24"/>
        </w:rPr>
        <w:t>采购需求（包括但不限于标的的名称、数量、简要技术需求或服务要求等）</w:t>
      </w:r>
      <w:r w:rsidR="008525AB" w:rsidRPr="008525AB">
        <w:rPr>
          <w:rFonts w:ascii="微软雅黑" w:eastAsia="微软雅黑" w:hAnsi="微软雅黑" w:cs="微软雅黑" w:hint="eastAsia"/>
          <w:kern w:val="0"/>
          <w:sz w:val="24"/>
        </w:rPr>
        <w:t>禹州市教育体育局鸿畅镇第二初级中学教学楼维修改造项目</w:t>
      </w:r>
      <w:r w:rsidR="00E31712">
        <w:rPr>
          <w:rFonts w:ascii="微软雅黑" w:eastAsia="微软雅黑" w:hAnsi="微软雅黑" w:cs="微软雅黑" w:hint="eastAsia"/>
          <w:kern w:val="0"/>
          <w:sz w:val="24"/>
        </w:rPr>
        <w:t>（详见谈判文件）</w:t>
      </w:r>
    </w:p>
    <w:p w:rsidR="001D58C8" w:rsidRDefault="001D58C8" w:rsidP="001D58C8">
      <w:pPr>
        <w:tabs>
          <w:tab w:val="left" w:pos="312"/>
        </w:tabs>
        <w:ind w:left="480"/>
        <w:rPr>
          <w:rFonts w:ascii="微软雅黑" w:eastAsia="微软雅黑" w:hAnsi="微软雅黑" w:cs="微软雅黑" w:hint="eastAsia"/>
          <w:kern w:val="0"/>
          <w:sz w:val="24"/>
        </w:rPr>
      </w:pPr>
      <w:r>
        <w:rPr>
          <w:rFonts w:ascii="微软雅黑" w:eastAsia="微软雅黑" w:hAnsi="微软雅黑" w:cs="微软雅黑" w:hint="eastAsia"/>
          <w:kern w:val="0"/>
          <w:sz w:val="24"/>
        </w:rPr>
        <w:t>6.</w:t>
      </w:r>
      <w:r w:rsidR="00EA69CB">
        <w:rPr>
          <w:rFonts w:ascii="微软雅黑" w:eastAsia="微软雅黑" w:hAnsi="微软雅黑" w:cs="微软雅黑"/>
          <w:kern w:val="0"/>
          <w:sz w:val="24"/>
        </w:rPr>
        <w:t>合同履</w:t>
      </w:r>
      <w:r w:rsidR="00EA69CB" w:rsidRPr="0030790C">
        <w:rPr>
          <w:rFonts w:ascii="微软雅黑" w:eastAsia="微软雅黑" w:hAnsi="微软雅黑" w:cs="微软雅黑"/>
          <w:kern w:val="0"/>
          <w:sz w:val="24"/>
        </w:rPr>
        <w:t>行期限：</w:t>
      </w:r>
      <w:r w:rsidR="00EA69CB" w:rsidRPr="008C029B">
        <w:rPr>
          <w:rFonts w:ascii="微软雅黑" w:eastAsia="微软雅黑" w:hAnsi="微软雅黑" w:cs="微软雅黑"/>
          <w:kern w:val="0"/>
          <w:sz w:val="24"/>
        </w:rPr>
        <w:t>合同签订后</w:t>
      </w:r>
      <w:r w:rsidR="00EA69CB" w:rsidRPr="008C029B">
        <w:rPr>
          <w:rFonts w:ascii="微软雅黑" w:eastAsia="微软雅黑" w:hAnsi="微软雅黑" w:cs="微软雅黑" w:hint="eastAsia"/>
          <w:kern w:val="0"/>
          <w:sz w:val="24"/>
        </w:rPr>
        <w:t>90</w:t>
      </w:r>
      <w:r w:rsidR="00EA69CB" w:rsidRPr="008C029B">
        <w:rPr>
          <w:rFonts w:ascii="微软雅黑" w:eastAsia="微软雅黑" w:hAnsi="微软雅黑" w:cs="微软雅黑"/>
          <w:kern w:val="0"/>
          <w:sz w:val="24"/>
        </w:rPr>
        <w:t>日历天内完成</w:t>
      </w:r>
    </w:p>
    <w:p w:rsidR="001D58C8" w:rsidRDefault="001D58C8" w:rsidP="001D58C8">
      <w:pPr>
        <w:tabs>
          <w:tab w:val="left" w:pos="312"/>
        </w:tabs>
        <w:ind w:left="480"/>
        <w:rPr>
          <w:rFonts w:ascii="微软雅黑" w:eastAsia="微软雅黑" w:hAnsi="微软雅黑" w:cs="微软雅黑" w:hint="eastAsia"/>
          <w:kern w:val="0"/>
          <w:sz w:val="24"/>
        </w:rPr>
      </w:pPr>
      <w:r>
        <w:rPr>
          <w:rFonts w:ascii="微软雅黑" w:eastAsia="微软雅黑" w:hAnsi="微软雅黑" w:cs="微软雅黑" w:hint="eastAsia"/>
          <w:kern w:val="0"/>
          <w:sz w:val="24"/>
        </w:rPr>
        <w:t>7.</w:t>
      </w:r>
      <w:r w:rsidR="00EA69CB">
        <w:rPr>
          <w:rFonts w:ascii="微软雅黑" w:eastAsia="微软雅黑" w:hAnsi="微软雅黑" w:cs="微软雅黑"/>
          <w:kern w:val="0"/>
          <w:sz w:val="24"/>
        </w:rPr>
        <w:t>本项目是否接受联合体投标：否</w:t>
      </w:r>
    </w:p>
    <w:p w:rsidR="001D58C8" w:rsidRDefault="001D58C8" w:rsidP="001D58C8">
      <w:pPr>
        <w:tabs>
          <w:tab w:val="left" w:pos="312"/>
        </w:tabs>
        <w:ind w:left="480"/>
        <w:rPr>
          <w:rFonts w:ascii="微软雅黑" w:eastAsia="微软雅黑" w:hAnsi="微软雅黑" w:cs="微软雅黑" w:hint="eastAsia"/>
          <w:kern w:val="0"/>
          <w:sz w:val="24"/>
        </w:rPr>
      </w:pPr>
      <w:r>
        <w:rPr>
          <w:rFonts w:ascii="微软雅黑" w:eastAsia="微软雅黑" w:hAnsi="微软雅黑" w:cs="微软雅黑" w:hint="eastAsia"/>
          <w:kern w:val="0"/>
          <w:sz w:val="24"/>
        </w:rPr>
        <w:t>8.</w:t>
      </w:r>
      <w:r w:rsidR="00EA69CB">
        <w:rPr>
          <w:rFonts w:ascii="微软雅黑" w:eastAsia="微软雅黑" w:hAnsi="微软雅黑" w:cs="微软雅黑"/>
          <w:kern w:val="0"/>
          <w:sz w:val="24"/>
        </w:rPr>
        <w:t>是否接受进口产品：否</w:t>
      </w:r>
    </w:p>
    <w:p w:rsidR="00EA69CB" w:rsidRDefault="001D58C8" w:rsidP="001D58C8">
      <w:pPr>
        <w:tabs>
          <w:tab w:val="left" w:pos="312"/>
        </w:tabs>
        <w:ind w:left="480"/>
        <w:rPr>
          <w:rFonts w:ascii="微软雅黑" w:eastAsia="微软雅黑" w:hAnsi="微软雅黑" w:cs="微软雅黑"/>
          <w:kern w:val="0"/>
          <w:sz w:val="24"/>
        </w:rPr>
      </w:pPr>
      <w:r>
        <w:rPr>
          <w:rFonts w:ascii="微软雅黑" w:eastAsia="微软雅黑" w:hAnsi="微软雅黑" w:cs="微软雅黑" w:hint="eastAsia"/>
          <w:kern w:val="0"/>
          <w:sz w:val="24"/>
        </w:rPr>
        <w:t>9.</w:t>
      </w:r>
      <w:r w:rsidR="00EA69CB">
        <w:rPr>
          <w:rFonts w:ascii="微软雅黑" w:eastAsia="微软雅黑" w:hAnsi="微软雅黑" w:cs="微软雅黑"/>
          <w:kern w:val="0"/>
          <w:sz w:val="24"/>
        </w:rPr>
        <w:t>是否专门面向中小企业：是</w:t>
      </w:r>
    </w:p>
    <w:p w:rsidR="00A27429" w:rsidRDefault="00E31712">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lastRenderedPageBreak/>
        <w:t>二、申请人资格要求：</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1.满足《中华人民共和国政府采购法》第二十二条规定；</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2.落实政府采购政策满足的资格要求：</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本项目落实节约能源、保护环境、扶持不发达地区和少数民族地区、促进中小企业、监狱企业发展等政府采购政策。（本项目专门面向中</w:t>
      </w:r>
      <w:r w:rsidR="00945999">
        <w:rPr>
          <w:rFonts w:ascii="微软雅黑" w:eastAsia="微软雅黑" w:hAnsi="微软雅黑" w:cs="微软雅黑" w:hint="eastAsia"/>
          <w:kern w:val="0"/>
          <w:sz w:val="24"/>
        </w:rPr>
        <w:t>、</w:t>
      </w:r>
      <w:r>
        <w:rPr>
          <w:rFonts w:ascii="微软雅黑" w:eastAsia="微软雅黑" w:hAnsi="微软雅黑" w:cs="微软雅黑" w:hint="eastAsia"/>
          <w:kern w:val="0"/>
          <w:sz w:val="24"/>
        </w:rPr>
        <w:t>小</w:t>
      </w:r>
      <w:r w:rsidR="00945999">
        <w:rPr>
          <w:rFonts w:ascii="微软雅黑" w:eastAsia="微软雅黑" w:hAnsi="微软雅黑" w:cs="微软雅黑" w:hint="eastAsia"/>
          <w:kern w:val="0"/>
          <w:sz w:val="24"/>
        </w:rPr>
        <w:t>、</w:t>
      </w:r>
      <w:r w:rsidR="00E5141C">
        <w:rPr>
          <w:rFonts w:ascii="微软雅黑" w:eastAsia="微软雅黑" w:hAnsi="微软雅黑" w:cs="微软雅黑" w:hint="eastAsia"/>
          <w:kern w:val="0"/>
          <w:sz w:val="24"/>
        </w:rPr>
        <w:t>微</w:t>
      </w:r>
      <w:r>
        <w:rPr>
          <w:rFonts w:ascii="微软雅黑" w:eastAsia="微软雅黑" w:hAnsi="微软雅黑" w:cs="微软雅黑" w:hint="eastAsia"/>
          <w:kern w:val="0"/>
          <w:sz w:val="24"/>
        </w:rPr>
        <w:t>企业采购）。</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3.本项目的特定资格要求：投标商须具备建筑工程施工总承包叁级及以上资质</w:t>
      </w:r>
      <w:r w:rsidR="0000637E">
        <w:rPr>
          <w:rFonts w:ascii="微软雅黑" w:eastAsia="微软雅黑" w:hAnsi="微软雅黑" w:cs="微软雅黑" w:hint="eastAsia"/>
          <w:kern w:val="0"/>
          <w:sz w:val="24"/>
        </w:rPr>
        <w:t>和特种工程（</w:t>
      </w:r>
      <w:r w:rsidR="0000637E" w:rsidRPr="0000637E">
        <w:rPr>
          <w:rFonts w:ascii="微软雅黑" w:eastAsia="微软雅黑" w:hAnsi="微软雅黑" w:cs="微软雅黑" w:hint="eastAsia"/>
          <w:kern w:val="0"/>
          <w:sz w:val="24"/>
        </w:rPr>
        <w:t>结构补强</w:t>
      </w:r>
      <w:r w:rsidR="0000637E">
        <w:rPr>
          <w:rFonts w:ascii="微软雅黑" w:eastAsia="微软雅黑" w:hAnsi="微软雅黑" w:cs="微软雅黑" w:hint="eastAsia"/>
          <w:kern w:val="0"/>
          <w:sz w:val="24"/>
        </w:rPr>
        <w:t>）</w:t>
      </w:r>
      <w:r w:rsidR="0000637E" w:rsidRPr="0000637E">
        <w:rPr>
          <w:rFonts w:ascii="微软雅黑" w:eastAsia="微软雅黑" w:hAnsi="微软雅黑" w:cs="微软雅黑" w:hint="eastAsia"/>
          <w:kern w:val="0"/>
          <w:sz w:val="24"/>
        </w:rPr>
        <w:t>专业</w:t>
      </w:r>
      <w:r w:rsidR="0000637E">
        <w:rPr>
          <w:rFonts w:ascii="微软雅黑" w:eastAsia="微软雅黑" w:hAnsi="微软雅黑" w:cs="微软雅黑" w:hint="eastAsia"/>
          <w:kern w:val="0"/>
          <w:sz w:val="24"/>
        </w:rPr>
        <w:t>承包资质，</w:t>
      </w:r>
      <w:r>
        <w:rPr>
          <w:rFonts w:ascii="微软雅黑" w:eastAsia="微软雅黑" w:hAnsi="微软雅黑" w:cs="微软雅黑" w:hint="eastAsia"/>
          <w:kern w:val="0"/>
          <w:sz w:val="24"/>
        </w:rPr>
        <w:t>且具有有效安全生产许可证；拟派项目经理须为建筑工程专业贰级及以上注册建造师执业资格并具有有效的安全生产考核合格证（B类），且未担任其他在施建设工程项目的项目经理。</w:t>
      </w:r>
    </w:p>
    <w:p w:rsidR="00A27429" w:rsidRDefault="00E31712">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三、获取采购文件</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 xml:space="preserve">1.时间： </w:t>
      </w:r>
      <w:r>
        <w:rPr>
          <w:rFonts w:ascii="微软雅黑" w:eastAsia="微软雅黑" w:hAnsi="微软雅黑" w:cs="微软雅黑" w:hint="eastAsia"/>
          <w:kern w:val="0"/>
          <w:sz w:val="24"/>
          <w:szCs w:val="24"/>
        </w:rPr>
        <w:t>202</w:t>
      </w:r>
      <w:r w:rsidR="00E5141C">
        <w:rPr>
          <w:rFonts w:ascii="微软雅黑" w:eastAsia="微软雅黑" w:hAnsi="微软雅黑" w:cs="微软雅黑" w:hint="eastAsia"/>
          <w:kern w:val="0"/>
          <w:sz w:val="24"/>
          <w:szCs w:val="24"/>
        </w:rPr>
        <w:t>4</w:t>
      </w:r>
      <w:r>
        <w:rPr>
          <w:rFonts w:ascii="微软雅黑" w:eastAsia="微软雅黑" w:hAnsi="微软雅黑" w:cs="微软雅黑" w:hint="eastAsia"/>
          <w:kern w:val="0"/>
          <w:sz w:val="24"/>
          <w:szCs w:val="24"/>
        </w:rPr>
        <w:t>年</w:t>
      </w:r>
      <w:r w:rsidR="00924E00">
        <w:rPr>
          <w:rFonts w:ascii="微软雅黑" w:eastAsia="微软雅黑" w:hAnsi="微软雅黑" w:cs="微软雅黑" w:hint="eastAsia"/>
          <w:kern w:val="0"/>
          <w:sz w:val="24"/>
          <w:szCs w:val="24"/>
        </w:rPr>
        <w:t>09</w:t>
      </w:r>
      <w:r>
        <w:rPr>
          <w:rFonts w:ascii="微软雅黑" w:eastAsia="微软雅黑" w:hAnsi="微软雅黑" w:cs="微软雅黑" w:hint="eastAsia"/>
          <w:kern w:val="0"/>
          <w:sz w:val="24"/>
          <w:szCs w:val="24"/>
        </w:rPr>
        <w:t>月</w:t>
      </w:r>
      <w:r w:rsidR="00924E00">
        <w:rPr>
          <w:rFonts w:ascii="微软雅黑" w:eastAsia="微软雅黑" w:hAnsi="微软雅黑" w:cs="微软雅黑" w:hint="eastAsia"/>
          <w:kern w:val="0"/>
          <w:sz w:val="24"/>
          <w:szCs w:val="24"/>
        </w:rPr>
        <w:t>20</w:t>
      </w:r>
      <w:r>
        <w:rPr>
          <w:rFonts w:ascii="微软雅黑" w:eastAsia="微软雅黑" w:hAnsi="微软雅黑" w:cs="微软雅黑" w:hint="eastAsia"/>
          <w:kern w:val="0"/>
          <w:sz w:val="24"/>
          <w:szCs w:val="24"/>
        </w:rPr>
        <w:t>日 至202</w:t>
      </w:r>
      <w:r w:rsidR="00E5141C">
        <w:rPr>
          <w:rFonts w:ascii="微软雅黑" w:eastAsia="微软雅黑" w:hAnsi="微软雅黑" w:cs="微软雅黑" w:hint="eastAsia"/>
          <w:kern w:val="0"/>
          <w:sz w:val="24"/>
          <w:szCs w:val="24"/>
        </w:rPr>
        <w:t>4</w:t>
      </w:r>
      <w:r>
        <w:rPr>
          <w:rFonts w:ascii="微软雅黑" w:eastAsia="微软雅黑" w:hAnsi="微软雅黑" w:cs="微软雅黑" w:hint="eastAsia"/>
          <w:kern w:val="0"/>
          <w:sz w:val="24"/>
          <w:szCs w:val="24"/>
        </w:rPr>
        <w:t>年</w:t>
      </w:r>
      <w:r w:rsidR="00924E00">
        <w:rPr>
          <w:rFonts w:ascii="微软雅黑" w:eastAsia="微软雅黑" w:hAnsi="微软雅黑" w:cs="微软雅黑" w:hint="eastAsia"/>
          <w:kern w:val="0"/>
          <w:sz w:val="24"/>
          <w:szCs w:val="24"/>
        </w:rPr>
        <w:t>09</w:t>
      </w:r>
      <w:r>
        <w:rPr>
          <w:rFonts w:ascii="微软雅黑" w:eastAsia="微软雅黑" w:hAnsi="微软雅黑" w:cs="微软雅黑" w:hint="eastAsia"/>
          <w:kern w:val="0"/>
          <w:sz w:val="24"/>
          <w:szCs w:val="24"/>
        </w:rPr>
        <w:t>月</w:t>
      </w:r>
      <w:r w:rsidR="00924E00">
        <w:rPr>
          <w:rFonts w:ascii="微软雅黑" w:eastAsia="微软雅黑" w:hAnsi="微软雅黑" w:cs="微软雅黑" w:hint="eastAsia"/>
          <w:kern w:val="0"/>
          <w:sz w:val="24"/>
          <w:szCs w:val="24"/>
        </w:rPr>
        <w:t>29</w:t>
      </w:r>
      <w:r>
        <w:rPr>
          <w:rFonts w:ascii="微软雅黑" w:eastAsia="微软雅黑" w:hAnsi="微软雅黑" w:cs="微软雅黑" w:hint="eastAsia"/>
          <w:kern w:val="0"/>
          <w:sz w:val="24"/>
          <w:szCs w:val="24"/>
        </w:rPr>
        <w:t>日</w:t>
      </w:r>
      <w:r>
        <w:rPr>
          <w:rFonts w:ascii="微软雅黑" w:eastAsia="微软雅黑" w:hAnsi="微软雅黑" w:cs="微软雅黑" w:hint="eastAsia"/>
          <w:kern w:val="0"/>
          <w:sz w:val="24"/>
        </w:rPr>
        <w:t>，每天上午00:00至12:00，下午12:01至23:59（北京时间，法定节假日除外。）</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2.地点：</w:t>
      </w:r>
      <w:r w:rsidR="004D0A9E" w:rsidRPr="00901B8D">
        <w:rPr>
          <w:rFonts w:ascii="微软雅黑" w:eastAsia="微软雅黑" w:hAnsi="微软雅黑" w:cs="微软雅黑" w:hint="eastAsia"/>
          <w:kern w:val="0"/>
          <w:sz w:val="24"/>
        </w:rPr>
        <w:t>谈判响应截止时间前均可登录</w:t>
      </w:r>
      <w:r w:rsidR="004D0A9E">
        <w:rPr>
          <w:rFonts w:ascii="微软雅黑" w:eastAsia="微软雅黑" w:hAnsi="微软雅黑" w:cs="微软雅黑" w:hint="eastAsia"/>
          <w:kern w:val="0"/>
          <w:sz w:val="24"/>
        </w:rPr>
        <w:t>《全国公共资源交易平台</w:t>
      </w:r>
      <w:r w:rsidR="004D0A9E" w:rsidRPr="00C97624">
        <w:rPr>
          <w:rFonts w:ascii="微软雅黑" w:eastAsia="微软雅黑" w:hAnsi="微软雅黑" w:cs="微软雅黑" w:hint="eastAsia"/>
          <w:kern w:val="0"/>
          <w:sz w:val="24"/>
          <w:szCs w:val="24"/>
        </w:rPr>
        <w:t>（</w:t>
      </w:r>
      <w:r w:rsidR="004D0A9E" w:rsidRPr="00C97624">
        <w:rPr>
          <w:rFonts w:ascii="微软雅黑" w:eastAsia="微软雅黑" w:hAnsi="微软雅黑" w:hint="eastAsia"/>
          <w:color w:val="000000"/>
          <w:sz w:val="24"/>
          <w:szCs w:val="24"/>
          <w:shd w:val="clear" w:color="auto" w:fill="FFFFFF"/>
        </w:rPr>
        <w:t>河南省·许昌市</w:t>
      </w:r>
      <w:r w:rsidR="004D0A9E" w:rsidRPr="00C97624">
        <w:rPr>
          <w:rFonts w:ascii="微软雅黑" w:eastAsia="微软雅黑" w:hAnsi="微软雅黑" w:cs="微软雅黑" w:hint="eastAsia"/>
          <w:kern w:val="0"/>
          <w:sz w:val="24"/>
          <w:szCs w:val="24"/>
        </w:rPr>
        <w:t>）</w:t>
      </w:r>
      <w:r w:rsidR="004D0A9E">
        <w:rPr>
          <w:rFonts w:ascii="微软雅黑" w:eastAsia="微软雅黑" w:hAnsi="微软雅黑" w:cs="微软雅黑" w:hint="eastAsia"/>
          <w:kern w:val="0"/>
          <w:sz w:val="24"/>
        </w:rPr>
        <w:t>》（</w:t>
      </w:r>
      <w:r w:rsidR="004D0A9E" w:rsidRPr="00611BE0">
        <w:rPr>
          <w:rFonts w:ascii="微软雅黑" w:eastAsia="微软雅黑" w:hAnsi="微软雅黑" w:cs="微软雅黑"/>
          <w:kern w:val="0"/>
          <w:sz w:val="24"/>
        </w:rPr>
        <w:t>http://117.159.53.11:60632/</w:t>
      </w:r>
      <w:r w:rsidR="004D0A9E">
        <w:rPr>
          <w:rFonts w:ascii="微软雅黑" w:eastAsia="微软雅黑" w:hAnsi="微软雅黑" w:cs="微软雅黑" w:hint="eastAsia"/>
          <w:kern w:val="0"/>
          <w:sz w:val="24"/>
        </w:rPr>
        <w:t>）自行免费下载竞争性谈判文件。</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3.方式：网上自行下载</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4.售价：0元</w:t>
      </w:r>
    </w:p>
    <w:p w:rsidR="00A27429" w:rsidRDefault="00E31712">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四、响应文件提交</w:t>
      </w:r>
    </w:p>
    <w:p w:rsidR="00A27429" w:rsidRPr="00294FB8"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1.时间：</w:t>
      </w:r>
      <w:r w:rsidR="00294FB8" w:rsidRPr="00B94B96">
        <w:rPr>
          <w:rFonts w:ascii="微软雅黑" w:eastAsia="微软雅黑" w:hAnsi="微软雅黑" w:cs="微软雅黑" w:hint="eastAsia"/>
          <w:kern w:val="0"/>
          <w:sz w:val="24"/>
        </w:rPr>
        <w:t>2024 年09月29日09时30</w:t>
      </w:r>
      <w:r w:rsidR="00294FB8" w:rsidRPr="00294FB8">
        <w:rPr>
          <w:rFonts w:ascii="微软雅黑" w:eastAsia="微软雅黑" w:hAnsi="微软雅黑" w:cs="微软雅黑" w:hint="eastAsia"/>
          <w:kern w:val="0"/>
          <w:sz w:val="24"/>
        </w:rPr>
        <w:t>分</w:t>
      </w:r>
      <w:r w:rsidRPr="00294FB8">
        <w:rPr>
          <w:rFonts w:ascii="微软雅黑" w:eastAsia="微软雅黑" w:hAnsi="微软雅黑" w:cs="微软雅黑" w:hint="eastAsia"/>
          <w:kern w:val="0"/>
          <w:sz w:val="24"/>
        </w:rPr>
        <w:t>（北京时间）</w:t>
      </w:r>
    </w:p>
    <w:p w:rsidR="00A27429" w:rsidRPr="00294FB8" w:rsidRDefault="00E31712">
      <w:pPr>
        <w:spacing w:line="560" w:lineRule="exact"/>
        <w:ind w:firstLineChars="200" w:firstLine="480"/>
        <w:rPr>
          <w:rFonts w:ascii="微软雅黑" w:eastAsia="微软雅黑" w:hAnsi="微软雅黑" w:cs="微软雅黑"/>
          <w:sz w:val="24"/>
        </w:rPr>
      </w:pPr>
      <w:r w:rsidRPr="00294FB8">
        <w:rPr>
          <w:rFonts w:ascii="微软雅黑" w:eastAsia="微软雅黑" w:hAnsi="微软雅黑" w:cs="微软雅黑" w:hint="eastAsia"/>
          <w:kern w:val="0"/>
          <w:sz w:val="24"/>
        </w:rPr>
        <w:t>2.地点：</w:t>
      </w:r>
      <w:r w:rsidR="004D0A9E" w:rsidRPr="00294FB8">
        <w:rPr>
          <w:rFonts w:ascii="微软雅黑" w:eastAsia="微软雅黑" w:hAnsi="微软雅黑" w:cs="微软雅黑" w:hint="eastAsia"/>
          <w:sz w:val="24"/>
        </w:rPr>
        <w:t>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rsidR="00A27429" w:rsidRPr="00294FB8" w:rsidRDefault="00E31712">
      <w:pPr>
        <w:spacing w:line="560" w:lineRule="exact"/>
        <w:rPr>
          <w:rFonts w:ascii="微软雅黑" w:eastAsia="微软雅黑" w:hAnsi="微软雅黑" w:cs="微软雅黑"/>
          <w:b/>
          <w:bCs/>
          <w:kern w:val="0"/>
          <w:sz w:val="24"/>
        </w:rPr>
      </w:pPr>
      <w:r w:rsidRPr="00294FB8">
        <w:rPr>
          <w:rFonts w:ascii="微软雅黑" w:eastAsia="微软雅黑" w:hAnsi="微软雅黑" w:cs="微软雅黑" w:hint="eastAsia"/>
          <w:b/>
          <w:bCs/>
          <w:sz w:val="24"/>
        </w:rPr>
        <w:t>五、</w:t>
      </w:r>
      <w:r w:rsidRPr="00294FB8">
        <w:rPr>
          <w:rFonts w:ascii="微软雅黑" w:eastAsia="微软雅黑" w:hAnsi="微软雅黑" w:cs="微软雅黑" w:hint="eastAsia"/>
          <w:b/>
          <w:bCs/>
          <w:kern w:val="0"/>
          <w:sz w:val="24"/>
        </w:rPr>
        <w:t>响应文件开启</w:t>
      </w:r>
    </w:p>
    <w:p w:rsidR="00A27429" w:rsidRDefault="00E31712">
      <w:pPr>
        <w:spacing w:line="560" w:lineRule="exact"/>
        <w:ind w:firstLineChars="200" w:firstLine="480"/>
        <w:rPr>
          <w:rFonts w:ascii="微软雅黑" w:eastAsia="微软雅黑" w:hAnsi="微软雅黑" w:cs="微软雅黑"/>
          <w:kern w:val="0"/>
          <w:sz w:val="24"/>
        </w:rPr>
      </w:pPr>
      <w:r w:rsidRPr="00294FB8">
        <w:rPr>
          <w:rFonts w:ascii="微软雅黑" w:eastAsia="微软雅黑" w:hAnsi="微软雅黑" w:cs="微软雅黑" w:hint="eastAsia"/>
          <w:kern w:val="0"/>
          <w:sz w:val="24"/>
        </w:rPr>
        <w:t>1.时间：</w:t>
      </w:r>
      <w:r w:rsidR="00294FB8" w:rsidRPr="00294FB8">
        <w:rPr>
          <w:rFonts w:ascii="微软雅黑" w:eastAsia="微软雅黑" w:hAnsi="微软雅黑" w:cs="微软雅黑" w:hint="eastAsia"/>
          <w:kern w:val="0"/>
          <w:sz w:val="24"/>
        </w:rPr>
        <w:t>2024 年09月29日09时30分</w:t>
      </w:r>
      <w:r w:rsidRPr="00294FB8">
        <w:rPr>
          <w:rFonts w:ascii="微软雅黑" w:eastAsia="微软雅黑" w:hAnsi="微软雅黑" w:cs="微软雅黑" w:hint="eastAsia"/>
          <w:kern w:val="0"/>
          <w:sz w:val="24"/>
        </w:rPr>
        <w:t>（北京时间）</w:t>
      </w:r>
    </w:p>
    <w:p w:rsidR="00A27429" w:rsidRDefault="00E31712">
      <w:pPr>
        <w:spacing w:line="560" w:lineRule="exact"/>
        <w:ind w:firstLineChars="200" w:firstLine="480"/>
        <w:rPr>
          <w:rFonts w:ascii="微软雅黑" w:eastAsia="微软雅黑" w:hAnsi="微软雅黑" w:cs="微软雅黑"/>
          <w:sz w:val="24"/>
        </w:rPr>
      </w:pPr>
      <w:r>
        <w:rPr>
          <w:rFonts w:ascii="微软雅黑" w:eastAsia="微软雅黑" w:hAnsi="微软雅黑" w:cs="微软雅黑" w:hint="eastAsia"/>
          <w:kern w:val="0"/>
          <w:sz w:val="24"/>
        </w:rPr>
        <w:t>2.地点：</w:t>
      </w:r>
      <w:r w:rsidR="004D0A9E" w:rsidRPr="00E72524">
        <w:rPr>
          <w:rFonts w:ascii="微软雅黑" w:eastAsia="微软雅黑" w:hAnsi="微软雅黑" w:cs="微软雅黑" w:hint="eastAsia"/>
          <w:sz w:val="24"/>
        </w:rPr>
        <w:t>本项目采用“不见面”网上开标方式，请投标投标人使用CA数字</w:t>
      </w:r>
      <w:r w:rsidR="004D0A9E" w:rsidRPr="00E72524">
        <w:rPr>
          <w:rFonts w:ascii="微软雅黑" w:eastAsia="微软雅黑" w:hAnsi="微软雅黑" w:cs="微软雅黑" w:hint="eastAsia"/>
          <w:sz w:val="24"/>
        </w:rPr>
        <w:lastRenderedPageBreak/>
        <w:t>证书或移动数字证书登录《全国公共资源交易平台（河南省·许昌市）》进入公共资源交易系统（http://117.159.53.11:60632/），在规定的开标时间内进行解密开标。</w:t>
      </w:r>
    </w:p>
    <w:p w:rsidR="00A27429" w:rsidRDefault="00E31712">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六、发布公告的媒介及招标公告期限</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本次招标公告在《河南省政府采购网》《许昌市政府采购网》《全国公共资源交易平台（河</w:t>
      </w:r>
      <w:r w:rsidR="00B65A6C" w:rsidRPr="00B65A6C">
        <w:rPr>
          <w:rFonts w:ascii="微软雅黑" w:eastAsia="微软雅黑" w:hAnsi="微软雅黑" w:cs="微软雅黑" w:hint="eastAsia"/>
          <w:kern w:val="0"/>
          <w:sz w:val="24"/>
        </w:rPr>
        <w:t>南省.</w:t>
      </w:r>
      <w:r>
        <w:rPr>
          <w:rFonts w:ascii="微软雅黑" w:eastAsia="微软雅黑" w:hAnsi="微软雅黑" w:cs="微软雅黑" w:hint="eastAsia"/>
          <w:kern w:val="0"/>
          <w:sz w:val="24"/>
        </w:rPr>
        <w:t>许昌市）》上发布。招标公告期限为三个工作日。</w:t>
      </w:r>
    </w:p>
    <w:p w:rsidR="00A27429" w:rsidRDefault="00E31712">
      <w:pPr>
        <w:spacing w:line="560" w:lineRule="exact"/>
        <w:rPr>
          <w:rFonts w:ascii="微软雅黑" w:eastAsia="微软雅黑" w:hAnsi="微软雅黑" w:cs="微软雅黑"/>
          <w:kern w:val="0"/>
          <w:sz w:val="24"/>
        </w:rPr>
      </w:pPr>
      <w:r>
        <w:rPr>
          <w:rFonts w:ascii="微软雅黑" w:eastAsia="微软雅黑" w:hAnsi="微软雅黑" w:cs="微软雅黑" w:hint="eastAsia"/>
          <w:b/>
          <w:bCs/>
          <w:kern w:val="0"/>
          <w:sz w:val="24"/>
        </w:rPr>
        <w:t>七、其他补充事宜</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监督单位：禹州市政府采购监督管理办公室</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监督电话：0374-8112523</w:t>
      </w:r>
    </w:p>
    <w:p w:rsidR="00A27429" w:rsidRDefault="00E31712">
      <w:pPr>
        <w:spacing w:line="560" w:lineRule="exact"/>
        <w:ind w:firstLineChars="200" w:firstLine="480"/>
      </w:pPr>
      <w:r>
        <w:rPr>
          <w:rFonts w:ascii="微软雅黑" w:eastAsia="微软雅黑" w:hAnsi="微软雅黑" w:cs="微软雅黑" w:hint="eastAsia"/>
          <w:kern w:val="0"/>
          <w:sz w:val="24"/>
        </w:rPr>
        <w:t>项目编号以本谈判文件中的采购编号为</w:t>
      </w:r>
      <w:r w:rsidRPr="009F1A50">
        <w:rPr>
          <w:rFonts w:ascii="微软雅黑" w:eastAsia="微软雅黑" w:hAnsi="微软雅黑" w:cs="微软雅黑" w:hint="eastAsia"/>
          <w:kern w:val="0"/>
          <w:sz w:val="24"/>
        </w:rPr>
        <w:t>准，采购编号：YZCG-DLT202</w:t>
      </w:r>
      <w:r w:rsidR="008171DF" w:rsidRPr="009F1A50">
        <w:rPr>
          <w:rFonts w:ascii="微软雅黑" w:eastAsia="微软雅黑" w:hAnsi="微软雅黑" w:cs="微软雅黑" w:hint="eastAsia"/>
          <w:kern w:val="0"/>
          <w:sz w:val="24"/>
        </w:rPr>
        <w:t>4</w:t>
      </w:r>
      <w:r w:rsidR="009F1A50" w:rsidRPr="009F1A50">
        <w:rPr>
          <w:rFonts w:ascii="微软雅黑" w:eastAsia="微软雅黑" w:hAnsi="微软雅黑" w:cs="微软雅黑" w:hint="eastAsia"/>
          <w:kern w:val="0"/>
          <w:sz w:val="24"/>
        </w:rPr>
        <w:t>085</w:t>
      </w:r>
    </w:p>
    <w:p w:rsidR="00A27429" w:rsidRDefault="00E31712">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八、凡对本次招标提出询问，请按照以下方式联系</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1.采购人信息</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名称：禹州市教育体育局</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地址：禹州市禹王大道东段</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联系人：连先生</w:t>
      </w:r>
    </w:p>
    <w:p w:rsidR="00A27429" w:rsidRDefault="00E31712">
      <w:pPr>
        <w:spacing w:line="560" w:lineRule="exact"/>
        <w:ind w:firstLineChars="200" w:firstLine="480"/>
        <w:rPr>
          <w:rFonts w:ascii="微软雅黑" w:eastAsia="微软雅黑" w:hAnsi="微软雅黑" w:cs="微软雅黑"/>
          <w:sz w:val="24"/>
        </w:rPr>
      </w:pPr>
      <w:r>
        <w:rPr>
          <w:rFonts w:ascii="微软雅黑" w:eastAsia="微软雅黑" w:hAnsi="微软雅黑" w:cs="微软雅黑" w:hint="eastAsia"/>
          <w:kern w:val="0"/>
          <w:sz w:val="24"/>
        </w:rPr>
        <w:t>联系方式：</w:t>
      </w:r>
      <w:r>
        <w:rPr>
          <w:rFonts w:ascii="微软雅黑" w:eastAsia="微软雅黑" w:hAnsi="微软雅黑" w:cs="微软雅黑"/>
          <w:kern w:val="0"/>
          <w:sz w:val="24"/>
        </w:rPr>
        <w:t>0374-8880080</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2.采购代理机构信息</w:t>
      </w:r>
    </w:p>
    <w:p w:rsidR="00F01C2D" w:rsidRPr="00F01C2D" w:rsidRDefault="00E31712" w:rsidP="00F01C2D">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名称：</w:t>
      </w:r>
      <w:r w:rsidR="00F01C2D" w:rsidRPr="00F01C2D">
        <w:rPr>
          <w:rFonts w:ascii="微软雅黑" w:eastAsia="微软雅黑" w:hAnsi="微软雅黑" w:cs="微软雅黑" w:hint="eastAsia"/>
          <w:kern w:val="0"/>
          <w:sz w:val="24"/>
        </w:rPr>
        <w:t>中韵天隆工程集团有限公司</w:t>
      </w:r>
    </w:p>
    <w:p w:rsidR="00F01C2D" w:rsidRDefault="00F01C2D" w:rsidP="00F01C2D">
      <w:pPr>
        <w:spacing w:line="560" w:lineRule="exact"/>
        <w:ind w:firstLineChars="200" w:firstLine="480"/>
        <w:rPr>
          <w:rFonts w:ascii="微软雅黑" w:eastAsia="微软雅黑" w:hAnsi="微软雅黑" w:cs="微软雅黑"/>
          <w:kern w:val="0"/>
          <w:sz w:val="24"/>
        </w:rPr>
      </w:pPr>
      <w:r w:rsidRPr="00F01C2D">
        <w:rPr>
          <w:rFonts w:ascii="微软雅黑" w:eastAsia="微软雅黑" w:hAnsi="微软雅黑" w:cs="微软雅黑" w:hint="eastAsia"/>
          <w:kern w:val="0"/>
          <w:sz w:val="24"/>
        </w:rPr>
        <w:t>地址：郑州市金水区青年路145号</w:t>
      </w:r>
    </w:p>
    <w:p w:rsidR="00A27429" w:rsidRDefault="00F70BF0" w:rsidP="00F01C2D">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联系人：刘</w:t>
      </w:r>
      <w:r w:rsidR="00E31712">
        <w:rPr>
          <w:rFonts w:ascii="微软雅黑" w:eastAsia="微软雅黑" w:hAnsi="微软雅黑" w:cs="微软雅黑" w:hint="eastAsia"/>
          <w:kern w:val="0"/>
          <w:sz w:val="24"/>
        </w:rPr>
        <w:t>女士</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联系电话：</w:t>
      </w:r>
      <w:r w:rsidR="00F01C2D" w:rsidRPr="00F01C2D">
        <w:rPr>
          <w:rFonts w:ascii="微软雅黑" w:eastAsia="微软雅黑" w:hAnsi="微软雅黑" w:cs="微软雅黑"/>
          <w:kern w:val="0"/>
          <w:sz w:val="24"/>
        </w:rPr>
        <w:t>15738853983</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3.项目联系方式</w:t>
      </w:r>
    </w:p>
    <w:p w:rsidR="00A27429" w:rsidRDefault="00F70BF0">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联系人：刘</w:t>
      </w:r>
      <w:r w:rsidR="00E31712">
        <w:rPr>
          <w:rFonts w:ascii="微软雅黑" w:eastAsia="微软雅黑" w:hAnsi="微软雅黑" w:cs="微软雅黑" w:hint="eastAsia"/>
          <w:kern w:val="0"/>
          <w:sz w:val="24"/>
        </w:rPr>
        <w:t>女士</w:t>
      </w:r>
    </w:p>
    <w:p w:rsidR="00A27429" w:rsidRPr="00EC565C" w:rsidRDefault="00E31712" w:rsidP="00EC565C">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联系电话：</w:t>
      </w:r>
      <w:r w:rsidR="00F01C2D" w:rsidRPr="00F01C2D">
        <w:rPr>
          <w:rFonts w:ascii="微软雅黑" w:eastAsia="微软雅黑" w:hAnsi="微软雅黑" w:cs="微软雅黑"/>
          <w:kern w:val="0"/>
          <w:sz w:val="24"/>
        </w:rPr>
        <w:t>15738853983</w:t>
      </w:r>
    </w:p>
    <w:sectPr w:rsidR="00A27429" w:rsidRPr="00EC565C" w:rsidSect="00A27429">
      <w:pgSz w:w="11906" w:h="16838"/>
      <w:pgMar w:top="1440" w:right="1797" w:bottom="87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6D7" w:rsidRDefault="002C56D7" w:rsidP="00C97624">
      <w:r>
        <w:separator/>
      </w:r>
    </w:p>
  </w:endnote>
  <w:endnote w:type="continuationSeparator" w:id="1">
    <w:p w:rsidR="002C56D7" w:rsidRDefault="002C56D7" w:rsidP="00C976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6D7" w:rsidRDefault="002C56D7" w:rsidP="00C97624">
      <w:r>
        <w:separator/>
      </w:r>
    </w:p>
  </w:footnote>
  <w:footnote w:type="continuationSeparator" w:id="1">
    <w:p w:rsidR="002C56D7" w:rsidRDefault="002C56D7" w:rsidP="00C976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D61F96"/>
    <w:multiLevelType w:val="singleLevel"/>
    <w:tmpl w:val="F2D61F96"/>
    <w:lvl w:ilvl="0">
      <w:start w:val="5"/>
      <w:numFmt w:val="decimal"/>
      <w:lvlText w:val="%1."/>
      <w:lvlJc w:val="left"/>
      <w:pPr>
        <w:tabs>
          <w:tab w:val="left" w:pos="312"/>
        </w:tabs>
      </w:pPr>
    </w:lvl>
  </w:abstractNum>
  <w:abstractNum w:abstractNumId="1">
    <w:nsid w:val="128F1B65"/>
    <w:multiLevelType w:val="singleLevel"/>
    <w:tmpl w:val="128F1B6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dkMmNhYTVlZmFhMTc4ZGUzMGZlMGE5MGVkY2RhNmYifQ=="/>
  </w:docVars>
  <w:rsids>
    <w:rsidRoot w:val="00271407"/>
    <w:rsid w:val="0000637E"/>
    <w:rsid w:val="00023F37"/>
    <w:rsid w:val="0004398B"/>
    <w:rsid w:val="00071F0E"/>
    <w:rsid w:val="000C4603"/>
    <w:rsid w:val="000C54EA"/>
    <w:rsid w:val="000E3957"/>
    <w:rsid w:val="0011251E"/>
    <w:rsid w:val="0011594F"/>
    <w:rsid w:val="0014131A"/>
    <w:rsid w:val="0016446F"/>
    <w:rsid w:val="00181668"/>
    <w:rsid w:val="001868FF"/>
    <w:rsid w:val="001951C5"/>
    <w:rsid w:val="001978F4"/>
    <w:rsid w:val="001D58C8"/>
    <w:rsid w:val="001E6DC3"/>
    <w:rsid w:val="001F4459"/>
    <w:rsid w:val="00212696"/>
    <w:rsid w:val="00247FAB"/>
    <w:rsid w:val="00271407"/>
    <w:rsid w:val="00282200"/>
    <w:rsid w:val="00294FB8"/>
    <w:rsid w:val="00296CE5"/>
    <w:rsid w:val="002A4D8F"/>
    <w:rsid w:val="002A5183"/>
    <w:rsid w:val="002C56D7"/>
    <w:rsid w:val="002F0220"/>
    <w:rsid w:val="00305F17"/>
    <w:rsid w:val="0030790C"/>
    <w:rsid w:val="003117F9"/>
    <w:rsid w:val="003246DD"/>
    <w:rsid w:val="00325472"/>
    <w:rsid w:val="003518F9"/>
    <w:rsid w:val="00365002"/>
    <w:rsid w:val="003B5DFA"/>
    <w:rsid w:val="004337CC"/>
    <w:rsid w:val="00434BF9"/>
    <w:rsid w:val="00435745"/>
    <w:rsid w:val="004B26C4"/>
    <w:rsid w:val="004D0A9E"/>
    <w:rsid w:val="004D5745"/>
    <w:rsid w:val="004E18E9"/>
    <w:rsid w:val="00503761"/>
    <w:rsid w:val="00547679"/>
    <w:rsid w:val="005504EE"/>
    <w:rsid w:val="00551814"/>
    <w:rsid w:val="005B40BA"/>
    <w:rsid w:val="005B4EAD"/>
    <w:rsid w:val="00616E98"/>
    <w:rsid w:val="0066061A"/>
    <w:rsid w:val="00681F8C"/>
    <w:rsid w:val="006958EF"/>
    <w:rsid w:val="006B59A8"/>
    <w:rsid w:val="00741BF0"/>
    <w:rsid w:val="007645B2"/>
    <w:rsid w:val="00775AC3"/>
    <w:rsid w:val="007A1431"/>
    <w:rsid w:val="007C41AA"/>
    <w:rsid w:val="007C4E1A"/>
    <w:rsid w:val="007D0F5C"/>
    <w:rsid w:val="007D2483"/>
    <w:rsid w:val="007D736C"/>
    <w:rsid w:val="007E24AF"/>
    <w:rsid w:val="00805512"/>
    <w:rsid w:val="008073E6"/>
    <w:rsid w:val="008171DF"/>
    <w:rsid w:val="00822D0C"/>
    <w:rsid w:val="008525AB"/>
    <w:rsid w:val="008A5F64"/>
    <w:rsid w:val="008B562E"/>
    <w:rsid w:val="008C029B"/>
    <w:rsid w:val="008C5EE7"/>
    <w:rsid w:val="008E7A40"/>
    <w:rsid w:val="0092143D"/>
    <w:rsid w:val="00924E00"/>
    <w:rsid w:val="00945999"/>
    <w:rsid w:val="009536CA"/>
    <w:rsid w:val="009675F3"/>
    <w:rsid w:val="00971C41"/>
    <w:rsid w:val="009748C9"/>
    <w:rsid w:val="009E0901"/>
    <w:rsid w:val="009F1A50"/>
    <w:rsid w:val="009F322B"/>
    <w:rsid w:val="009F3E65"/>
    <w:rsid w:val="009F4731"/>
    <w:rsid w:val="00A27429"/>
    <w:rsid w:val="00A460F0"/>
    <w:rsid w:val="00A53D70"/>
    <w:rsid w:val="00AE2F0D"/>
    <w:rsid w:val="00AE7489"/>
    <w:rsid w:val="00B16869"/>
    <w:rsid w:val="00B20042"/>
    <w:rsid w:val="00B25C0C"/>
    <w:rsid w:val="00B51F76"/>
    <w:rsid w:val="00B54F3A"/>
    <w:rsid w:val="00B65A6C"/>
    <w:rsid w:val="00B92304"/>
    <w:rsid w:val="00B94B96"/>
    <w:rsid w:val="00BA4A33"/>
    <w:rsid w:val="00BA70EB"/>
    <w:rsid w:val="00C01CC5"/>
    <w:rsid w:val="00C26839"/>
    <w:rsid w:val="00C30686"/>
    <w:rsid w:val="00C5771A"/>
    <w:rsid w:val="00C62E2A"/>
    <w:rsid w:val="00C97624"/>
    <w:rsid w:val="00CA775B"/>
    <w:rsid w:val="00CD679D"/>
    <w:rsid w:val="00D22AB5"/>
    <w:rsid w:val="00D37A0B"/>
    <w:rsid w:val="00D50470"/>
    <w:rsid w:val="00D83406"/>
    <w:rsid w:val="00DC7D99"/>
    <w:rsid w:val="00E01F68"/>
    <w:rsid w:val="00E31712"/>
    <w:rsid w:val="00E46154"/>
    <w:rsid w:val="00E5141C"/>
    <w:rsid w:val="00E5464C"/>
    <w:rsid w:val="00E82A6A"/>
    <w:rsid w:val="00E8541F"/>
    <w:rsid w:val="00E875F9"/>
    <w:rsid w:val="00E90BF0"/>
    <w:rsid w:val="00E91766"/>
    <w:rsid w:val="00E928D3"/>
    <w:rsid w:val="00EA69CB"/>
    <w:rsid w:val="00EC565C"/>
    <w:rsid w:val="00EF18A8"/>
    <w:rsid w:val="00F01C2D"/>
    <w:rsid w:val="00F17B00"/>
    <w:rsid w:val="00F35CE6"/>
    <w:rsid w:val="00F37837"/>
    <w:rsid w:val="00F5668F"/>
    <w:rsid w:val="00F569BA"/>
    <w:rsid w:val="00F57A85"/>
    <w:rsid w:val="00F70BF0"/>
    <w:rsid w:val="00FD1CF2"/>
    <w:rsid w:val="00FF556B"/>
    <w:rsid w:val="39FC6D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4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27429"/>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A27429"/>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A27429"/>
    <w:rPr>
      <w:rFonts w:ascii="Calibri" w:eastAsia="宋体" w:hAnsi="Calibri" w:cs="Times New Roman"/>
      <w:sz w:val="24"/>
      <w:szCs w:val="24"/>
    </w:rPr>
  </w:style>
  <w:style w:type="character" w:customStyle="1" w:styleId="Char0">
    <w:name w:val="页眉 Char"/>
    <w:basedOn w:val="a0"/>
    <w:link w:val="a4"/>
    <w:uiPriority w:val="99"/>
    <w:semiHidden/>
    <w:rsid w:val="00A27429"/>
    <w:rPr>
      <w:sz w:val="18"/>
      <w:szCs w:val="18"/>
    </w:rPr>
  </w:style>
  <w:style w:type="character" w:customStyle="1" w:styleId="Char">
    <w:name w:val="页脚 Char"/>
    <w:basedOn w:val="a0"/>
    <w:link w:val="a3"/>
    <w:uiPriority w:val="99"/>
    <w:semiHidden/>
    <w:rsid w:val="00A2742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3</Pages>
  <Words>252</Words>
  <Characters>1440</Characters>
  <Application>Microsoft Office Word</Application>
  <DocSecurity>0</DocSecurity>
  <Lines>12</Lines>
  <Paragraphs>3</Paragraphs>
  <ScaleCrop>false</ScaleCrop>
  <Company>Microsoft</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锐驰项目管理有限公司:李佳</dc:creator>
  <cp:lastModifiedBy>锐驰项目管理有限公司:李佳</cp:lastModifiedBy>
  <cp:revision>80</cp:revision>
  <cp:lastPrinted>2023-07-21T07:30:00Z</cp:lastPrinted>
  <dcterms:created xsi:type="dcterms:W3CDTF">2023-05-11T07:27:00Z</dcterms:created>
  <dcterms:modified xsi:type="dcterms:W3CDTF">2024-09-20T03:13:00Z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2A9B14008DE7492AA375CE260096F1C9_12</vt:lpwstr>
  </property>
</Properties>
</file>