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D6" w:rsidRDefault="001D5E87" w:rsidP="001D5E87">
      <w:pPr>
        <w:pStyle w:val="a4"/>
        <w:widowControl/>
        <w:jc w:val="center"/>
        <w:rPr>
          <w:rFonts w:asciiTheme="majorEastAsia" w:eastAsiaTheme="majorEastAsia" w:hAnsiTheme="majorEastAsia" w:cs="微软雅黑" w:hint="eastAsia"/>
          <w:b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 w:cs="微软雅黑" w:hint="eastAsia"/>
          <w:b/>
          <w:sz w:val="28"/>
          <w:szCs w:val="28"/>
        </w:rPr>
        <w:t>YZCG-DLT2024086禹州市农村公路发展服务中心无梁镇Y029无梁姚店至大木</w:t>
      </w:r>
      <w:proofErr w:type="gramStart"/>
      <w:r>
        <w:rPr>
          <w:rFonts w:asciiTheme="majorEastAsia" w:eastAsiaTheme="majorEastAsia" w:hAnsiTheme="majorEastAsia" w:cs="微软雅黑" w:hint="eastAsia"/>
          <w:b/>
          <w:sz w:val="28"/>
          <w:szCs w:val="28"/>
        </w:rPr>
        <w:t>厂农村</w:t>
      </w:r>
      <w:proofErr w:type="gramEnd"/>
      <w:r>
        <w:rPr>
          <w:rFonts w:asciiTheme="majorEastAsia" w:eastAsiaTheme="majorEastAsia" w:hAnsiTheme="majorEastAsia" w:cs="微软雅黑" w:hint="eastAsia"/>
          <w:b/>
          <w:sz w:val="28"/>
          <w:szCs w:val="28"/>
        </w:rPr>
        <w:t>公路路基附属工程项目（不见面开标）</w:t>
      </w:r>
    </w:p>
    <w:p w:rsidR="001D5E87" w:rsidRDefault="001D5E87" w:rsidP="001D5E87">
      <w:pPr>
        <w:pStyle w:val="a4"/>
        <w:widowControl/>
        <w:jc w:val="center"/>
        <w:rPr>
          <w:rFonts w:asciiTheme="majorEastAsia" w:eastAsiaTheme="majorEastAsia" w:hAnsiTheme="majorEastAsia" w:cs="微软雅黑"/>
          <w:b/>
          <w:sz w:val="28"/>
          <w:szCs w:val="28"/>
        </w:rPr>
      </w:pPr>
      <w:r>
        <w:rPr>
          <w:rFonts w:asciiTheme="majorEastAsia" w:eastAsiaTheme="majorEastAsia" w:hAnsiTheme="majorEastAsia" w:cs="微软雅黑" w:hint="eastAsia"/>
          <w:b/>
          <w:sz w:val="28"/>
          <w:szCs w:val="28"/>
        </w:rPr>
        <w:t>竞争性谈判公告</w:t>
      </w:r>
    </w:p>
    <w:p w:rsidR="001D5E87" w:rsidRDefault="001D5E87" w:rsidP="001D5E87">
      <w:pPr>
        <w:spacing w:line="44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项目概况</w:t>
      </w:r>
    </w:p>
    <w:p w:rsidR="001D5E87" w:rsidRDefault="001D5E87" w:rsidP="001D5E87">
      <w:pPr>
        <w:spacing w:line="44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hAnsi="宋体" w:cs="仿宋_GB2312" w:hint="eastAsia"/>
          <w:szCs w:val="21"/>
          <w:lang w:val="zh-CN"/>
        </w:rPr>
        <w:t>禹州市农村公路发展服务中心无梁镇Y029无梁姚店至大木</w:t>
      </w:r>
      <w:proofErr w:type="gramStart"/>
      <w:r>
        <w:rPr>
          <w:rFonts w:ascii="宋体" w:hAnsi="宋体" w:cs="仿宋_GB2312" w:hint="eastAsia"/>
          <w:szCs w:val="21"/>
          <w:lang w:val="zh-CN"/>
        </w:rPr>
        <w:t>厂农村</w:t>
      </w:r>
      <w:proofErr w:type="gramEnd"/>
      <w:r>
        <w:rPr>
          <w:rFonts w:ascii="宋体" w:hAnsi="宋体" w:cs="仿宋_GB2312" w:hint="eastAsia"/>
          <w:szCs w:val="21"/>
          <w:lang w:val="zh-CN"/>
        </w:rPr>
        <w:t>公路路基附属工程项目</w:t>
      </w:r>
      <w:r>
        <w:rPr>
          <w:rFonts w:ascii="宋体" w:eastAsia="宋体" w:hAnsi="宋体" w:cs="宋体" w:hint="eastAsia"/>
          <w:szCs w:val="21"/>
        </w:rPr>
        <w:t>的潜在投标人应在谈判响应截止时间前登录《全国公共资源交易平台（河南省·许昌市）》“投标人/供应商登录”入口（http://117.159.53.11:60632/）自行免费下载获取招标文件，并于202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 xml:space="preserve"> 年</w:t>
      </w:r>
      <w:r w:rsidR="00A86995">
        <w:rPr>
          <w:rFonts w:ascii="宋体" w:hAnsi="宋体" w:cs="宋体" w:hint="eastAsia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月</w:t>
      </w:r>
      <w:r w:rsidR="00A86995">
        <w:rPr>
          <w:rFonts w:ascii="宋体" w:eastAsia="宋体" w:hAnsi="宋体" w:cs="宋体" w:hint="eastAsia"/>
          <w:szCs w:val="21"/>
        </w:rPr>
        <w:t>26</w:t>
      </w:r>
      <w:r>
        <w:rPr>
          <w:rFonts w:ascii="宋体" w:eastAsia="宋体" w:hAnsi="宋体" w:cs="宋体" w:hint="eastAsia"/>
          <w:szCs w:val="21"/>
        </w:rPr>
        <w:t>日08时30分（北京时间）前递交响应文件。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1、项目编号：YZCG-DLT202</w:t>
      </w:r>
      <w:r>
        <w:rPr>
          <w:rFonts w:ascii="宋体" w:hAnsi="宋体" w:cs="仿宋_GB2312" w:hint="eastAsia"/>
          <w:szCs w:val="21"/>
        </w:rPr>
        <w:t>4086</w:t>
      </w:r>
      <w:r>
        <w:rPr>
          <w:rFonts w:ascii="宋体" w:eastAsia="宋体" w:hAnsi="宋体" w:cs="仿宋_GB2312" w:hint="eastAsia"/>
          <w:szCs w:val="21"/>
          <w:lang w:val="zh-CN"/>
        </w:rPr>
        <w:t>；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2、项目名称：</w:t>
      </w:r>
      <w:r>
        <w:rPr>
          <w:rFonts w:ascii="宋体" w:hAnsi="宋体" w:cs="仿宋_GB2312" w:hint="eastAsia"/>
          <w:szCs w:val="21"/>
          <w:lang w:val="zh-CN"/>
        </w:rPr>
        <w:t>禹州市农村公路发展服务中心无梁镇Y029无梁姚店至大木</w:t>
      </w:r>
      <w:proofErr w:type="gramStart"/>
      <w:r>
        <w:rPr>
          <w:rFonts w:ascii="宋体" w:hAnsi="宋体" w:cs="仿宋_GB2312" w:hint="eastAsia"/>
          <w:szCs w:val="21"/>
          <w:lang w:val="zh-CN"/>
        </w:rPr>
        <w:t>厂农村</w:t>
      </w:r>
      <w:proofErr w:type="gramEnd"/>
      <w:r>
        <w:rPr>
          <w:rFonts w:ascii="宋体" w:hAnsi="宋体" w:cs="仿宋_GB2312" w:hint="eastAsia"/>
          <w:szCs w:val="21"/>
          <w:lang w:val="zh-CN"/>
        </w:rPr>
        <w:t>公路路基附属工程项目</w:t>
      </w:r>
      <w:r>
        <w:rPr>
          <w:rFonts w:ascii="宋体" w:eastAsia="宋体" w:hAnsi="宋体" w:cs="仿宋_GB2312" w:hint="eastAsia"/>
          <w:szCs w:val="21"/>
          <w:lang w:val="zh-CN"/>
        </w:rPr>
        <w:t>（不见面开标）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3、采购方式：竞争性谈判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4、预算金额：</w:t>
      </w:r>
      <w:r>
        <w:rPr>
          <w:rFonts w:ascii="宋体" w:eastAsia="宋体" w:hAnsi="宋体" w:cs="仿宋_GB2312" w:hint="eastAsia"/>
          <w:szCs w:val="21"/>
        </w:rPr>
        <w:t>654907.00</w:t>
      </w:r>
      <w:r>
        <w:rPr>
          <w:rFonts w:ascii="宋体" w:eastAsia="宋体" w:hAnsi="宋体" w:cs="仿宋_GB2312" w:hint="eastAsia"/>
          <w:szCs w:val="21"/>
          <w:lang w:val="zh-CN"/>
        </w:rPr>
        <w:t>元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最高限价：</w:t>
      </w:r>
      <w:r>
        <w:rPr>
          <w:rFonts w:ascii="宋体" w:eastAsia="宋体" w:hAnsi="宋体" w:cs="仿宋_GB2312" w:hint="eastAsia"/>
          <w:szCs w:val="21"/>
        </w:rPr>
        <w:t>654907.00</w:t>
      </w:r>
      <w:r>
        <w:rPr>
          <w:rFonts w:ascii="宋体" w:eastAsia="宋体" w:hAnsi="宋体" w:cs="仿宋_GB2312" w:hint="eastAsia"/>
          <w:szCs w:val="21"/>
          <w:lang w:val="zh-CN"/>
        </w:rPr>
        <w:t>元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086"/>
        <w:gridCol w:w="2056"/>
        <w:gridCol w:w="1501"/>
        <w:gridCol w:w="1318"/>
        <w:gridCol w:w="1374"/>
        <w:gridCol w:w="1865"/>
      </w:tblGrid>
      <w:tr w:rsidR="001D5E87" w:rsidTr="001D5E87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序号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jc w:val="center"/>
              <w:rPr>
                <w:rFonts w:ascii="宋体" w:eastAsia="宋体" w:hAnsi="宋体" w:cs="仿宋_GB2312"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包号</w:t>
            </w:r>
            <w:proofErr w:type="gram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ind w:firstLineChars="200" w:firstLine="420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包名称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</w:rPr>
              <w:t>包</w:t>
            </w:r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预算（元）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包最高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限价（元）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是否专门面向中小企业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采购预留金额（元）</w:t>
            </w:r>
          </w:p>
        </w:tc>
      </w:tr>
      <w:tr w:rsidR="001D5E87" w:rsidTr="001D5E87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ind w:firstLineChars="200" w:firstLine="420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1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 w:rsidP="00AC1BD5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YZCG-DLT202</w:t>
            </w:r>
            <w:r w:rsidR="00530708">
              <w:rPr>
                <w:rFonts w:ascii="宋体" w:hAnsi="宋体" w:cs="仿宋_GB2312" w:hint="eastAsia"/>
                <w:szCs w:val="21"/>
              </w:rPr>
              <w:t>4</w:t>
            </w:r>
            <w:r w:rsidR="00AC1BD5">
              <w:rPr>
                <w:rFonts w:ascii="宋体" w:hAnsi="宋体" w:cs="仿宋_GB2312" w:hint="eastAsia"/>
                <w:szCs w:val="21"/>
              </w:rPr>
              <w:t>086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禹州市农村公路发展服务中心无梁镇Y029无梁姚店至大木</w:t>
            </w:r>
            <w:proofErr w:type="gramStart"/>
            <w:r>
              <w:rPr>
                <w:rFonts w:ascii="宋体" w:hAnsi="宋体" w:cs="仿宋_GB2312" w:hint="eastAsia"/>
                <w:szCs w:val="21"/>
                <w:lang w:val="zh-CN"/>
              </w:rPr>
              <w:t>厂农村</w:t>
            </w:r>
            <w:proofErr w:type="gramEnd"/>
            <w:r>
              <w:rPr>
                <w:rFonts w:ascii="宋体" w:hAnsi="宋体" w:cs="仿宋_GB2312" w:hint="eastAsia"/>
                <w:szCs w:val="21"/>
                <w:lang w:val="zh-CN"/>
              </w:rPr>
              <w:t>公路路基附属工程项目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654907.00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654907.00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ind w:firstLineChars="200" w:firstLine="420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eastAsia="宋体" w:hAnsi="宋体" w:cs="仿宋_GB2312" w:hint="eastAsia"/>
                <w:szCs w:val="21"/>
                <w:lang w:val="zh-CN"/>
              </w:rPr>
              <w:t>是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E87" w:rsidRDefault="001D5E87">
            <w:pPr>
              <w:wordWrap w:val="0"/>
              <w:spacing w:line="360" w:lineRule="auto"/>
              <w:rPr>
                <w:rFonts w:ascii="宋体" w:eastAsia="宋体" w:hAnsi="宋体" w:cs="仿宋_GB2312"/>
                <w:szCs w:val="21"/>
                <w:lang w:val="zh-CN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654907.00</w:t>
            </w:r>
          </w:p>
        </w:tc>
      </w:tr>
    </w:tbl>
    <w:p w:rsidR="001D5E87" w:rsidRDefault="001D5E87" w:rsidP="001D5E87">
      <w:pPr>
        <w:numPr>
          <w:ilvl w:val="0"/>
          <w:numId w:val="1"/>
        </w:num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采购需求（包括但不限于标的</w:t>
      </w:r>
      <w:proofErr w:type="gramStart"/>
      <w:r>
        <w:rPr>
          <w:rFonts w:ascii="宋体" w:eastAsia="宋体" w:hAnsi="宋体" w:cs="仿宋_GB2312" w:hint="eastAsia"/>
          <w:szCs w:val="21"/>
          <w:lang w:val="zh-CN"/>
        </w:rPr>
        <w:t>的</w:t>
      </w:r>
      <w:proofErr w:type="gramEnd"/>
      <w:r>
        <w:rPr>
          <w:rFonts w:ascii="宋体" w:eastAsia="宋体" w:hAnsi="宋体" w:cs="仿宋_GB2312" w:hint="eastAsia"/>
          <w:szCs w:val="21"/>
          <w:lang w:val="zh-CN"/>
        </w:rPr>
        <w:t>名称、数量、简要技术需求或服务要求等）：</w:t>
      </w:r>
    </w:p>
    <w:p w:rsidR="001D5E87" w:rsidRDefault="001D5E87" w:rsidP="001D5E87">
      <w:pPr>
        <w:wordWrap w:val="0"/>
        <w:spacing w:line="360" w:lineRule="auto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Y029无梁姚店至大木</w:t>
      </w:r>
      <w:proofErr w:type="gramStart"/>
      <w:r>
        <w:rPr>
          <w:rFonts w:ascii="宋体" w:eastAsia="宋体" w:hAnsi="宋体" w:cs="仿宋_GB2312" w:hint="eastAsia"/>
          <w:szCs w:val="21"/>
        </w:rPr>
        <w:t>厂</w:t>
      </w:r>
      <w:r>
        <w:rPr>
          <w:rFonts w:ascii="宋体" w:eastAsia="宋体" w:hAnsi="宋体" w:cs="仿宋_GB2312" w:hint="eastAsia"/>
          <w:szCs w:val="21"/>
          <w:lang w:val="zh-CN"/>
        </w:rPr>
        <w:t>农村</w:t>
      </w:r>
      <w:proofErr w:type="gramEnd"/>
      <w:r>
        <w:rPr>
          <w:rFonts w:ascii="宋体" w:eastAsia="宋体" w:hAnsi="宋体" w:cs="仿宋_GB2312" w:hint="eastAsia"/>
          <w:szCs w:val="21"/>
          <w:lang w:val="zh-CN"/>
        </w:rPr>
        <w:t>公路路基附属工程；</w:t>
      </w:r>
      <w:r>
        <w:rPr>
          <w:rFonts w:ascii="宋体" w:eastAsia="宋体" w:hAnsi="宋体" w:cs="仿宋_GB2312" w:hint="eastAsia"/>
          <w:szCs w:val="21"/>
        </w:rPr>
        <w:t>共划分一个标段（详见谈判文件第二</w:t>
      </w:r>
      <w:proofErr w:type="gramStart"/>
      <w:r>
        <w:rPr>
          <w:rFonts w:ascii="宋体" w:eastAsia="宋体" w:hAnsi="宋体" w:cs="仿宋_GB2312" w:hint="eastAsia"/>
          <w:szCs w:val="21"/>
        </w:rPr>
        <w:t>章项目</w:t>
      </w:r>
      <w:proofErr w:type="gramEnd"/>
      <w:r>
        <w:rPr>
          <w:rFonts w:ascii="宋体" w:eastAsia="宋体" w:hAnsi="宋体" w:cs="仿宋_GB2312" w:hint="eastAsia"/>
          <w:szCs w:val="21"/>
        </w:rPr>
        <w:t>需求）；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6、合同履行期限：合同签订后</w:t>
      </w:r>
      <w:r>
        <w:rPr>
          <w:rFonts w:ascii="宋体" w:hAnsi="宋体" w:cs="仿宋_GB2312" w:hint="eastAsia"/>
          <w:szCs w:val="21"/>
        </w:rPr>
        <w:t>30</w:t>
      </w:r>
      <w:r>
        <w:rPr>
          <w:rFonts w:ascii="宋体" w:eastAsia="宋体" w:hAnsi="宋体" w:cs="仿宋_GB2312" w:hint="eastAsia"/>
          <w:szCs w:val="21"/>
          <w:lang w:val="zh-CN"/>
        </w:rPr>
        <w:t>日历天。</w:t>
      </w:r>
      <w:r>
        <w:rPr>
          <w:rFonts w:ascii="宋体" w:eastAsia="宋体" w:hAnsi="宋体" w:cs="仿宋_GB2312" w:hint="eastAsia"/>
          <w:szCs w:val="21"/>
          <w:lang w:val="zh-CN"/>
        </w:rPr>
        <w:tab/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7、本项目是否接受联合体投标：</w:t>
      </w:r>
      <w:proofErr w:type="gramStart"/>
      <w:r>
        <w:rPr>
          <w:rFonts w:ascii="宋体" w:eastAsia="宋体" w:hAnsi="宋体" w:cs="仿宋_GB2312" w:hint="eastAsia"/>
          <w:szCs w:val="21"/>
          <w:lang w:val="zh-CN"/>
        </w:rPr>
        <w:t>否</w:t>
      </w:r>
      <w:proofErr w:type="gramEnd"/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8、是否接受进口产品：</w:t>
      </w:r>
      <w:proofErr w:type="gramStart"/>
      <w:r>
        <w:rPr>
          <w:rFonts w:ascii="宋体" w:eastAsia="宋体" w:hAnsi="宋体" w:cs="仿宋_GB2312" w:hint="eastAsia"/>
          <w:szCs w:val="21"/>
          <w:lang w:val="zh-CN"/>
        </w:rPr>
        <w:t>否</w:t>
      </w:r>
      <w:proofErr w:type="gramEnd"/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9、是否专门面向中小企业：</w:t>
      </w:r>
      <w:r>
        <w:rPr>
          <w:rFonts w:ascii="宋体" w:hAnsi="宋体" w:cs="仿宋_GB2312" w:hint="eastAsia"/>
          <w:szCs w:val="21"/>
          <w:lang w:val="zh-CN"/>
        </w:rPr>
        <w:t>是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lastRenderedPageBreak/>
        <w:t>二、申请人资格要求：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1、满足《中华人民共和国政府采购法》第二十二条规定；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2、落实政府采购政策满足的资格要求：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本项目落实节约能源、保护环境、扶持不发达地区和少数民族地区、促进中小企业、监狱企业发展等政府采购政策。（本项目专门面向中小企业采购）。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3、</w:t>
      </w:r>
      <w:r>
        <w:rPr>
          <w:rFonts w:ascii="宋体" w:eastAsia="宋体" w:hAnsi="宋体" w:cs="仿宋_GB2312" w:hint="eastAsia"/>
          <w:szCs w:val="21"/>
        </w:rPr>
        <w:t>本项目的特定资格要求：投标人须具备公路工程施工总承包叁级及以上资质，具有公路工程专业贰级及以上注册建造师资格，并具有有效的B类《安全生产考核合格证书》，且未担任其他在施建设工程项目的项目经理。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三、获取采购文件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1.时间：202</w:t>
      </w:r>
      <w:r>
        <w:rPr>
          <w:rFonts w:ascii="宋体" w:hAnsi="宋体" w:cs="仿宋_GB2312" w:hint="eastAsia"/>
          <w:szCs w:val="21"/>
        </w:rPr>
        <w:t>4</w:t>
      </w:r>
      <w:r>
        <w:rPr>
          <w:rFonts w:ascii="宋体" w:eastAsia="宋体" w:hAnsi="宋体" w:cs="仿宋_GB2312" w:hint="eastAsia"/>
          <w:szCs w:val="21"/>
          <w:lang w:val="zh-CN"/>
        </w:rPr>
        <w:t>年</w:t>
      </w:r>
      <w:r>
        <w:rPr>
          <w:rFonts w:ascii="宋体" w:hAnsi="宋体" w:cs="仿宋_GB2312" w:hint="eastAsia"/>
          <w:szCs w:val="21"/>
        </w:rPr>
        <w:t>9</w:t>
      </w:r>
      <w:r>
        <w:rPr>
          <w:rFonts w:ascii="宋体" w:eastAsia="宋体" w:hAnsi="宋体" w:cs="仿宋_GB2312" w:hint="eastAsia"/>
          <w:szCs w:val="21"/>
          <w:lang w:val="zh-CN"/>
        </w:rPr>
        <w:t>月</w:t>
      </w:r>
      <w:r>
        <w:rPr>
          <w:rFonts w:ascii="宋体" w:hAnsi="宋体" w:cs="仿宋_GB2312" w:hint="eastAsia"/>
          <w:szCs w:val="21"/>
        </w:rPr>
        <w:t>20</w:t>
      </w:r>
      <w:r>
        <w:rPr>
          <w:rFonts w:ascii="宋体" w:eastAsia="宋体" w:hAnsi="宋体" w:cs="仿宋_GB2312" w:hint="eastAsia"/>
          <w:szCs w:val="21"/>
          <w:lang w:val="zh-CN"/>
        </w:rPr>
        <w:t>日至 2024 年</w:t>
      </w:r>
      <w:r>
        <w:rPr>
          <w:rFonts w:ascii="宋体" w:eastAsia="宋体" w:hAnsi="宋体" w:cs="仿宋_GB2312" w:hint="eastAsia"/>
          <w:szCs w:val="21"/>
        </w:rPr>
        <w:t>9</w:t>
      </w:r>
      <w:r>
        <w:rPr>
          <w:rFonts w:ascii="宋体" w:eastAsia="宋体" w:hAnsi="宋体" w:cs="仿宋_GB2312" w:hint="eastAsia"/>
          <w:szCs w:val="21"/>
          <w:lang w:val="zh-CN"/>
        </w:rPr>
        <w:t xml:space="preserve">月 </w:t>
      </w:r>
      <w:r>
        <w:rPr>
          <w:rFonts w:ascii="宋体" w:eastAsia="宋体" w:hAnsi="宋体" w:cs="仿宋_GB2312" w:hint="eastAsia"/>
          <w:szCs w:val="21"/>
        </w:rPr>
        <w:t>26</w:t>
      </w:r>
      <w:r>
        <w:rPr>
          <w:rFonts w:ascii="宋体" w:eastAsia="宋体" w:hAnsi="宋体" w:cs="仿宋_GB2312" w:hint="eastAsia"/>
          <w:szCs w:val="21"/>
          <w:lang w:val="zh-CN"/>
        </w:rPr>
        <w:t>日，每天上午00:00至12:00，下午12:01至23:59（北京时间，法定节假日除外。）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2.地点：供应商使用 CA 数字证书或移动数字证书登录“全国公共资源交易平台（河南省·许昌市）”（下文所述“全国公共资源交易平台（河南省·许昌市）”的地址均为http://117.159.53.11:60632/）的“投标人”登录入口免费下载。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3.方式：网上自行下载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4.售价：0元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四、响应文件提交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1.截止时间：202</w:t>
      </w:r>
      <w:r>
        <w:rPr>
          <w:rFonts w:ascii="宋体" w:hAnsi="宋体" w:cs="仿宋_GB2312" w:hint="eastAsia"/>
          <w:szCs w:val="21"/>
        </w:rPr>
        <w:t>4</w:t>
      </w:r>
      <w:r>
        <w:rPr>
          <w:rFonts w:ascii="宋体" w:eastAsia="宋体" w:hAnsi="宋体" w:cs="仿宋_GB2312" w:hint="eastAsia"/>
          <w:szCs w:val="21"/>
          <w:lang w:val="zh-CN"/>
        </w:rPr>
        <w:t>年</w:t>
      </w:r>
      <w:r>
        <w:rPr>
          <w:rFonts w:ascii="宋体" w:hAnsi="宋体" w:cs="仿宋_GB2312" w:hint="eastAsia"/>
          <w:szCs w:val="21"/>
        </w:rPr>
        <w:t>9</w:t>
      </w:r>
      <w:r>
        <w:rPr>
          <w:rFonts w:ascii="宋体" w:eastAsia="宋体" w:hAnsi="宋体" w:cs="仿宋_GB2312" w:hint="eastAsia"/>
          <w:szCs w:val="21"/>
          <w:lang w:val="zh-CN"/>
        </w:rPr>
        <w:t>月</w:t>
      </w:r>
      <w:r>
        <w:rPr>
          <w:rFonts w:ascii="宋体" w:hAnsi="宋体" w:cs="仿宋_GB2312" w:hint="eastAsia"/>
          <w:szCs w:val="21"/>
        </w:rPr>
        <w:t>26</w:t>
      </w:r>
      <w:r>
        <w:rPr>
          <w:rFonts w:ascii="宋体" w:eastAsia="宋体" w:hAnsi="宋体" w:cs="仿宋_GB2312" w:hint="eastAsia"/>
          <w:szCs w:val="21"/>
          <w:lang w:val="zh-CN"/>
        </w:rPr>
        <w:t>日08时30分（北京时间）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.地点：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五、响应文件开启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1.时间：202</w:t>
      </w:r>
      <w:r>
        <w:rPr>
          <w:rFonts w:ascii="宋体" w:hAnsi="宋体" w:cs="仿宋_GB2312" w:hint="eastAsia"/>
          <w:szCs w:val="21"/>
        </w:rPr>
        <w:t>4</w:t>
      </w:r>
      <w:r>
        <w:rPr>
          <w:rFonts w:ascii="宋体" w:eastAsia="宋体" w:hAnsi="宋体" w:cs="仿宋_GB2312" w:hint="eastAsia"/>
          <w:szCs w:val="21"/>
          <w:lang w:val="zh-CN"/>
        </w:rPr>
        <w:t>年</w:t>
      </w:r>
      <w:r>
        <w:rPr>
          <w:rFonts w:ascii="宋体" w:hAnsi="宋体" w:cs="仿宋_GB2312" w:hint="eastAsia"/>
          <w:szCs w:val="21"/>
        </w:rPr>
        <w:t>9</w:t>
      </w:r>
      <w:r>
        <w:rPr>
          <w:rFonts w:ascii="宋体" w:eastAsia="宋体" w:hAnsi="宋体" w:cs="仿宋_GB2312" w:hint="eastAsia"/>
          <w:szCs w:val="21"/>
          <w:lang w:val="zh-CN"/>
        </w:rPr>
        <w:t>月</w:t>
      </w:r>
      <w:r>
        <w:rPr>
          <w:rFonts w:ascii="宋体" w:hAnsi="宋体" w:cs="仿宋_GB2312" w:hint="eastAsia"/>
          <w:szCs w:val="21"/>
        </w:rPr>
        <w:t xml:space="preserve"> 26</w:t>
      </w:r>
      <w:r>
        <w:rPr>
          <w:rFonts w:ascii="宋体" w:eastAsia="宋体" w:hAnsi="宋体" w:cs="仿宋_GB2312" w:hint="eastAsia"/>
          <w:szCs w:val="21"/>
          <w:lang w:val="zh-CN"/>
        </w:rPr>
        <w:t>日08时30分（北京时间）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.地点：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系统规定时间内对电子投标文件进行远程解密，未在规定时间内解密或因供应商原因解密失败的，其投标文件将被拒绝。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六、发布公告的媒介及招标公告期限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lastRenderedPageBreak/>
        <w:t>本次招标公告在《河南省政府采购网》《许昌市政府采购网》《全国公共资源交易平台（河南省·许昌市）》上发布， 招标公告期限为三个工作日 。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七、其他补充事宜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</w:rPr>
        <w:t>1、</w:t>
      </w: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监督电话：0374-8112523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项目编号以</w:t>
      </w:r>
      <w:proofErr w:type="gramStart"/>
      <w:r>
        <w:rPr>
          <w:rFonts w:ascii="宋体" w:eastAsia="宋体" w:hAnsi="宋体" w:cs="仿宋_GB2312" w:hint="eastAsia"/>
          <w:szCs w:val="21"/>
          <w:lang w:val="zh-CN"/>
        </w:rPr>
        <w:t>本谈判</w:t>
      </w:r>
      <w:proofErr w:type="gramEnd"/>
      <w:r>
        <w:rPr>
          <w:rFonts w:ascii="宋体" w:eastAsia="宋体" w:hAnsi="宋体" w:cs="仿宋_GB2312" w:hint="eastAsia"/>
          <w:szCs w:val="21"/>
          <w:lang w:val="zh-CN"/>
        </w:rPr>
        <w:t>文件中的采购编号为准，采购编号：YZCG-DLT202</w:t>
      </w:r>
      <w:r>
        <w:rPr>
          <w:rFonts w:ascii="宋体" w:hAnsi="宋体" w:cs="仿宋_GB2312" w:hint="eastAsia"/>
          <w:szCs w:val="21"/>
        </w:rPr>
        <w:t>4086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</w:rPr>
        <w:t>2</w:t>
      </w:r>
      <w:r>
        <w:rPr>
          <w:rFonts w:ascii="宋体" w:eastAsia="宋体" w:hAnsi="宋体" w:cs="仿宋_GB2312" w:hint="eastAsia"/>
          <w:szCs w:val="21"/>
          <w:lang w:val="zh-CN"/>
        </w:rPr>
        <w:t>、投标人在电子系统使用过程中遇到涉及系统使用的问题，可致电0374-296</w:t>
      </w:r>
      <w:r>
        <w:rPr>
          <w:rFonts w:ascii="宋体" w:eastAsia="宋体" w:hAnsi="宋体" w:cs="仿宋_GB2312" w:hint="eastAsia"/>
          <w:szCs w:val="21"/>
        </w:rPr>
        <w:t>1598</w:t>
      </w:r>
      <w:r>
        <w:rPr>
          <w:rFonts w:ascii="宋体" w:eastAsia="宋体" w:hAnsi="宋体" w:cs="仿宋_GB2312" w:hint="eastAsia"/>
          <w:szCs w:val="21"/>
          <w:lang w:val="zh-CN"/>
        </w:rPr>
        <w:t>进行咨询。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1. 采购人信息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>名称</w:t>
      </w:r>
      <w:r>
        <w:rPr>
          <w:rFonts w:ascii="宋体" w:eastAsia="宋体" w:hAnsi="宋体" w:cs="仿宋_GB2312" w:hint="eastAsia"/>
          <w:szCs w:val="21"/>
          <w:lang w:val="zh-CN"/>
        </w:rPr>
        <w:t>：禹州市农村公路发展服务中心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 址：禹王大道东段15号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联系人：张先生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联系电话：0374-8880661</w:t>
      </w:r>
    </w:p>
    <w:p w:rsidR="001D5E87" w:rsidRDefault="001D5E87" w:rsidP="001D5E87">
      <w:pPr>
        <w:numPr>
          <w:ilvl w:val="0"/>
          <w:numId w:val="2"/>
        </w:num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采购代理机构信息（如有）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 xml:space="preserve">名称：中建山河建设管理集团有限公司 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 xml:space="preserve">地址：郑州市金水区花园路科技信息大厦2号楼 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 xml:space="preserve">联系人：郑先生 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 xml:space="preserve">联系方式：13569917698 </w:t>
      </w:r>
    </w:p>
    <w:p w:rsidR="001D5E87" w:rsidRDefault="001D5E87" w:rsidP="001D5E87">
      <w:pPr>
        <w:widowControl/>
        <w:ind w:firstLineChars="200" w:firstLine="422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3.项目联系方式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>项目</w:t>
      </w:r>
      <w:r>
        <w:rPr>
          <w:rFonts w:ascii="宋体" w:eastAsia="宋体" w:hAnsi="宋体" w:cs="仿宋_GB2312" w:hint="eastAsia"/>
          <w:szCs w:val="21"/>
          <w:lang w:val="zh-CN"/>
        </w:rPr>
        <w:t xml:space="preserve">联系人：郑先生 </w:t>
      </w:r>
    </w:p>
    <w:p w:rsidR="001D5E87" w:rsidRDefault="001D5E87" w:rsidP="001D5E87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 xml:space="preserve">联系方式：13569917698 </w:t>
      </w:r>
    </w:p>
    <w:p w:rsidR="001D5E87" w:rsidRDefault="001D5E87" w:rsidP="001D5E87">
      <w:pPr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</w:p>
    <w:bookmarkEnd w:id="0"/>
    <w:p w:rsidR="00CB0A28" w:rsidRPr="001D5E87" w:rsidRDefault="00CB0A28" w:rsidP="001D5E87">
      <w:pPr>
        <w:spacing w:line="360" w:lineRule="auto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</w:p>
    <w:sectPr w:rsidR="00CB0A28" w:rsidRPr="001D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D5" w:rsidRDefault="00AC1BD5" w:rsidP="00AC1BD5">
      <w:r>
        <w:separator/>
      </w:r>
    </w:p>
  </w:endnote>
  <w:endnote w:type="continuationSeparator" w:id="0">
    <w:p w:rsidR="00AC1BD5" w:rsidRDefault="00AC1BD5" w:rsidP="00AC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D5" w:rsidRDefault="00AC1BD5" w:rsidP="00AC1BD5">
      <w:r>
        <w:separator/>
      </w:r>
    </w:p>
  </w:footnote>
  <w:footnote w:type="continuationSeparator" w:id="0">
    <w:p w:rsidR="00AC1BD5" w:rsidRDefault="00AC1BD5" w:rsidP="00AC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24586C"/>
    <w:multiLevelType w:val="singleLevel"/>
    <w:tmpl w:val="BC24586C"/>
    <w:lvl w:ilvl="0">
      <w:start w:val="5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C60DB71B"/>
    <w:multiLevelType w:val="singleLevel"/>
    <w:tmpl w:val="C60DB71B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21"/>
    <w:rsid w:val="0002528B"/>
    <w:rsid w:val="001D5E87"/>
    <w:rsid w:val="00530708"/>
    <w:rsid w:val="00A86995"/>
    <w:rsid w:val="00AC1BD5"/>
    <w:rsid w:val="00C70A82"/>
    <w:rsid w:val="00CB0A28"/>
    <w:rsid w:val="00D15021"/>
    <w:rsid w:val="00D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5E8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qFormat/>
    <w:rsid w:val="001D5E87"/>
    <w:rPr>
      <w:rFonts w:ascii="Calibri" w:eastAsia="宋体" w:hAnsi="Calibri" w:cs="Times New Roman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1D5E87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1D5E87"/>
  </w:style>
  <w:style w:type="paragraph" w:styleId="a0">
    <w:name w:val="Body Text First Indent"/>
    <w:basedOn w:val="a5"/>
    <w:link w:val="Char0"/>
    <w:uiPriority w:val="99"/>
    <w:semiHidden/>
    <w:unhideWhenUsed/>
    <w:rsid w:val="001D5E8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1D5E87"/>
  </w:style>
  <w:style w:type="paragraph" w:styleId="a6">
    <w:name w:val="header"/>
    <w:basedOn w:val="a"/>
    <w:link w:val="Char1"/>
    <w:uiPriority w:val="99"/>
    <w:unhideWhenUsed/>
    <w:rsid w:val="00AC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AC1BD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C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AC1B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5E8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qFormat/>
    <w:rsid w:val="001D5E87"/>
    <w:rPr>
      <w:rFonts w:ascii="Calibri" w:eastAsia="宋体" w:hAnsi="Calibri" w:cs="Times New Roman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1D5E87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1D5E87"/>
  </w:style>
  <w:style w:type="paragraph" w:styleId="a0">
    <w:name w:val="Body Text First Indent"/>
    <w:basedOn w:val="a5"/>
    <w:link w:val="Char0"/>
    <w:uiPriority w:val="99"/>
    <w:semiHidden/>
    <w:unhideWhenUsed/>
    <w:rsid w:val="001D5E8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1D5E87"/>
  </w:style>
  <w:style w:type="paragraph" w:styleId="a6">
    <w:name w:val="header"/>
    <w:basedOn w:val="a"/>
    <w:link w:val="Char1"/>
    <w:uiPriority w:val="99"/>
    <w:unhideWhenUsed/>
    <w:rsid w:val="00AC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AC1BD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C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AC1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许昌宏业工程招标代理有限公司:张咏竑</dc:creator>
  <cp:keywords/>
  <dc:description/>
  <cp:lastModifiedBy>许昌宏业工程招标代理有限公司:张咏竑</cp:lastModifiedBy>
  <cp:revision>8</cp:revision>
  <dcterms:created xsi:type="dcterms:W3CDTF">2024-09-19T07:58:00Z</dcterms:created>
  <dcterms:modified xsi:type="dcterms:W3CDTF">2024-09-19T08:32:00Z</dcterms:modified>
</cp:coreProperties>
</file>