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2911F0" w:rsidRDefault="00F56110" w:rsidP="00CC4475">
      <w:pPr>
        <w:jc w:val="center"/>
        <w:rPr>
          <w:rFonts w:asciiTheme="minorEastAsia" w:hAnsiTheme="minorEastAsia" w:cs="仿宋"/>
          <w:b/>
          <w:sz w:val="44"/>
          <w:szCs w:val="48"/>
        </w:rPr>
      </w:pPr>
      <w:r>
        <w:rPr>
          <w:rFonts w:asciiTheme="minorEastAsia" w:hAnsiTheme="minorEastAsia" w:cs="仿宋" w:hint="eastAsia"/>
          <w:b/>
          <w:w w:val="98"/>
          <w:sz w:val="44"/>
          <w:szCs w:val="48"/>
        </w:rPr>
        <w:t>襄城县库庄初级中学周转房宿舍生活用具购置项目</w:t>
      </w:r>
      <w:r w:rsidR="00944841" w:rsidRPr="00944841">
        <w:rPr>
          <w:rFonts w:asciiTheme="minorEastAsia" w:hAnsiTheme="minorEastAsia" w:cs="仿宋" w:hint="eastAsia"/>
          <w:b/>
          <w:sz w:val="44"/>
          <w:szCs w:val="48"/>
        </w:rPr>
        <w:t xml:space="preserve"> </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F56110">
        <w:rPr>
          <w:rFonts w:ascii="宋体" w:eastAsia="宋体" w:hAnsi="宋体" w:cs="仿宋" w:hint="eastAsia"/>
          <w:sz w:val="36"/>
          <w:szCs w:val="36"/>
        </w:rPr>
        <w:t>24</w:t>
      </w:r>
    </w:p>
    <w:p w:rsidR="003E20DA"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3E20DA" w:rsidRPr="003E20DA">
        <w:rPr>
          <w:rFonts w:ascii="宋体" w:eastAsia="宋体" w:hAnsi="宋体" w:cstheme="majorEastAsia" w:hint="eastAsia"/>
          <w:bCs/>
          <w:sz w:val="36"/>
          <w:szCs w:val="36"/>
        </w:rPr>
        <w:t>襄城县教育体育局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B45E40">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年</w:t>
      </w:r>
      <w:r w:rsidR="003E20DA">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F56110" w:rsidRDefault="003E20DA" w:rsidP="00F56110">
      <w:pPr>
        <w:shd w:val="clear" w:color="auto" w:fill="FFFFFF"/>
        <w:spacing w:line="360" w:lineRule="auto"/>
        <w:ind w:firstLineChars="200" w:firstLine="480"/>
        <w:jc w:val="left"/>
        <w:rPr>
          <w:rFonts w:asciiTheme="minorEastAsia" w:hAnsiTheme="minorEastAsia"/>
          <w:bCs/>
          <w:color w:val="000000"/>
          <w:sz w:val="24"/>
          <w:szCs w:val="24"/>
        </w:rPr>
      </w:pPr>
      <w:r w:rsidRPr="00F56110">
        <w:rPr>
          <w:rFonts w:asciiTheme="minorEastAsia" w:hAnsiTheme="minorEastAsia" w:hint="eastAsia"/>
          <w:bCs/>
          <w:color w:val="000000"/>
          <w:sz w:val="24"/>
          <w:szCs w:val="24"/>
        </w:rPr>
        <w:t>襄城县教育体育局</w:t>
      </w:r>
      <w:r w:rsidR="00D72FFF" w:rsidRPr="00F56110">
        <w:rPr>
          <w:rFonts w:asciiTheme="minorEastAsia" w:hAnsiTheme="minorEastAsia" w:hint="eastAsia"/>
          <w:bCs/>
          <w:color w:val="000000"/>
          <w:sz w:val="24"/>
          <w:szCs w:val="24"/>
        </w:rPr>
        <w:t>“</w:t>
      </w:r>
      <w:r w:rsidR="00F56110" w:rsidRPr="00F56110">
        <w:rPr>
          <w:rFonts w:asciiTheme="minorEastAsia" w:hAnsiTheme="minorEastAsia" w:hint="eastAsia"/>
          <w:bCs/>
          <w:color w:val="000000"/>
          <w:sz w:val="24"/>
          <w:szCs w:val="24"/>
        </w:rPr>
        <w:t>襄城县库庄初级中学周转房宿舍生活用具购置项目</w:t>
      </w:r>
      <w:r w:rsidRPr="00F56110">
        <w:rPr>
          <w:rFonts w:asciiTheme="minorEastAsia" w:hAnsiTheme="minorEastAsia" w:hint="eastAsia"/>
          <w:bCs/>
          <w:color w:val="000000"/>
          <w:sz w:val="24"/>
          <w:szCs w:val="24"/>
        </w:rPr>
        <w:t xml:space="preserve">(不见面开标) </w:t>
      </w:r>
      <w:r w:rsidR="00D72FFF" w:rsidRPr="00F56110">
        <w:rPr>
          <w:rFonts w:asciiTheme="minorEastAsia" w:hAnsiTheme="minorEastAsia" w:hint="eastAsia"/>
          <w:bCs/>
          <w:color w:val="000000"/>
          <w:sz w:val="24"/>
          <w:szCs w:val="24"/>
        </w:rPr>
        <w:t>”采购项目的潜在投标人应在《全国公共资源交易平台（河南省·许昌市）》（</w:t>
      </w:r>
      <w:hyperlink r:id="rId9" w:history="1">
        <w:r w:rsidR="00D72FFF" w:rsidRPr="00F56110">
          <w:rPr>
            <w:rFonts w:asciiTheme="minorEastAsia" w:hAnsiTheme="minorEastAsia" w:hint="eastAsia"/>
            <w:bCs/>
            <w:color w:val="000000"/>
            <w:sz w:val="24"/>
            <w:szCs w:val="24"/>
          </w:rPr>
          <w:t>http://ggzy.xuchang.gov.cn/</w:t>
        </w:r>
      </w:hyperlink>
      <w:r w:rsidR="00D72FFF" w:rsidRPr="00F56110">
        <w:rPr>
          <w:rFonts w:asciiTheme="minorEastAsia" w:hAnsiTheme="minorEastAsia" w:hint="eastAsia"/>
          <w:bCs/>
          <w:color w:val="000000"/>
          <w:sz w:val="24"/>
          <w:szCs w:val="24"/>
        </w:rPr>
        <w:t>）获取招标文件，并于202</w:t>
      </w:r>
      <w:r w:rsidR="00196258" w:rsidRPr="00F56110">
        <w:rPr>
          <w:rFonts w:asciiTheme="minorEastAsia" w:hAnsiTheme="minorEastAsia" w:hint="eastAsia"/>
          <w:bCs/>
          <w:color w:val="000000"/>
          <w:sz w:val="24"/>
          <w:szCs w:val="24"/>
        </w:rPr>
        <w:t>3</w:t>
      </w:r>
      <w:r w:rsidR="00D72FFF" w:rsidRPr="00F56110">
        <w:rPr>
          <w:rFonts w:asciiTheme="minorEastAsia" w:hAnsiTheme="minorEastAsia" w:hint="eastAsia"/>
          <w:bCs/>
          <w:color w:val="000000"/>
          <w:sz w:val="24"/>
          <w:szCs w:val="24"/>
        </w:rPr>
        <w:t>年</w:t>
      </w:r>
      <w:r w:rsidR="000819F7" w:rsidRPr="00F56110">
        <w:rPr>
          <w:rFonts w:asciiTheme="minorEastAsia" w:hAnsiTheme="minorEastAsia" w:hint="eastAsia"/>
          <w:bCs/>
          <w:color w:val="000000"/>
          <w:sz w:val="24"/>
          <w:szCs w:val="24"/>
        </w:rPr>
        <w:t>8</w:t>
      </w:r>
      <w:r w:rsidR="00D72FFF" w:rsidRPr="00F56110">
        <w:rPr>
          <w:rFonts w:asciiTheme="minorEastAsia" w:hAnsiTheme="minorEastAsia" w:hint="eastAsia"/>
          <w:bCs/>
          <w:color w:val="000000"/>
          <w:sz w:val="24"/>
          <w:szCs w:val="24"/>
        </w:rPr>
        <w:t>月</w:t>
      </w:r>
      <w:r w:rsidR="00F56110">
        <w:rPr>
          <w:rFonts w:asciiTheme="minorEastAsia" w:hAnsiTheme="minorEastAsia" w:hint="eastAsia"/>
          <w:bCs/>
          <w:color w:val="000000"/>
          <w:sz w:val="24"/>
          <w:szCs w:val="24"/>
        </w:rPr>
        <w:t>25</w:t>
      </w:r>
      <w:r w:rsidR="00D72FFF" w:rsidRPr="00F56110">
        <w:rPr>
          <w:rFonts w:asciiTheme="minorEastAsia" w:hAnsiTheme="minorEastAsia" w:hint="eastAsia"/>
          <w:bCs/>
          <w:color w:val="000000"/>
          <w:sz w:val="24"/>
          <w:szCs w:val="24"/>
        </w:rPr>
        <w:t>日</w:t>
      </w:r>
      <w:r w:rsidR="00F56110">
        <w:rPr>
          <w:rFonts w:asciiTheme="minorEastAsia" w:hAnsiTheme="minorEastAsia" w:hint="eastAsia"/>
          <w:bCs/>
          <w:color w:val="000000"/>
          <w:sz w:val="24"/>
          <w:szCs w:val="24"/>
        </w:rPr>
        <w:t>11</w:t>
      </w:r>
      <w:r w:rsidR="00D72FFF" w:rsidRPr="00F56110">
        <w:rPr>
          <w:rFonts w:asciiTheme="minorEastAsia" w:hAnsiTheme="minorEastAsia" w:hint="eastAsia"/>
          <w:bCs/>
          <w:color w:val="000000"/>
          <w:sz w:val="24"/>
          <w:szCs w:val="24"/>
        </w:rPr>
        <w:t>点</w:t>
      </w:r>
      <w:r w:rsidR="00B462AF" w:rsidRPr="00F56110">
        <w:rPr>
          <w:rFonts w:asciiTheme="minorEastAsia" w:hAnsiTheme="minorEastAsia" w:hint="eastAsia"/>
          <w:bCs/>
          <w:color w:val="000000"/>
          <w:sz w:val="24"/>
          <w:szCs w:val="24"/>
        </w:rPr>
        <w:t>0</w:t>
      </w:r>
      <w:r w:rsidR="00D72FFF" w:rsidRPr="00F56110">
        <w:rPr>
          <w:rFonts w:asciiTheme="minorEastAsia" w:hAnsiTheme="minorEastAsia" w:hint="eastAsia"/>
          <w:bCs/>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F56110">
      <w:pPr>
        <w:shd w:val="clear" w:color="auto" w:fill="FFFFFF"/>
        <w:spacing w:line="360" w:lineRule="auto"/>
        <w:ind w:firstLineChars="200" w:firstLine="48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F56110">
        <w:rPr>
          <w:rFonts w:asciiTheme="minorEastAsia" w:hAnsiTheme="minorEastAsia" w:cs="仿宋" w:hint="eastAsia"/>
          <w:sz w:val="24"/>
          <w:szCs w:val="24"/>
        </w:rPr>
        <w:t>24</w:t>
      </w:r>
    </w:p>
    <w:p w:rsidR="003E20DA" w:rsidRDefault="00D72FFF" w:rsidP="00F56110">
      <w:pPr>
        <w:shd w:val="clear" w:color="auto" w:fill="FFFFFF"/>
        <w:spacing w:line="360" w:lineRule="auto"/>
        <w:ind w:firstLineChars="200" w:firstLine="48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F56110">
        <w:rPr>
          <w:rFonts w:asciiTheme="minorEastAsia" w:hAnsiTheme="minorEastAsia" w:hint="eastAsia"/>
          <w:color w:val="000000"/>
          <w:sz w:val="24"/>
          <w:szCs w:val="24"/>
        </w:rPr>
        <w:t>襄城县库庄初级中学周转房宿舍生活用具购置项目</w:t>
      </w:r>
      <w:r w:rsidR="003E20DA" w:rsidRPr="003E20DA">
        <w:rPr>
          <w:rFonts w:asciiTheme="minorEastAsia" w:hAnsiTheme="minorEastAsia" w:hint="eastAsia"/>
          <w:color w:val="000000"/>
          <w:sz w:val="24"/>
          <w:szCs w:val="24"/>
        </w:rPr>
        <w:t xml:space="preserve"> (不见面开标</w:t>
      </w:r>
      <w:r w:rsidR="003E20DA">
        <w:rPr>
          <w:rFonts w:asciiTheme="minorEastAsia" w:hAnsiTheme="minorEastAsia" w:hint="eastAsia"/>
          <w:color w:val="000000"/>
          <w:sz w:val="24"/>
          <w:szCs w:val="24"/>
        </w:rPr>
        <w:t xml:space="preserve">) </w:t>
      </w:r>
    </w:p>
    <w:p w:rsidR="00D72FFF" w:rsidRPr="00067863" w:rsidRDefault="00D72FFF" w:rsidP="00F56110">
      <w:pPr>
        <w:shd w:val="clear" w:color="auto" w:fill="FFFFFF"/>
        <w:spacing w:line="360" w:lineRule="auto"/>
        <w:ind w:firstLineChars="200" w:firstLine="48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F56110">
      <w:pPr>
        <w:shd w:val="clear" w:color="auto" w:fill="FFFFFF"/>
        <w:spacing w:line="360" w:lineRule="auto"/>
        <w:ind w:firstLineChars="200" w:firstLine="48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F56110">
        <w:rPr>
          <w:rFonts w:asciiTheme="minorEastAsia" w:hAnsiTheme="minorEastAsia" w:cs="宋体" w:hint="eastAsia"/>
          <w:kern w:val="0"/>
          <w:sz w:val="24"/>
          <w:szCs w:val="24"/>
        </w:rPr>
        <w:t>500</w:t>
      </w:r>
      <w:r w:rsidR="003E20DA">
        <w:rPr>
          <w:rFonts w:asciiTheme="minorEastAsia" w:hAnsiTheme="minorEastAsia" w:cs="宋体" w:hint="eastAsia"/>
          <w:kern w:val="0"/>
          <w:sz w:val="24"/>
          <w:szCs w:val="24"/>
        </w:rPr>
        <w:t>000.00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4170" w:type="pct"/>
        <w:jc w:val="center"/>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8"/>
        <w:gridCol w:w="1859"/>
        <w:gridCol w:w="1382"/>
        <w:gridCol w:w="1690"/>
        <w:gridCol w:w="1844"/>
      </w:tblGrid>
      <w:tr w:rsidR="00A17A07" w:rsidRPr="00067863" w:rsidTr="00F56110">
        <w:trPr>
          <w:trHeight w:val="453"/>
          <w:tblCellSpacing w:w="0" w:type="dxa"/>
          <w:jc w:val="center"/>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F56110">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25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F56110">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F56110">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F56110">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4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F56110">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r>
      <w:tr w:rsidR="00A17A07" w:rsidRPr="00067863" w:rsidTr="00F56110">
        <w:trPr>
          <w:trHeight w:val="743"/>
          <w:tblCellSpacing w:w="0" w:type="dxa"/>
          <w:jc w:val="center"/>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F56110">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25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F56110">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sidR="00F56110">
              <w:rPr>
                <w:rFonts w:asciiTheme="minorEastAsia" w:hAnsiTheme="minorEastAsia" w:cs="宋体" w:hint="eastAsia"/>
                <w:color w:val="000000"/>
                <w:kern w:val="0"/>
                <w:sz w:val="24"/>
                <w:szCs w:val="24"/>
                <w:shd w:val="clear" w:color="auto" w:fill="FFFFFF"/>
              </w:rPr>
              <w:t>24</w:t>
            </w:r>
            <w:r w:rsidRPr="00067863">
              <w:rPr>
                <w:rFonts w:asciiTheme="minorEastAsia" w:hAnsiTheme="minorEastAsia" w:cs="宋体" w:hint="eastAsia"/>
                <w:color w:val="000000"/>
                <w:kern w:val="0"/>
                <w:sz w:val="24"/>
                <w:szCs w:val="24"/>
                <w:shd w:val="clear" w:color="auto" w:fill="FFFFFF"/>
              </w:rPr>
              <w:t>-1</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F56110">
            <w:pPr>
              <w:widowControl/>
              <w:jc w:val="center"/>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F56110" w:rsidP="00F5611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500000.00</w:t>
            </w:r>
          </w:p>
        </w:tc>
        <w:tc>
          <w:tcPr>
            <w:tcW w:w="124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F56110" w:rsidP="00F5611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500000.00</w:t>
            </w:r>
          </w:p>
        </w:tc>
      </w:tr>
    </w:tbl>
    <w:p w:rsidR="00D72FFF" w:rsidRPr="005F3EE7" w:rsidRDefault="00D72FFF" w:rsidP="00F56110">
      <w:pPr>
        <w:shd w:val="clear" w:color="auto" w:fill="FFFFFF"/>
        <w:spacing w:line="360" w:lineRule="auto"/>
        <w:ind w:leftChars="71" w:left="149" w:firstLineChars="200" w:firstLine="48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F9502F" w:rsidRPr="00F9502F">
        <w:rPr>
          <w:rFonts w:asciiTheme="minorEastAsia" w:hAnsiTheme="minorEastAsia" w:cs="Arial" w:hint="eastAsia"/>
          <w:color w:val="000000"/>
          <w:kern w:val="0"/>
          <w:sz w:val="24"/>
          <w:szCs w:val="24"/>
        </w:rPr>
        <w:t>项目</w:t>
      </w:r>
      <w:r w:rsidR="0036631A" w:rsidRPr="0036631A">
        <w:rPr>
          <w:rFonts w:asciiTheme="minorEastAsia" w:hAnsiTheme="minorEastAsia" w:hint="eastAsia"/>
          <w:color w:val="000000"/>
          <w:sz w:val="24"/>
          <w:szCs w:val="24"/>
        </w:rPr>
        <w:t>采购</w:t>
      </w:r>
      <w:r w:rsidR="00F56110">
        <w:rPr>
          <w:rFonts w:asciiTheme="minorEastAsia" w:hAnsiTheme="minorEastAsia" w:hint="eastAsia"/>
          <w:color w:val="000000"/>
          <w:sz w:val="24"/>
          <w:szCs w:val="24"/>
        </w:rPr>
        <w:t>襄城县库庄初级中学周转房宿舍生活用具</w:t>
      </w:r>
      <w:r w:rsidRPr="00067863">
        <w:rPr>
          <w:rFonts w:asciiTheme="minorEastAsia" w:hAnsiTheme="minorEastAsia" w:cs="仿宋" w:hint="eastAsia"/>
          <w:sz w:val="24"/>
          <w:szCs w:val="24"/>
        </w:rPr>
        <w:t>（具体要求详见询价文件）。</w:t>
      </w:r>
    </w:p>
    <w:p w:rsidR="0069676F" w:rsidRPr="00B45E40" w:rsidRDefault="00D72FFF" w:rsidP="00F56110">
      <w:pPr>
        <w:shd w:val="clear" w:color="auto" w:fill="FFFFFF"/>
        <w:spacing w:line="360" w:lineRule="auto"/>
        <w:ind w:firstLineChars="200" w:firstLine="48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E34631" w:rsidRPr="00E34631">
        <w:rPr>
          <w:rFonts w:asciiTheme="minorEastAsia" w:hAnsiTheme="minorEastAsia" w:cs="仿宋" w:hint="eastAsia"/>
          <w:color w:val="000000" w:themeColor="text1"/>
          <w:sz w:val="24"/>
          <w:szCs w:val="24"/>
        </w:rPr>
        <w:t>自合同签订后</w:t>
      </w:r>
      <w:r w:rsidR="00F56110">
        <w:rPr>
          <w:rFonts w:asciiTheme="minorEastAsia" w:hAnsiTheme="minorEastAsia" w:cs="仿宋" w:hint="eastAsia"/>
          <w:color w:val="000000" w:themeColor="text1"/>
          <w:sz w:val="24"/>
          <w:szCs w:val="24"/>
        </w:rPr>
        <w:t>7</w:t>
      </w:r>
      <w:r w:rsidR="00E34631">
        <w:rPr>
          <w:rFonts w:asciiTheme="minorEastAsia" w:hAnsiTheme="minorEastAsia" w:cs="仿宋" w:hint="eastAsia"/>
          <w:color w:val="000000" w:themeColor="text1"/>
          <w:sz w:val="24"/>
          <w:szCs w:val="24"/>
        </w:rPr>
        <w:t>日内</w:t>
      </w:r>
      <w:r w:rsidR="00B45E40" w:rsidRPr="00B45E40">
        <w:rPr>
          <w:rFonts w:asciiTheme="minorEastAsia" w:hAnsiTheme="minorEastAsia" w:cs="仿宋" w:hint="eastAsia"/>
          <w:color w:val="000000" w:themeColor="text1"/>
          <w:sz w:val="24"/>
          <w:szCs w:val="24"/>
        </w:rPr>
        <w:t>。</w:t>
      </w:r>
    </w:p>
    <w:p w:rsidR="00D72FFF" w:rsidRPr="00067863" w:rsidRDefault="00D72FFF" w:rsidP="00F56110">
      <w:pPr>
        <w:shd w:val="clear" w:color="auto" w:fill="FFFFFF"/>
        <w:spacing w:line="360" w:lineRule="auto"/>
        <w:ind w:firstLineChars="200" w:firstLine="48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p w:rsidR="00F56110" w:rsidRPr="005F3EE7" w:rsidRDefault="00F56110" w:rsidP="00F56110">
      <w:pPr>
        <w:shd w:val="clear" w:color="auto" w:fill="FFFFFF"/>
        <w:spacing w:line="360" w:lineRule="auto"/>
        <w:ind w:firstLineChars="200" w:firstLine="480"/>
        <w:jc w:val="left"/>
        <w:rPr>
          <w:rFonts w:asciiTheme="minorEastAsia" w:hAnsiTheme="minorEastAsia"/>
          <w:bCs/>
          <w:color w:val="000000"/>
          <w:sz w:val="24"/>
          <w:szCs w:val="24"/>
        </w:rPr>
      </w:pPr>
      <w:bookmarkStart w:id="5" w:name="_Toc35393622"/>
      <w:bookmarkStart w:id="6" w:name="_Toc35393791"/>
      <w:bookmarkStart w:id="7" w:name="_Toc28359080"/>
      <w:bookmarkStart w:id="8" w:name="_Toc28359003"/>
      <w:bookmarkEnd w:id="5"/>
      <w:bookmarkEnd w:id="6"/>
      <w:bookmarkEnd w:id="7"/>
      <w:bookmarkEnd w:id="8"/>
      <w:r w:rsidRPr="005F3EE7">
        <w:rPr>
          <w:rFonts w:asciiTheme="minorEastAsia" w:hAnsiTheme="minorEastAsia" w:hint="eastAsia"/>
          <w:bCs/>
          <w:color w:val="000000"/>
          <w:sz w:val="24"/>
          <w:szCs w:val="24"/>
        </w:rPr>
        <w:t>8.</w:t>
      </w:r>
      <w:r w:rsidRPr="005F3EE7">
        <w:rPr>
          <w:rFonts w:asciiTheme="minorEastAsia" w:hAnsiTheme="minorEastAsia"/>
          <w:bCs/>
          <w:color w:val="000000"/>
          <w:sz w:val="24"/>
          <w:szCs w:val="24"/>
        </w:rPr>
        <w:t>是否接受进口产品：否</w:t>
      </w:r>
    </w:p>
    <w:p w:rsidR="00F56110" w:rsidRPr="00F56110" w:rsidRDefault="00F56110" w:rsidP="00F56110">
      <w:pPr>
        <w:shd w:val="clear" w:color="auto" w:fill="FFFFFF"/>
        <w:spacing w:line="360" w:lineRule="auto"/>
        <w:ind w:firstLineChars="200" w:firstLine="480"/>
        <w:jc w:val="left"/>
        <w:rPr>
          <w:rFonts w:asciiTheme="minorEastAsia" w:hAnsiTheme="minorEastAsia"/>
          <w:color w:val="000000"/>
          <w:sz w:val="24"/>
          <w:szCs w:val="24"/>
        </w:rPr>
      </w:pPr>
      <w:r w:rsidRPr="00F56110">
        <w:rPr>
          <w:rFonts w:asciiTheme="minorEastAsia" w:hAnsiTheme="minorEastAsia" w:hint="eastAsia"/>
          <w:color w:val="000000"/>
          <w:sz w:val="24"/>
          <w:szCs w:val="24"/>
        </w:rPr>
        <w:t>9、是否专门面向中小企业：是</w:t>
      </w:r>
    </w:p>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0819F7">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F56110">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lastRenderedPageBreak/>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E34631">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E34631">
              <w:rPr>
                <w:rFonts w:asciiTheme="minorEastAsia" w:hAnsiTheme="minorEastAsia" w:cs="Arial" w:hint="eastAsia"/>
                <w:color w:val="000000"/>
                <w:kern w:val="0"/>
                <w:sz w:val="24"/>
                <w:szCs w:val="24"/>
                <w:shd w:val="clear" w:color="auto" w:fill="FFFFFF"/>
              </w:rPr>
              <w:t>2</w:t>
            </w:r>
            <w:r w:rsidR="00F56110">
              <w:rPr>
                <w:rFonts w:asciiTheme="minorEastAsia" w:hAnsiTheme="minorEastAsia" w:cs="Arial" w:hint="eastAsia"/>
                <w:color w:val="000000"/>
                <w:kern w:val="0"/>
                <w:sz w:val="24"/>
                <w:szCs w:val="24"/>
                <w:shd w:val="clear" w:color="auto" w:fill="FFFFFF"/>
              </w:rPr>
              <w:t>1</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0819F7">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F56110">
              <w:rPr>
                <w:rFonts w:asciiTheme="minorEastAsia" w:hAnsiTheme="minorEastAsia" w:cs="Arial" w:hint="eastAsia"/>
                <w:color w:val="000000"/>
                <w:kern w:val="0"/>
                <w:sz w:val="24"/>
                <w:szCs w:val="24"/>
                <w:shd w:val="clear" w:color="auto" w:fill="FFFFFF"/>
              </w:rPr>
              <w:t>25</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0819F7">
        <w:rPr>
          <w:rFonts w:asciiTheme="minorEastAsia" w:hAnsiTheme="minorEastAsia" w:hint="eastAsia"/>
          <w:color w:val="000000"/>
          <w:sz w:val="24"/>
          <w:szCs w:val="24"/>
        </w:rPr>
        <w:t>8</w:t>
      </w:r>
      <w:r w:rsidRPr="00067863">
        <w:rPr>
          <w:rFonts w:asciiTheme="minorEastAsia" w:hAnsiTheme="minorEastAsia" w:hint="eastAsia"/>
          <w:color w:val="000000"/>
          <w:sz w:val="24"/>
          <w:szCs w:val="24"/>
        </w:rPr>
        <w:t>月</w:t>
      </w:r>
      <w:r w:rsidR="00F56110">
        <w:rPr>
          <w:rFonts w:asciiTheme="minorEastAsia" w:hAnsiTheme="minorEastAsia" w:hint="eastAsia"/>
          <w:color w:val="000000"/>
          <w:sz w:val="24"/>
          <w:szCs w:val="24"/>
        </w:rPr>
        <w:t>25</w:t>
      </w:r>
      <w:r w:rsidRPr="00067863">
        <w:rPr>
          <w:rFonts w:asciiTheme="minorEastAsia" w:hAnsiTheme="minorEastAsia" w:hint="eastAsia"/>
          <w:color w:val="000000"/>
          <w:sz w:val="24"/>
          <w:szCs w:val="24"/>
        </w:rPr>
        <w:t>日</w:t>
      </w:r>
      <w:r w:rsidR="00F56110">
        <w:rPr>
          <w:rFonts w:asciiTheme="minorEastAsia" w:hAnsiTheme="minorEastAsia" w:hint="eastAsia"/>
          <w:color w:val="000000"/>
          <w:sz w:val="24"/>
          <w:szCs w:val="24"/>
        </w:rPr>
        <w:t>11</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F56110">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0819F7">
              <w:rPr>
                <w:rFonts w:asciiTheme="minorEastAsia" w:hAnsiTheme="minorEastAsia" w:hint="eastAsia"/>
                <w:color w:val="000000"/>
                <w:sz w:val="24"/>
                <w:szCs w:val="24"/>
              </w:rPr>
              <w:t>8</w:t>
            </w:r>
            <w:r w:rsidRPr="00067863">
              <w:rPr>
                <w:rFonts w:asciiTheme="minorEastAsia" w:hAnsiTheme="minorEastAsia"/>
                <w:color w:val="000000"/>
                <w:sz w:val="24"/>
                <w:szCs w:val="24"/>
              </w:rPr>
              <w:t>月</w:t>
            </w:r>
            <w:r w:rsidR="00F56110">
              <w:rPr>
                <w:rFonts w:asciiTheme="minorEastAsia" w:hAnsiTheme="minorEastAsia" w:hint="eastAsia"/>
                <w:color w:val="000000"/>
                <w:sz w:val="24"/>
                <w:szCs w:val="24"/>
              </w:rPr>
              <w:t>25</w:t>
            </w:r>
            <w:r w:rsidRPr="00067863">
              <w:rPr>
                <w:rFonts w:asciiTheme="minorEastAsia" w:hAnsiTheme="minorEastAsia"/>
                <w:color w:val="000000"/>
                <w:sz w:val="24"/>
                <w:szCs w:val="24"/>
              </w:rPr>
              <w:t>日</w:t>
            </w:r>
            <w:r w:rsidR="00F56110">
              <w:rPr>
                <w:rFonts w:asciiTheme="minorEastAsia" w:hAnsiTheme="minorEastAsia" w:hint="eastAsia"/>
                <w:color w:val="000000"/>
                <w:sz w:val="24"/>
                <w:szCs w:val="24"/>
              </w:rPr>
              <w:t>11</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1A3621" w:rsidRDefault="001A3621" w:rsidP="00067863">
      <w:pPr>
        <w:shd w:val="clear" w:color="auto" w:fill="FFFFFF"/>
        <w:spacing w:line="360" w:lineRule="auto"/>
        <w:ind w:firstLineChars="50" w:firstLine="120"/>
        <w:jc w:val="left"/>
        <w:rPr>
          <w:rFonts w:asciiTheme="minorEastAsia" w:hAnsiTheme="minorEastAsia"/>
          <w:b/>
          <w:color w:val="000000"/>
          <w:sz w:val="24"/>
          <w:szCs w:val="24"/>
        </w:rPr>
      </w:pPr>
    </w:p>
    <w:p w:rsidR="004E3FB8" w:rsidRDefault="004E3FB8"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E34631" w:rsidRPr="003E20DA">
        <w:rPr>
          <w:rFonts w:asciiTheme="minorEastAsia" w:hAnsiTheme="minorEastAsia" w:hint="eastAsia"/>
          <w:color w:val="000000"/>
          <w:sz w:val="24"/>
          <w:szCs w:val="24"/>
        </w:rPr>
        <w:t>襄城县教育体育局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F56110">
        <w:rPr>
          <w:rFonts w:asciiTheme="minorEastAsia" w:hAnsiTheme="minorEastAsia" w:hint="eastAsia"/>
          <w:color w:val="000000"/>
          <w:sz w:val="24"/>
          <w:szCs w:val="24"/>
        </w:rPr>
        <w:t>李长坡</w:t>
      </w:r>
      <w:r w:rsidRPr="00067863">
        <w:rPr>
          <w:rFonts w:asciiTheme="minorEastAsia" w:hAnsiTheme="minorEastAsia" w:hint="eastAsia"/>
          <w:color w:val="000000"/>
          <w:sz w:val="24"/>
          <w:szCs w:val="24"/>
        </w:rPr>
        <w:t>   联系电话：</w:t>
      </w:r>
      <w:r w:rsidR="00F56110">
        <w:rPr>
          <w:rFonts w:asciiTheme="minorEastAsia" w:hAnsiTheme="minorEastAsia" w:hint="eastAsia"/>
          <w:color w:val="000000"/>
          <w:sz w:val="24"/>
          <w:szCs w:val="24"/>
        </w:rPr>
        <w:t>13782351084</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196258">
        <w:rPr>
          <w:rFonts w:asciiTheme="minorEastAsia" w:eastAsiaTheme="minorEastAsia" w:hAnsiTheme="minorEastAsia" w:cstheme="minorBidi" w:hint="eastAsia"/>
          <w:bCs/>
          <w:kern w:val="2"/>
        </w:rPr>
        <w:t>魏</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196258">
        <w:rPr>
          <w:rFonts w:asciiTheme="minorEastAsia" w:hAnsiTheme="minorEastAsia" w:hint="eastAsia"/>
          <w:color w:val="000000"/>
          <w:sz w:val="24"/>
          <w:szCs w:val="24"/>
        </w:rPr>
        <w:t>魏</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w:t>
      </w:r>
      <w:r w:rsidRPr="00067863">
        <w:rPr>
          <w:rFonts w:asciiTheme="minorEastAsia" w:hAnsiTheme="minorEastAsia" w:hint="eastAsia"/>
          <w:sz w:val="24"/>
          <w:szCs w:val="24"/>
        </w:rPr>
        <w:lastRenderedPageBreak/>
        <w:t>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w:t>
      </w:r>
      <w:r w:rsidRPr="00067863">
        <w:rPr>
          <w:rFonts w:asciiTheme="minorEastAsia" w:hAnsiTheme="minorEastAsia" w:hint="eastAsia"/>
          <w:sz w:val="24"/>
          <w:szCs w:val="24"/>
        </w:rPr>
        <w:lastRenderedPageBreak/>
        <w:t>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Pr="00F56110" w:rsidRDefault="00F56110" w:rsidP="00F56110">
      <w:pPr>
        <w:pStyle w:val="ae"/>
        <w:widowControl/>
        <w:shd w:val="clear" w:color="auto" w:fill="FFFFFF"/>
        <w:spacing w:line="360" w:lineRule="auto"/>
        <w:contextualSpacing/>
        <w:rPr>
          <w:rFonts w:ascii="宋体" w:cs="宋体" w:hint="eastAsia"/>
          <w:b/>
          <w:lang w:val="zh-CN" w:bidi="zh-CN"/>
        </w:rPr>
      </w:pPr>
      <w:r w:rsidRPr="00F56110">
        <w:rPr>
          <w:rFonts w:ascii="宋体" w:cs="宋体" w:hint="eastAsia"/>
          <w:b/>
          <w:lang w:val="zh-CN" w:bidi="zh-CN"/>
        </w:rPr>
        <w:t>一、</w:t>
      </w:r>
      <w:r w:rsidR="00721AEF" w:rsidRPr="00F56110">
        <w:rPr>
          <w:rFonts w:ascii="宋体" w:cs="宋体" w:hint="eastAsia"/>
          <w:b/>
          <w:lang w:val="zh-CN" w:bidi="zh-CN"/>
        </w:rPr>
        <w:t>本项目需实现的功能或者目标</w:t>
      </w:r>
    </w:p>
    <w:p w:rsidR="00302B4F" w:rsidRPr="00F56110" w:rsidRDefault="007E7788" w:rsidP="00F56110">
      <w:pPr>
        <w:pStyle w:val="ae"/>
        <w:widowControl/>
        <w:shd w:val="clear" w:color="auto" w:fill="FFFFFF"/>
        <w:spacing w:line="360" w:lineRule="auto"/>
        <w:ind w:firstLineChars="200" w:firstLine="480"/>
        <w:contextualSpacing/>
        <w:rPr>
          <w:rFonts w:ascii="宋体" w:cs="宋体" w:hint="eastAsia"/>
          <w:lang w:val="zh-CN" w:bidi="zh-CN"/>
        </w:rPr>
      </w:pPr>
      <w:r w:rsidRPr="00F56110">
        <w:rPr>
          <w:rFonts w:ascii="宋体" w:cs="宋体" w:hint="eastAsia"/>
          <w:lang w:val="zh-CN" w:bidi="zh-CN"/>
        </w:rPr>
        <w:t>项目采购</w:t>
      </w:r>
      <w:r w:rsidR="00F56110" w:rsidRPr="00F56110">
        <w:rPr>
          <w:rFonts w:ascii="宋体" w:cs="宋体" w:hint="eastAsia"/>
          <w:lang w:val="zh-CN" w:bidi="zh-CN"/>
        </w:rPr>
        <w:t>襄城县库庄初级中学周转房宿舍生活用具购置项目</w:t>
      </w:r>
    </w:p>
    <w:p w:rsidR="0011760E" w:rsidRPr="00F56110" w:rsidRDefault="00FD0B6C" w:rsidP="00F56110">
      <w:pPr>
        <w:pStyle w:val="ae"/>
        <w:widowControl/>
        <w:shd w:val="clear" w:color="auto" w:fill="FFFFFF"/>
        <w:spacing w:line="360" w:lineRule="auto"/>
        <w:contextualSpacing/>
        <w:rPr>
          <w:rFonts w:ascii="宋体" w:cs="宋体" w:hint="eastAsia"/>
          <w:b/>
          <w:lang w:val="zh-CN" w:bidi="zh-CN"/>
        </w:rPr>
      </w:pPr>
      <w:r w:rsidRPr="00F56110">
        <w:rPr>
          <w:rFonts w:ascii="宋体" w:cs="宋体" w:hint="eastAsia"/>
          <w:b/>
          <w:lang w:val="zh-CN" w:bidi="zh-CN"/>
        </w:rPr>
        <w:t>二、</w:t>
      </w:r>
      <w:r w:rsidR="00302B4F" w:rsidRPr="00F56110">
        <w:rPr>
          <w:rFonts w:ascii="宋体" w:cs="宋体" w:hint="eastAsia"/>
          <w:b/>
          <w:lang w:val="zh-CN" w:bidi="zh-CN"/>
        </w:rPr>
        <w:t>技术参数</w:t>
      </w:r>
      <w:r w:rsidR="008B4A67" w:rsidRPr="00F56110">
        <w:rPr>
          <w:rFonts w:ascii="宋体" w:cs="宋体" w:hint="eastAsia"/>
          <w:b/>
          <w:lang w:val="zh-CN" w:bidi="zh-CN"/>
        </w:rPr>
        <w:t>及采购要求</w:t>
      </w:r>
      <w:r w:rsidRPr="00F56110">
        <w:rPr>
          <w:rFonts w:ascii="宋体" w:cs="宋体" w:hint="eastAsia"/>
          <w:b/>
          <w:lang w:val="zh-CN" w:bidi="zh-CN"/>
        </w:rPr>
        <w:t>。</w:t>
      </w:r>
    </w:p>
    <w:p w:rsidR="00F56110" w:rsidRPr="00F56110" w:rsidRDefault="00F56110" w:rsidP="00F56110">
      <w:pPr>
        <w:pStyle w:val="ae"/>
        <w:widowControl/>
        <w:shd w:val="clear" w:color="auto" w:fill="FFFFFF"/>
        <w:spacing w:line="360" w:lineRule="auto"/>
        <w:ind w:firstLineChars="200" w:firstLine="480"/>
        <w:contextualSpacing/>
        <w:rPr>
          <w:rFonts w:ascii="宋体" w:cs="宋体" w:hint="eastAsia"/>
          <w:lang w:val="zh-CN" w:bidi="zh-CN"/>
        </w:rPr>
      </w:pPr>
      <w:r w:rsidRPr="00F56110">
        <w:rPr>
          <w:rFonts w:ascii="宋体" w:cs="宋体" w:hint="eastAsia"/>
          <w:lang w:val="zh-CN" w:bidi="zh-CN"/>
        </w:rPr>
        <w:t>本项目共采购襄城县库庄初级中学周转房宿舍生活用具100套，具体内容如下: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3175"/>
        <w:gridCol w:w="4415"/>
      </w:tblGrid>
      <w:tr w:rsidR="00F56110" w:rsidRPr="00F56110" w:rsidTr="00F56110">
        <w:tc>
          <w:tcPr>
            <w:tcW w:w="879" w:type="dxa"/>
            <w:noWrap/>
            <w:vAlign w:val="center"/>
          </w:tcPr>
          <w:p w:rsidR="00F56110" w:rsidRPr="00F56110" w:rsidRDefault="00F56110" w:rsidP="00F56110">
            <w:pPr>
              <w:autoSpaceDN w:val="0"/>
              <w:snapToGrid w:val="0"/>
              <w:spacing w:line="360" w:lineRule="auto"/>
              <w:jc w:val="center"/>
              <w:rPr>
                <w:rFonts w:ascii="宋体" w:eastAsia="宋体" w:hAnsi="宋体" w:cs="宋体"/>
                <w:color w:val="000000"/>
                <w:szCs w:val="21"/>
              </w:rPr>
            </w:pPr>
            <w:r w:rsidRPr="00F56110">
              <w:rPr>
                <w:rFonts w:ascii="宋体" w:eastAsia="宋体" w:hAnsi="宋体" w:cs="宋体" w:hint="eastAsia"/>
                <w:color w:val="000000"/>
                <w:szCs w:val="21"/>
              </w:rPr>
              <w:t>货物名称</w:t>
            </w:r>
          </w:p>
        </w:tc>
        <w:tc>
          <w:tcPr>
            <w:tcW w:w="3175" w:type="dxa"/>
            <w:noWrap/>
            <w:vAlign w:val="center"/>
          </w:tcPr>
          <w:p w:rsidR="00F56110" w:rsidRPr="00F56110" w:rsidRDefault="00F56110" w:rsidP="00F56110">
            <w:pPr>
              <w:autoSpaceDN w:val="0"/>
              <w:snapToGrid w:val="0"/>
              <w:spacing w:line="360" w:lineRule="auto"/>
              <w:jc w:val="center"/>
              <w:rPr>
                <w:rFonts w:ascii="宋体" w:eastAsia="宋体" w:hAnsi="宋体" w:cs="宋体"/>
                <w:color w:val="000000"/>
                <w:szCs w:val="21"/>
              </w:rPr>
            </w:pPr>
            <w:r w:rsidRPr="00F56110">
              <w:rPr>
                <w:rFonts w:ascii="宋体" w:eastAsia="宋体" w:hAnsi="宋体" w:cs="宋体" w:hint="eastAsia"/>
                <w:color w:val="000000"/>
                <w:szCs w:val="21"/>
              </w:rPr>
              <w:t>规格参数</w:t>
            </w:r>
          </w:p>
        </w:tc>
        <w:tc>
          <w:tcPr>
            <w:tcW w:w="4415" w:type="dxa"/>
            <w:noWrap/>
            <w:vAlign w:val="center"/>
          </w:tcPr>
          <w:p w:rsidR="00F56110" w:rsidRPr="00F56110" w:rsidRDefault="00F56110" w:rsidP="00F56110">
            <w:pPr>
              <w:autoSpaceDN w:val="0"/>
              <w:snapToGrid w:val="0"/>
              <w:spacing w:line="360" w:lineRule="auto"/>
              <w:jc w:val="center"/>
              <w:rPr>
                <w:rFonts w:ascii="宋体" w:eastAsia="宋体" w:hAnsi="宋体" w:cs="宋体"/>
                <w:color w:val="000000"/>
                <w:szCs w:val="21"/>
              </w:rPr>
            </w:pPr>
            <w:r w:rsidRPr="00F56110">
              <w:rPr>
                <w:rFonts w:ascii="宋体" w:eastAsia="宋体" w:hAnsi="宋体" w:cs="宋体" w:hint="eastAsia"/>
                <w:color w:val="000000"/>
                <w:szCs w:val="21"/>
              </w:rPr>
              <w:t>要求</w:t>
            </w:r>
          </w:p>
        </w:tc>
      </w:tr>
      <w:tr w:rsidR="00F56110" w:rsidRPr="00F56110" w:rsidTr="00F56110">
        <w:trPr>
          <w:trHeight w:val="90"/>
        </w:trPr>
        <w:tc>
          <w:tcPr>
            <w:tcW w:w="879" w:type="dxa"/>
            <w:noWrap/>
            <w:vAlign w:val="center"/>
          </w:tcPr>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eastAsia="宋体" w:hAnsi="宋体" w:cs="宋体" w:hint="eastAsia"/>
                <w:color w:val="000000"/>
                <w:szCs w:val="21"/>
              </w:rPr>
              <w:t>实木单人床（含床垫）</w:t>
            </w:r>
          </w:p>
        </w:tc>
        <w:tc>
          <w:tcPr>
            <w:tcW w:w="3175" w:type="dxa"/>
            <w:noWrap/>
            <w:vAlign w:val="center"/>
          </w:tcPr>
          <w:p w:rsidR="00F56110" w:rsidRPr="00F56110" w:rsidRDefault="00F56110" w:rsidP="00F56110">
            <w:pPr>
              <w:autoSpaceDN w:val="0"/>
              <w:snapToGrid w:val="0"/>
              <w:spacing w:line="360" w:lineRule="auto"/>
              <w:jc w:val="left"/>
              <w:rPr>
                <w:rFonts w:ascii="宋体" w:eastAsia="宋体" w:hAnsi="宋体" w:cs="宋体"/>
                <w:color w:val="000000"/>
                <w:szCs w:val="21"/>
              </w:rPr>
            </w:pPr>
            <w:r w:rsidRPr="00F56110">
              <w:rPr>
                <w:rFonts w:ascii="宋体" w:eastAsia="宋体" w:hAnsi="宋体" w:cs="宋体" w:hint="eastAsia"/>
                <w:color w:val="000000"/>
                <w:szCs w:val="21"/>
              </w:rPr>
              <w:t xml:space="preserve">   实木床：海棠色，长≥2米、宽≥1.5米、床头高≥1米。内部结构：加粗实木大床腿，7根加粗龙骨（3cm*6cm），实木铺板。</w:t>
            </w:r>
          </w:p>
          <w:p w:rsidR="00F56110" w:rsidRPr="00F56110" w:rsidRDefault="00F56110" w:rsidP="00F56110">
            <w:pPr>
              <w:autoSpaceDN w:val="0"/>
              <w:snapToGrid w:val="0"/>
              <w:spacing w:line="360" w:lineRule="auto"/>
              <w:jc w:val="left"/>
              <w:rPr>
                <w:rFonts w:ascii="宋体" w:eastAsia="宋体" w:hAnsi="宋体" w:cs="宋体"/>
                <w:color w:val="000000"/>
                <w:szCs w:val="21"/>
              </w:rPr>
            </w:pPr>
            <w:r w:rsidRPr="00F56110">
              <w:rPr>
                <w:rFonts w:ascii="宋体" w:eastAsia="宋体" w:hAnsi="宋体" w:cs="宋体" w:hint="eastAsia"/>
                <w:color w:val="000000"/>
                <w:szCs w:val="21"/>
              </w:rPr>
              <w:t xml:space="preserve">   床垫：材质为棕垫或高弹力弹簧垫；规格：长≥2米、宽≥1.5米、厚≥0.06米；有外套包装（结实耐用）。</w:t>
            </w:r>
          </w:p>
        </w:tc>
        <w:tc>
          <w:tcPr>
            <w:tcW w:w="4415" w:type="dxa"/>
            <w:noWrap/>
          </w:tcPr>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规格：</w:t>
            </w:r>
            <w:r w:rsidRPr="00F56110">
              <w:rPr>
                <w:rFonts w:ascii="宋体" w:eastAsia="宋体" w:hAnsi="宋体" w:cs="宋体" w:hint="eastAsia"/>
                <w:color w:val="000000"/>
                <w:szCs w:val="21"/>
              </w:rPr>
              <w:t>长≥2米、宽≥1.5米、厚≥0.06米</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1、实木：优质实木，木材含水率8-14.2%，甲醛释放量≤0.5mg/L。</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2、胶水：采用优质白乳胶，游离甲醛≤25mg/kg，总挥发性有机物≤50g/L，不得含苯、甲苯+二甲苯等。</w:t>
            </w:r>
          </w:p>
          <w:p w:rsidR="00F56110" w:rsidRPr="00F56110" w:rsidRDefault="00F56110" w:rsidP="00F56110">
            <w:pPr>
              <w:autoSpaceDN w:val="0"/>
              <w:snapToGrid w:val="0"/>
              <w:spacing w:line="360" w:lineRule="auto"/>
              <w:rPr>
                <w:rFonts w:ascii="宋体" w:hAnsi="宋体" w:cs="宋体"/>
                <w:color w:val="000000"/>
                <w:szCs w:val="21"/>
              </w:rPr>
            </w:pPr>
            <w:r w:rsidRPr="00F56110">
              <w:rPr>
                <w:rFonts w:ascii="宋体" w:hAnsi="宋体" w:cs="宋体" w:hint="eastAsia"/>
                <w:color w:val="000000"/>
                <w:szCs w:val="21"/>
              </w:rPr>
              <w:t>3、VOC含量≤150g/L，甲醛含量≤25mg/kg，苯系物综合含量≤50mg/kg，乙二醇醚及醚酯综合含量≤50mg/kg 。</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4、床垫面料：外观性能符合QB/T1952.1-2012，干摩擦色牢度≥4级、耐酸汗渍色牢度≥3级、耐碱汗渍色牢度≥3级，游离甲醛≤30mg/kg。</w:t>
            </w:r>
          </w:p>
          <w:p w:rsidR="00F56110" w:rsidRPr="00F56110" w:rsidRDefault="00F56110" w:rsidP="00F56110">
            <w:pPr>
              <w:autoSpaceDN w:val="0"/>
              <w:snapToGrid w:val="0"/>
              <w:spacing w:line="360" w:lineRule="auto"/>
              <w:rPr>
                <w:rFonts w:ascii="宋体" w:hAnsi="宋体" w:cs="宋体"/>
                <w:color w:val="000000"/>
                <w:szCs w:val="21"/>
              </w:rPr>
            </w:pPr>
            <w:r w:rsidRPr="00F56110">
              <w:rPr>
                <w:rFonts w:ascii="宋体" w:hAnsi="宋体" w:cs="宋体" w:hint="eastAsia"/>
                <w:color w:val="000000"/>
                <w:szCs w:val="21"/>
              </w:rPr>
              <w:t>5、海绵：表面密度≥45kg/m³，回弹率≥45%，拉伸强度≥150kPa，伸长率≥120%，撕裂强度≥3.5N/cm，TVOC≤0.05mg/㎡h，甲醛释放量≤0.05mg/㎡h。</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6、弹簧：锈蚀、摩擦声应符合QB/T1952.2-2011标准。</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7、</w:t>
            </w:r>
            <w:r w:rsidRPr="00F56110">
              <w:rPr>
                <w:rFonts w:ascii="宋体" w:eastAsia="宋体" w:hAnsi="宋体" w:cs="宋体" w:hint="eastAsia"/>
                <w:color w:val="000000"/>
                <w:szCs w:val="21"/>
              </w:rPr>
              <w:t>床体坚固结实，床面平整，床垫舒适耐压</w:t>
            </w:r>
            <w:r w:rsidRPr="00F56110">
              <w:rPr>
                <w:rFonts w:ascii="宋体" w:hAnsi="宋体" w:cs="宋体" w:hint="eastAsia"/>
                <w:color w:val="000000"/>
                <w:szCs w:val="21"/>
              </w:rPr>
              <w:t>，</w:t>
            </w:r>
            <w:r w:rsidRPr="00F56110">
              <w:rPr>
                <w:rFonts w:ascii="宋体" w:eastAsia="宋体" w:hAnsi="宋体" w:cs="宋体" w:hint="eastAsia"/>
                <w:color w:val="000000"/>
                <w:szCs w:val="21"/>
              </w:rPr>
              <w:t>放置平稳安全。</w:t>
            </w:r>
          </w:p>
        </w:tc>
      </w:tr>
      <w:tr w:rsidR="00F56110" w:rsidRPr="00F56110" w:rsidTr="00F56110">
        <w:trPr>
          <w:trHeight w:val="2159"/>
        </w:trPr>
        <w:tc>
          <w:tcPr>
            <w:tcW w:w="879" w:type="dxa"/>
            <w:noWrap/>
            <w:vAlign w:val="center"/>
          </w:tcPr>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eastAsia="宋体" w:hAnsi="宋体" w:cs="宋体" w:hint="eastAsia"/>
                <w:color w:val="000000"/>
                <w:szCs w:val="21"/>
              </w:rPr>
              <w:lastRenderedPageBreak/>
              <w:t>床头柜</w:t>
            </w:r>
          </w:p>
        </w:tc>
        <w:tc>
          <w:tcPr>
            <w:tcW w:w="3175" w:type="dxa"/>
            <w:noWrap/>
            <w:vAlign w:val="center"/>
          </w:tcPr>
          <w:p w:rsidR="00F56110" w:rsidRPr="00F56110" w:rsidRDefault="00F56110" w:rsidP="00F56110">
            <w:pPr>
              <w:autoSpaceDN w:val="0"/>
              <w:snapToGrid w:val="0"/>
              <w:spacing w:line="360" w:lineRule="auto"/>
              <w:jc w:val="left"/>
              <w:rPr>
                <w:rFonts w:ascii="宋体" w:eastAsia="宋体" w:hAnsi="宋体" w:cs="宋体"/>
                <w:color w:val="000000"/>
                <w:szCs w:val="21"/>
              </w:rPr>
            </w:pPr>
            <w:r w:rsidRPr="00F56110">
              <w:rPr>
                <w:rFonts w:ascii="宋体" w:eastAsia="宋体" w:hAnsi="宋体" w:cs="宋体" w:hint="eastAsia"/>
                <w:color w:val="000000"/>
                <w:szCs w:val="21"/>
              </w:rPr>
              <w:t>床头柜：米黄色</w:t>
            </w:r>
            <w:r w:rsidRPr="00F56110">
              <w:rPr>
                <w:rFonts w:ascii="宋体" w:hAnsi="宋体" w:cs="宋体" w:hint="eastAsia"/>
                <w:color w:val="000000"/>
                <w:szCs w:val="21"/>
              </w:rPr>
              <w:t>中</w:t>
            </w:r>
            <w:r w:rsidRPr="00F56110">
              <w:rPr>
                <w:rFonts w:ascii="宋体" w:eastAsia="宋体" w:hAnsi="宋体" w:cs="宋体" w:hint="eastAsia"/>
                <w:color w:val="000000"/>
                <w:szCs w:val="21"/>
              </w:rPr>
              <w:t>密度板，0.42米*0.32米*0.43米</w:t>
            </w:r>
          </w:p>
        </w:tc>
        <w:tc>
          <w:tcPr>
            <w:tcW w:w="4415" w:type="dxa"/>
            <w:noWrap/>
          </w:tcPr>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规格：</w:t>
            </w:r>
            <w:r w:rsidRPr="00F56110">
              <w:rPr>
                <w:rFonts w:ascii="宋体" w:eastAsia="宋体" w:hAnsi="宋体" w:cs="宋体" w:hint="eastAsia"/>
                <w:color w:val="000000"/>
                <w:szCs w:val="21"/>
              </w:rPr>
              <w:t>0.42m*0.32m*0.43m</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eastAsia="宋体" w:hAnsi="宋体" w:cs="宋体" w:hint="eastAsia"/>
                <w:color w:val="000000"/>
                <w:szCs w:val="21"/>
              </w:rPr>
              <w:t>1、</w:t>
            </w:r>
            <w:r w:rsidRPr="00F56110">
              <w:rPr>
                <w:rFonts w:ascii="宋体" w:hAnsi="宋体" w:cs="宋体" w:hint="eastAsia"/>
                <w:color w:val="000000"/>
                <w:szCs w:val="21"/>
              </w:rPr>
              <w:t>密度板：中密度纤维板，静曲强度≥24MPa，吸水厚度膨胀率≤10%，甲醛释放量≤0.05mg/m³。</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2、木皮：采用天然木皮，厚度≥0.6mm，含水率8.0-14.2%，甲醛释放量≤0.5mg/L。</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3</w:t>
            </w:r>
            <w:r w:rsidRPr="00F56110">
              <w:rPr>
                <w:rFonts w:ascii="宋体" w:eastAsia="宋体" w:hAnsi="宋体" w:cs="宋体" w:hint="eastAsia"/>
                <w:color w:val="000000"/>
                <w:szCs w:val="21"/>
              </w:rPr>
              <w:t>、胶水：采用优质白乳胶，游离甲醛≤25mg/kg，总挥发性有机物≤50g/L，不得含苯、甲苯+二甲苯等。</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4</w:t>
            </w:r>
            <w:r w:rsidRPr="00F56110">
              <w:rPr>
                <w:rFonts w:ascii="宋体" w:eastAsia="宋体" w:hAnsi="宋体" w:cs="宋体" w:hint="eastAsia"/>
                <w:color w:val="000000"/>
                <w:szCs w:val="21"/>
              </w:rPr>
              <w:t>、：VOC含量≤150g/L，甲醛含量≤25mg/kg，苯系物综合含量≤50mg/kg，乙二醇醚及醚酯综合含量≤50mg/kg；</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5、坚固结实，放置平稳安全。</w:t>
            </w:r>
          </w:p>
        </w:tc>
      </w:tr>
      <w:tr w:rsidR="00F56110" w:rsidRPr="00F56110" w:rsidTr="00F56110">
        <w:trPr>
          <w:trHeight w:val="2823"/>
        </w:trPr>
        <w:tc>
          <w:tcPr>
            <w:tcW w:w="879" w:type="dxa"/>
            <w:noWrap/>
            <w:vAlign w:val="center"/>
          </w:tcPr>
          <w:p w:rsidR="00F56110" w:rsidRPr="00F56110" w:rsidRDefault="00F56110" w:rsidP="00F56110">
            <w:pPr>
              <w:autoSpaceDN w:val="0"/>
              <w:snapToGrid w:val="0"/>
              <w:spacing w:line="360" w:lineRule="auto"/>
              <w:jc w:val="center"/>
              <w:rPr>
                <w:rFonts w:ascii="宋体" w:eastAsia="宋体" w:hAnsi="宋体" w:cs="宋体"/>
                <w:color w:val="000000"/>
                <w:szCs w:val="21"/>
              </w:rPr>
            </w:pPr>
            <w:r w:rsidRPr="00F56110">
              <w:rPr>
                <w:rFonts w:ascii="宋体" w:eastAsia="宋体" w:hAnsi="宋体" w:cs="宋体" w:hint="eastAsia"/>
                <w:color w:val="000000"/>
                <w:szCs w:val="21"/>
              </w:rPr>
              <w:t>门铁皮更衣柜</w:t>
            </w:r>
          </w:p>
        </w:tc>
        <w:tc>
          <w:tcPr>
            <w:tcW w:w="3175" w:type="dxa"/>
            <w:noWrap/>
            <w:vAlign w:val="center"/>
          </w:tcPr>
          <w:p w:rsidR="00F56110" w:rsidRPr="00F56110" w:rsidRDefault="00F56110" w:rsidP="00F56110">
            <w:pPr>
              <w:autoSpaceDN w:val="0"/>
              <w:snapToGrid w:val="0"/>
              <w:spacing w:line="360" w:lineRule="auto"/>
              <w:jc w:val="left"/>
              <w:rPr>
                <w:rFonts w:ascii="宋体" w:eastAsia="宋体" w:hAnsi="宋体" w:cs="宋体"/>
                <w:color w:val="000000"/>
                <w:szCs w:val="21"/>
              </w:rPr>
            </w:pPr>
            <w:r w:rsidRPr="00F56110">
              <w:rPr>
                <w:rFonts w:ascii="宋体" w:eastAsia="宋体" w:hAnsi="宋体" w:cs="宋体" w:hint="eastAsia"/>
                <w:color w:val="000000"/>
                <w:szCs w:val="21"/>
              </w:rPr>
              <w:t>衣柜：</w:t>
            </w:r>
            <w:r w:rsidRPr="00F56110">
              <w:rPr>
                <w:rFonts w:ascii="宋体" w:eastAsia="宋体" w:hAnsi="宋体" w:cs="宋体" w:hint="eastAsia"/>
                <w:color w:val="333333"/>
                <w:szCs w:val="21"/>
                <w:shd w:val="clear" w:color="auto" w:fill="FFFFFF"/>
              </w:rPr>
              <w:t>灰白色高1.85m，深0.5m，宽1.2m</w:t>
            </w:r>
          </w:p>
          <w:p w:rsidR="00F56110" w:rsidRPr="00F56110" w:rsidRDefault="00F56110" w:rsidP="00F56110">
            <w:pPr>
              <w:autoSpaceDN w:val="0"/>
              <w:snapToGrid w:val="0"/>
              <w:spacing w:line="360" w:lineRule="auto"/>
              <w:jc w:val="left"/>
              <w:rPr>
                <w:rFonts w:ascii="宋体" w:eastAsia="宋体" w:hAnsi="宋体" w:cs="宋体"/>
                <w:color w:val="000000"/>
                <w:szCs w:val="21"/>
              </w:rPr>
            </w:pPr>
            <w:r w:rsidRPr="00F56110">
              <w:rPr>
                <w:rFonts w:ascii="宋体" w:eastAsia="宋体" w:hAnsi="宋体" w:cs="宋体" w:hint="eastAsia"/>
                <w:color w:val="000000"/>
                <w:szCs w:val="21"/>
              </w:rPr>
              <w:t>材质；0.5mm优质冷轧钢板。五金拉手。有挂衣杆。</w:t>
            </w:r>
            <w:r w:rsidRPr="00F56110">
              <w:rPr>
                <w:rFonts w:ascii="宋体" w:eastAsia="宋体" w:hAnsi="宋体" w:cs="宋体" w:hint="eastAsia"/>
                <w:color w:val="333333"/>
                <w:szCs w:val="21"/>
                <w:shd w:val="clear" w:color="auto" w:fill="FFFFFF"/>
              </w:rPr>
              <w:t>耐压，强度大，抗冲击不易变形，焊接部分采用高标准溶接焊。</w:t>
            </w:r>
          </w:p>
        </w:tc>
        <w:tc>
          <w:tcPr>
            <w:tcW w:w="4415" w:type="dxa"/>
            <w:noWrap/>
          </w:tcPr>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eastAsia="宋体" w:hAnsi="宋体" w:cs="宋体" w:hint="eastAsia"/>
                <w:color w:val="000000"/>
                <w:szCs w:val="21"/>
              </w:rPr>
              <w:t>规格：高1.85m，深0.5m，宽1.2m</w:t>
            </w:r>
          </w:p>
          <w:p w:rsidR="00F56110" w:rsidRPr="00F56110" w:rsidRDefault="00F56110" w:rsidP="00F56110">
            <w:pPr>
              <w:autoSpaceDN w:val="0"/>
              <w:snapToGrid w:val="0"/>
              <w:spacing w:line="360" w:lineRule="auto"/>
              <w:rPr>
                <w:rFonts w:ascii="宋体" w:hAnsi="宋体" w:cs="宋体"/>
                <w:color w:val="000000"/>
                <w:szCs w:val="21"/>
              </w:rPr>
            </w:pPr>
            <w:r w:rsidRPr="00F56110">
              <w:rPr>
                <w:rFonts w:ascii="宋体" w:hAnsi="宋体" w:cs="宋体" w:hint="eastAsia"/>
                <w:color w:val="000000"/>
                <w:szCs w:val="21"/>
              </w:rPr>
              <w:t>1、冷轧钢板：金属喷漆涂层硬度≥3H，附着力不低于1级，150h中性盐雾耐腐蚀不低于10级。</w:t>
            </w:r>
          </w:p>
          <w:p w:rsidR="00F56110" w:rsidRPr="00F56110" w:rsidRDefault="00F56110" w:rsidP="00F56110">
            <w:pPr>
              <w:autoSpaceDN w:val="0"/>
              <w:snapToGrid w:val="0"/>
              <w:spacing w:line="360" w:lineRule="auto"/>
              <w:rPr>
                <w:rFonts w:ascii="宋体" w:hAnsi="宋体" w:cs="宋体"/>
                <w:color w:val="000000"/>
                <w:szCs w:val="21"/>
              </w:rPr>
            </w:pPr>
            <w:r w:rsidRPr="00F56110">
              <w:rPr>
                <w:rFonts w:ascii="宋体" w:hAnsi="宋体" w:cs="宋体" w:hint="eastAsia"/>
                <w:color w:val="000000"/>
                <w:szCs w:val="21"/>
              </w:rPr>
              <w:t>2、塑粉：耐冲击性≥60mm，弯曲试验≤4mm，挥发性有机化合物(VOC)含量≤10g/L，重金属铅≤10mg/kg、镉≤10mg/kg、铬≤10mg/kg、汞≤10mg/kg，120h耐沸水性、500H耐盐雾性、240H耐酸性、168H耐碱性符合HG/T 2006-2006《热固性粉末涂料》。</w:t>
            </w:r>
          </w:p>
          <w:p w:rsidR="00F56110" w:rsidRPr="00F56110" w:rsidRDefault="00F56110" w:rsidP="00F56110">
            <w:pPr>
              <w:autoSpaceDN w:val="0"/>
              <w:snapToGrid w:val="0"/>
              <w:spacing w:line="360" w:lineRule="auto"/>
              <w:rPr>
                <w:rFonts w:ascii="宋体" w:hAnsi="宋体" w:cs="宋体"/>
                <w:color w:val="000000"/>
                <w:szCs w:val="21"/>
              </w:rPr>
            </w:pPr>
            <w:r w:rsidRPr="00F56110">
              <w:rPr>
                <w:rFonts w:ascii="宋体" w:hAnsi="宋体" w:cs="宋体" w:hint="eastAsia"/>
                <w:color w:val="000000"/>
                <w:szCs w:val="21"/>
              </w:rPr>
              <w:t>3、磷化液：重金属铅≤10mg/kg、镉≤10mg/kg、铬≤10mg/kg、汞≤10mg/kg。</w:t>
            </w:r>
          </w:p>
          <w:p w:rsidR="00F56110" w:rsidRPr="00F56110" w:rsidRDefault="00F56110" w:rsidP="00F56110">
            <w:pPr>
              <w:autoSpaceDN w:val="0"/>
              <w:snapToGrid w:val="0"/>
              <w:spacing w:line="360" w:lineRule="auto"/>
              <w:rPr>
                <w:rFonts w:ascii="宋体" w:hAnsi="宋体" w:cs="宋体"/>
                <w:color w:val="000000"/>
                <w:szCs w:val="21"/>
              </w:rPr>
            </w:pPr>
            <w:r w:rsidRPr="00F56110">
              <w:rPr>
                <w:rFonts w:ascii="宋体" w:hAnsi="宋体" w:cs="宋体" w:hint="eastAsia"/>
                <w:color w:val="000000"/>
                <w:szCs w:val="21"/>
              </w:rPr>
              <w:t>4、拉手：拉手100h耐腐蚀性符合GB/T13677.1-2015</w:t>
            </w:r>
          </w:p>
        </w:tc>
      </w:tr>
      <w:tr w:rsidR="00F56110" w:rsidRPr="00F56110" w:rsidTr="00F56110">
        <w:trPr>
          <w:trHeight w:val="4083"/>
        </w:trPr>
        <w:tc>
          <w:tcPr>
            <w:tcW w:w="879" w:type="dxa"/>
            <w:noWrap/>
            <w:vAlign w:val="center"/>
          </w:tcPr>
          <w:p w:rsidR="00F56110" w:rsidRPr="00F56110" w:rsidRDefault="00F56110" w:rsidP="00F56110">
            <w:pPr>
              <w:autoSpaceDN w:val="0"/>
              <w:snapToGrid w:val="0"/>
              <w:spacing w:line="360" w:lineRule="auto"/>
              <w:jc w:val="center"/>
              <w:rPr>
                <w:rFonts w:ascii="宋体" w:eastAsia="宋体" w:hAnsi="宋体" w:cs="宋体"/>
                <w:color w:val="000000"/>
                <w:szCs w:val="21"/>
              </w:rPr>
            </w:pPr>
            <w:r w:rsidRPr="00F56110">
              <w:rPr>
                <w:rFonts w:ascii="宋体" w:eastAsia="宋体" w:hAnsi="宋体" w:cs="宋体" w:hint="eastAsia"/>
                <w:color w:val="000000"/>
                <w:szCs w:val="21"/>
              </w:rPr>
              <w:lastRenderedPageBreak/>
              <w:t>餐桌</w:t>
            </w:r>
          </w:p>
        </w:tc>
        <w:tc>
          <w:tcPr>
            <w:tcW w:w="3175" w:type="dxa"/>
            <w:noWrap/>
            <w:vAlign w:val="center"/>
          </w:tcPr>
          <w:p w:rsidR="00F56110" w:rsidRPr="00F56110" w:rsidRDefault="00F56110" w:rsidP="00F56110">
            <w:pPr>
              <w:autoSpaceDN w:val="0"/>
              <w:snapToGrid w:val="0"/>
              <w:spacing w:line="360" w:lineRule="auto"/>
              <w:jc w:val="left"/>
              <w:rPr>
                <w:rFonts w:ascii="宋体" w:eastAsia="宋体" w:hAnsi="宋体" w:cs="宋体"/>
                <w:color w:val="000000"/>
                <w:szCs w:val="21"/>
              </w:rPr>
            </w:pPr>
            <w:r w:rsidRPr="00F56110">
              <w:rPr>
                <w:rFonts w:ascii="宋体" w:eastAsia="宋体" w:hAnsi="宋体" w:cs="宋体" w:hint="eastAsia"/>
                <w:color w:val="000000"/>
                <w:szCs w:val="21"/>
              </w:rPr>
              <w:t>餐桌：米白色</w:t>
            </w:r>
          </w:p>
          <w:p w:rsidR="00F56110" w:rsidRPr="00F56110" w:rsidRDefault="00F56110" w:rsidP="00F56110">
            <w:pPr>
              <w:autoSpaceDN w:val="0"/>
              <w:snapToGrid w:val="0"/>
              <w:spacing w:line="360" w:lineRule="auto"/>
              <w:jc w:val="left"/>
              <w:rPr>
                <w:rFonts w:ascii="宋体" w:eastAsia="宋体" w:hAnsi="宋体" w:cs="宋体"/>
                <w:color w:val="000000"/>
                <w:szCs w:val="21"/>
              </w:rPr>
            </w:pPr>
            <w:r w:rsidRPr="00F56110">
              <w:rPr>
                <w:rFonts w:ascii="宋体" w:eastAsia="宋体" w:hAnsi="宋体" w:cs="宋体" w:hint="eastAsia"/>
                <w:color w:val="000000"/>
                <w:szCs w:val="21"/>
              </w:rPr>
              <w:t>材质：橡木腿，玉晶石台面长1.3米，宽0.8米，高0.75米</w:t>
            </w:r>
          </w:p>
        </w:tc>
        <w:tc>
          <w:tcPr>
            <w:tcW w:w="4415" w:type="dxa"/>
            <w:noWrap/>
          </w:tcPr>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规格：</w:t>
            </w:r>
            <w:r w:rsidRPr="00F56110">
              <w:rPr>
                <w:rFonts w:ascii="宋体" w:eastAsia="宋体" w:hAnsi="宋体" w:cs="宋体" w:hint="eastAsia"/>
                <w:color w:val="000000"/>
                <w:szCs w:val="21"/>
              </w:rPr>
              <w:t>长1.3m，宽0.8m，高0.75m</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1、橡木：木材含水率8-14.2%，甲醛释放量≤0.5mg/L。</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2、油漆：水性面漆：VOC含量≤150g/L，甲醛含量≤25mg/kg，苯系物综合含量≤50mg/kg，乙二醇醚及醚酯综合含量≤50mg/kg；水性底漆：VOC含量≤150g/L，甲醛含量≤25mg/kg，苯系物综合含量≤50mg/kg，乙二醇醚及醚酯综合含量≤50mg/kg。</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3、石材：优质石材，表面硬度6-8，镜面光泽度≥70。</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eastAsia="宋体" w:hAnsi="宋体" w:cs="宋体" w:hint="eastAsia"/>
                <w:color w:val="000000"/>
                <w:szCs w:val="21"/>
              </w:rPr>
              <w:t>绿色环保，坚固耐用。不放置平稳安全。</w:t>
            </w:r>
          </w:p>
        </w:tc>
      </w:tr>
      <w:tr w:rsidR="00F56110" w:rsidRPr="00F56110" w:rsidTr="00F56110">
        <w:trPr>
          <w:trHeight w:val="4291"/>
        </w:trPr>
        <w:tc>
          <w:tcPr>
            <w:tcW w:w="879" w:type="dxa"/>
            <w:noWrap/>
            <w:vAlign w:val="center"/>
          </w:tcPr>
          <w:p w:rsidR="00F56110" w:rsidRPr="00F56110" w:rsidRDefault="00F56110" w:rsidP="00F56110">
            <w:pPr>
              <w:autoSpaceDN w:val="0"/>
              <w:snapToGrid w:val="0"/>
              <w:spacing w:line="360" w:lineRule="auto"/>
              <w:jc w:val="center"/>
              <w:rPr>
                <w:rFonts w:ascii="宋体" w:eastAsia="宋体" w:hAnsi="宋体" w:cs="宋体"/>
                <w:color w:val="000000"/>
                <w:szCs w:val="21"/>
              </w:rPr>
            </w:pPr>
            <w:r w:rsidRPr="00F56110">
              <w:rPr>
                <w:rFonts w:ascii="宋体" w:eastAsia="宋体" w:hAnsi="宋体" w:cs="宋体" w:hint="eastAsia"/>
                <w:color w:val="000000"/>
                <w:szCs w:val="21"/>
              </w:rPr>
              <w:t>餐桌凳子</w:t>
            </w:r>
          </w:p>
        </w:tc>
        <w:tc>
          <w:tcPr>
            <w:tcW w:w="3175" w:type="dxa"/>
            <w:noWrap/>
            <w:vAlign w:val="center"/>
          </w:tcPr>
          <w:p w:rsidR="00F56110" w:rsidRPr="00F56110" w:rsidRDefault="00F56110" w:rsidP="00F56110">
            <w:pPr>
              <w:autoSpaceDN w:val="0"/>
              <w:snapToGrid w:val="0"/>
              <w:spacing w:line="360" w:lineRule="auto"/>
              <w:jc w:val="left"/>
              <w:rPr>
                <w:rFonts w:ascii="宋体" w:eastAsia="宋体" w:hAnsi="宋体" w:cs="宋体"/>
                <w:color w:val="000000"/>
                <w:szCs w:val="21"/>
              </w:rPr>
            </w:pPr>
            <w:r w:rsidRPr="00F56110">
              <w:rPr>
                <w:rFonts w:ascii="宋体" w:eastAsia="宋体" w:hAnsi="宋体" w:cs="宋体" w:hint="eastAsia"/>
                <w:color w:val="000000"/>
                <w:szCs w:val="21"/>
              </w:rPr>
              <w:t>0.45米*0.42米*0.45米，钢架皮革面，海绵垫30mm，坚固耐用</w:t>
            </w:r>
          </w:p>
        </w:tc>
        <w:tc>
          <w:tcPr>
            <w:tcW w:w="4415" w:type="dxa"/>
            <w:noWrap/>
          </w:tcPr>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eastAsia="宋体" w:hAnsi="宋体" w:cs="宋体" w:hint="eastAsia"/>
                <w:color w:val="000000"/>
                <w:szCs w:val="21"/>
              </w:rPr>
              <w:t>0.45m*0.42m*0.45m</w:t>
            </w:r>
          </w:p>
          <w:p w:rsidR="00F56110" w:rsidRPr="00F56110" w:rsidRDefault="00F56110" w:rsidP="00F56110">
            <w:pPr>
              <w:autoSpaceDN w:val="0"/>
              <w:snapToGrid w:val="0"/>
              <w:spacing w:line="360" w:lineRule="auto"/>
              <w:rPr>
                <w:rFonts w:ascii="宋体" w:hAnsi="宋体" w:cs="宋体"/>
                <w:color w:val="000000"/>
                <w:szCs w:val="21"/>
              </w:rPr>
            </w:pPr>
            <w:r w:rsidRPr="00F56110">
              <w:rPr>
                <w:rFonts w:ascii="宋体" w:hAnsi="宋体" w:cs="宋体" w:hint="eastAsia"/>
                <w:color w:val="000000"/>
                <w:szCs w:val="21"/>
              </w:rPr>
              <w:t>1、橡木腿：木材含水率8-14.2%，甲醛释放量≤0.5mg/L。</w:t>
            </w:r>
          </w:p>
          <w:p w:rsidR="00F56110" w:rsidRPr="00F56110" w:rsidRDefault="00F56110" w:rsidP="00F56110">
            <w:pPr>
              <w:autoSpaceDN w:val="0"/>
              <w:snapToGrid w:val="0"/>
              <w:spacing w:line="360" w:lineRule="auto"/>
              <w:rPr>
                <w:rFonts w:ascii="宋体" w:hAnsi="宋体" w:cs="宋体"/>
                <w:color w:val="000000"/>
                <w:szCs w:val="21"/>
              </w:rPr>
            </w:pPr>
            <w:r w:rsidRPr="00F56110">
              <w:rPr>
                <w:rFonts w:ascii="宋体" w:hAnsi="宋体" w:cs="宋体" w:hint="eastAsia"/>
                <w:color w:val="000000"/>
                <w:szCs w:val="21"/>
              </w:rPr>
              <w:t>2、油漆：水性面漆：VOC含量≤150g/L，甲醛含量≤25mg/kg，苯系物综合含量≤50mg/kg，乙二醇醚及醚酯综合含量≤50mg/kg；水性底漆：VOC含量≤150g/L，甲醛含量≤25mg/kg，苯系物综合含量≤50mg/kg，乙二醇醚及醚酯综合含量≤50mg/kg。</w:t>
            </w:r>
          </w:p>
          <w:p w:rsidR="00F56110" w:rsidRPr="00F56110" w:rsidRDefault="00F56110" w:rsidP="00F56110">
            <w:pPr>
              <w:autoSpaceDN w:val="0"/>
              <w:snapToGrid w:val="0"/>
              <w:spacing w:line="360" w:lineRule="auto"/>
              <w:rPr>
                <w:rFonts w:ascii="宋体" w:hAnsi="宋体" w:cs="宋体"/>
                <w:color w:val="000000"/>
                <w:szCs w:val="21"/>
              </w:rPr>
            </w:pPr>
            <w:r w:rsidRPr="00F56110">
              <w:rPr>
                <w:rFonts w:ascii="宋体" w:hAnsi="宋体" w:cs="宋体" w:hint="eastAsia"/>
                <w:color w:val="000000"/>
                <w:szCs w:val="21"/>
              </w:rPr>
              <w:t>3、皮革：西皮面料，游离甲醛≤20mg/kg，挥发性有机物≤20mg/kg，皮革涂层粘着牢度≥3N/10mm，耐折牢度≥20000次，撕裂力≥32N，干摩擦色牢度≥4级，湿摩擦色牢度≥4级。</w:t>
            </w:r>
          </w:p>
          <w:p w:rsidR="00F56110" w:rsidRPr="00F56110" w:rsidRDefault="00F56110" w:rsidP="00F56110">
            <w:pPr>
              <w:autoSpaceDN w:val="0"/>
              <w:snapToGrid w:val="0"/>
              <w:spacing w:line="360" w:lineRule="auto"/>
              <w:rPr>
                <w:rFonts w:ascii="宋体" w:hAnsi="宋体" w:cs="宋体"/>
                <w:color w:val="000000"/>
                <w:szCs w:val="21"/>
              </w:rPr>
            </w:pPr>
            <w:r w:rsidRPr="00F56110">
              <w:rPr>
                <w:rFonts w:ascii="宋体" w:hAnsi="宋体" w:cs="宋体" w:hint="eastAsia"/>
                <w:color w:val="000000"/>
                <w:szCs w:val="21"/>
              </w:rPr>
              <w:t>4、海绵：表面密度≥45kg/m³，回弹率≥45%，拉伸强度≥150kPa，伸长率≥120%，撕裂强度≥3.5N/cm，TVOC≤0.05mg/㎡h，甲醛释放量≤0.05mg/㎡h。</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5、</w:t>
            </w:r>
            <w:r w:rsidRPr="00F56110">
              <w:rPr>
                <w:rFonts w:ascii="宋体" w:eastAsia="宋体" w:hAnsi="宋体" w:cs="宋体" w:hint="eastAsia"/>
                <w:color w:val="000000"/>
                <w:szCs w:val="21"/>
              </w:rPr>
              <w:t>绿色环保，坚固耐用。不放置平稳安全。</w:t>
            </w:r>
          </w:p>
        </w:tc>
      </w:tr>
      <w:tr w:rsidR="00F56110" w:rsidRPr="00F56110" w:rsidTr="00F56110">
        <w:trPr>
          <w:trHeight w:val="5727"/>
        </w:trPr>
        <w:tc>
          <w:tcPr>
            <w:tcW w:w="879" w:type="dxa"/>
            <w:noWrap/>
            <w:vAlign w:val="center"/>
          </w:tcPr>
          <w:p w:rsidR="00F56110" w:rsidRPr="00F56110" w:rsidRDefault="00F56110" w:rsidP="00F56110">
            <w:pPr>
              <w:autoSpaceDN w:val="0"/>
              <w:snapToGrid w:val="0"/>
              <w:spacing w:line="360" w:lineRule="auto"/>
              <w:jc w:val="center"/>
              <w:rPr>
                <w:rFonts w:ascii="宋体" w:eastAsia="宋体" w:hAnsi="宋体" w:cs="宋体"/>
                <w:color w:val="000000"/>
                <w:szCs w:val="21"/>
              </w:rPr>
            </w:pPr>
            <w:r w:rsidRPr="00F56110">
              <w:rPr>
                <w:rFonts w:ascii="宋体" w:eastAsia="宋体" w:hAnsi="宋体" w:cs="宋体" w:hint="eastAsia"/>
                <w:color w:val="000000"/>
                <w:szCs w:val="21"/>
              </w:rPr>
              <w:lastRenderedPageBreak/>
              <w:t>钢制沙 发（含茶几）</w:t>
            </w:r>
          </w:p>
        </w:tc>
        <w:tc>
          <w:tcPr>
            <w:tcW w:w="3175" w:type="dxa"/>
            <w:noWrap/>
          </w:tcPr>
          <w:p w:rsidR="00F56110" w:rsidRPr="00F56110" w:rsidRDefault="00F56110" w:rsidP="00F56110">
            <w:pPr>
              <w:autoSpaceDN w:val="0"/>
              <w:snapToGrid w:val="0"/>
              <w:spacing w:line="360" w:lineRule="auto"/>
              <w:jc w:val="left"/>
              <w:rPr>
                <w:rFonts w:ascii="宋体" w:eastAsia="宋体" w:hAnsi="宋体" w:cs="宋体"/>
                <w:color w:val="000000"/>
                <w:szCs w:val="21"/>
              </w:rPr>
            </w:pPr>
            <w:r w:rsidRPr="00F56110">
              <w:rPr>
                <w:rFonts w:ascii="宋体" w:eastAsia="宋体" w:hAnsi="宋体" w:cs="宋体" w:hint="eastAsia"/>
                <w:color w:val="000000"/>
                <w:szCs w:val="21"/>
              </w:rPr>
              <w:t>1个钢制单人沙发+1个茶几。沙发宽:49cm,前后长40cm,总高73cm，钢质架构,西皮海绵垫；</w:t>
            </w:r>
          </w:p>
          <w:p w:rsidR="00F56110" w:rsidRPr="00F56110" w:rsidRDefault="00F56110" w:rsidP="00F56110">
            <w:pPr>
              <w:autoSpaceDN w:val="0"/>
              <w:snapToGrid w:val="0"/>
              <w:spacing w:line="360" w:lineRule="auto"/>
              <w:jc w:val="left"/>
              <w:rPr>
                <w:rFonts w:ascii="宋体" w:eastAsia="宋体" w:hAnsi="宋体" w:cs="宋体"/>
                <w:color w:val="000000"/>
                <w:szCs w:val="21"/>
              </w:rPr>
            </w:pPr>
            <w:r w:rsidRPr="00F56110">
              <w:rPr>
                <w:rFonts w:ascii="宋体" w:eastAsia="宋体" w:hAnsi="宋体" w:cs="宋体" w:hint="eastAsia"/>
                <w:color w:val="000000"/>
                <w:szCs w:val="21"/>
              </w:rPr>
              <w:t>茶几长1.2米*0.6米*0.48米，台面采用12mm高质量岩板，双层，钢架结构</w:t>
            </w:r>
          </w:p>
        </w:tc>
        <w:tc>
          <w:tcPr>
            <w:tcW w:w="4415" w:type="dxa"/>
            <w:noWrap/>
          </w:tcPr>
          <w:p w:rsidR="00F56110" w:rsidRPr="00F56110" w:rsidRDefault="00F56110" w:rsidP="00F56110">
            <w:pPr>
              <w:autoSpaceDN w:val="0"/>
              <w:snapToGrid w:val="0"/>
              <w:spacing w:line="360" w:lineRule="auto"/>
              <w:rPr>
                <w:rFonts w:ascii="宋体" w:hAnsi="宋体" w:cs="宋体"/>
                <w:color w:val="000000"/>
                <w:szCs w:val="21"/>
              </w:rPr>
            </w:pPr>
            <w:r w:rsidRPr="00F56110">
              <w:rPr>
                <w:rFonts w:ascii="宋体" w:hAnsi="宋体" w:cs="宋体" w:hint="eastAsia"/>
                <w:color w:val="000000"/>
                <w:szCs w:val="21"/>
              </w:rPr>
              <w:t>规格：</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茶几：</w:t>
            </w:r>
            <w:r w:rsidRPr="00F56110">
              <w:rPr>
                <w:rFonts w:ascii="宋体" w:eastAsia="宋体" w:hAnsi="宋体" w:cs="宋体" w:hint="eastAsia"/>
                <w:color w:val="000000"/>
                <w:szCs w:val="21"/>
              </w:rPr>
              <w:t>长1.2m，宽0.6m，高0.48m</w:t>
            </w:r>
          </w:p>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hAnsi="宋体" w:cs="宋体" w:hint="eastAsia"/>
                <w:color w:val="000000"/>
                <w:szCs w:val="21"/>
              </w:rPr>
              <w:t>沙发：</w:t>
            </w:r>
            <w:r w:rsidRPr="00F56110">
              <w:rPr>
                <w:rFonts w:ascii="宋体" w:eastAsia="宋体" w:hAnsi="宋体" w:cs="宋体" w:hint="eastAsia"/>
                <w:color w:val="000000"/>
                <w:szCs w:val="21"/>
              </w:rPr>
              <w:t>0.49m*0.40m*0.73m</w:t>
            </w:r>
          </w:p>
          <w:p w:rsidR="00F56110" w:rsidRPr="00F56110" w:rsidRDefault="00F56110" w:rsidP="00F56110">
            <w:pPr>
              <w:autoSpaceDN w:val="0"/>
              <w:snapToGrid w:val="0"/>
              <w:spacing w:line="360" w:lineRule="auto"/>
              <w:rPr>
                <w:rFonts w:ascii="宋体" w:hAnsi="宋体" w:cs="宋体"/>
                <w:color w:val="000000"/>
                <w:szCs w:val="21"/>
              </w:rPr>
            </w:pPr>
            <w:r w:rsidRPr="00F56110">
              <w:rPr>
                <w:rFonts w:ascii="宋体" w:hAnsi="宋体" w:cs="宋体" w:hint="eastAsia"/>
                <w:color w:val="000000"/>
                <w:szCs w:val="21"/>
              </w:rPr>
              <w:t>1、钢架：管材、焊接件、冲压件、喷涂层、金属喷漆涂层硬度等应满足GB/T3325-2017标准。</w:t>
            </w:r>
          </w:p>
          <w:p w:rsidR="00F56110" w:rsidRPr="00F56110" w:rsidRDefault="00F56110" w:rsidP="00F56110">
            <w:pPr>
              <w:autoSpaceDN w:val="0"/>
              <w:snapToGrid w:val="0"/>
              <w:spacing w:line="360" w:lineRule="auto"/>
              <w:rPr>
                <w:rFonts w:ascii="宋体" w:hAnsi="宋体" w:cs="宋体"/>
                <w:color w:val="000000"/>
                <w:szCs w:val="21"/>
              </w:rPr>
            </w:pPr>
            <w:r w:rsidRPr="00F56110">
              <w:rPr>
                <w:rFonts w:ascii="宋体" w:hAnsi="宋体" w:cs="宋体" w:hint="eastAsia"/>
                <w:color w:val="000000"/>
                <w:szCs w:val="21"/>
              </w:rPr>
              <w:t>2、西皮：游离甲醛≤20mg/kg，挥发性有机物≤20mg/kg，皮革涂层粘着牢度≥3N/10mm，耐折牢度≥20000次，撕裂力≥32N，干摩擦色牢度≥4级，湿摩擦色牢度≥4级。</w:t>
            </w:r>
          </w:p>
          <w:p w:rsidR="00F56110" w:rsidRPr="00F56110" w:rsidRDefault="00F56110" w:rsidP="00F56110">
            <w:pPr>
              <w:autoSpaceDN w:val="0"/>
              <w:snapToGrid w:val="0"/>
              <w:spacing w:line="360" w:lineRule="auto"/>
              <w:rPr>
                <w:rFonts w:ascii="宋体" w:hAnsi="宋体" w:cs="宋体"/>
                <w:color w:val="000000"/>
                <w:szCs w:val="21"/>
              </w:rPr>
            </w:pPr>
            <w:r w:rsidRPr="00F56110">
              <w:rPr>
                <w:rFonts w:ascii="宋体" w:hAnsi="宋体" w:cs="宋体" w:hint="eastAsia"/>
                <w:color w:val="000000"/>
                <w:szCs w:val="21"/>
              </w:rPr>
              <w:t>3、海绵：表面密度≥45kg/m³，回弹率≥45%，拉伸强度≥150kPa，伸长率≥120%，撕裂强度≥3.5N/cm，TVOC≤0.05mg/㎡h，甲醛释放量≤0.05mg/㎡h。</w:t>
            </w:r>
          </w:p>
        </w:tc>
      </w:tr>
      <w:tr w:rsidR="00F56110" w:rsidRPr="00F56110" w:rsidTr="00F56110">
        <w:trPr>
          <w:trHeight w:val="4327"/>
        </w:trPr>
        <w:tc>
          <w:tcPr>
            <w:tcW w:w="879" w:type="dxa"/>
            <w:noWrap/>
            <w:vAlign w:val="center"/>
          </w:tcPr>
          <w:p w:rsidR="00F56110" w:rsidRPr="00F56110" w:rsidRDefault="00F56110" w:rsidP="00F56110">
            <w:pPr>
              <w:autoSpaceDN w:val="0"/>
              <w:snapToGrid w:val="0"/>
              <w:spacing w:line="360" w:lineRule="auto"/>
              <w:jc w:val="center"/>
              <w:rPr>
                <w:rFonts w:ascii="宋体" w:eastAsia="宋体" w:hAnsi="宋体" w:cs="宋体"/>
                <w:color w:val="000000"/>
                <w:szCs w:val="21"/>
              </w:rPr>
            </w:pPr>
            <w:r w:rsidRPr="00F56110">
              <w:rPr>
                <w:rFonts w:ascii="宋体" w:eastAsia="宋体" w:hAnsi="宋体" w:cs="宋体" w:hint="eastAsia"/>
                <w:color w:val="000000"/>
                <w:szCs w:val="21"/>
              </w:rPr>
              <w:t>抽油烟机</w:t>
            </w:r>
          </w:p>
        </w:tc>
        <w:tc>
          <w:tcPr>
            <w:tcW w:w="3175" w:type="dxa"/>
            <w:noWrap/>
          </w:tcPr>
          <w:p w:rsidR="00F56110" w:rsidRPr="00F56110" w:rsidRDefault="00F56110" w:rsidP="00F56110">
            <w:pPr>
              <w:snapToGrid w:val="0"/>
              <w:spacing w:line="360" w:lineRule="auto"/>
              <w:jc w:val="left"/>
              <w:rPr>
                <w:rFonts w:ascii="宋体" w:eastAsia="宋体" w:hAnsi="宋体" w:cs="宋体"/>
                <w:szCs w:val="21"/>
              </w:rPr>
            </w:pPr>
            <w:r w:rsidRPr="00F56110">
              <w:rPr>
                <w:rFonts w:ascii="宋体" w:eastAsia="宋体" w:hAnsi="宋体" w:cs="宋体" w:hint="eastAsia"/>
                <w:color w:val="000000"/>
                <w:szCs w:val="21"/>
              </w:rPr>
              <w:t>款式类型：</w:t>
            </w:r>
            <w:r w:rsidRPr="00F56110">
              <w:rPr>
                <w:rFonts w:ascii="宋体" w:eastAsia="宋体" w:hAnsi="宋体" w:cs="宋体" w:hint="eastAsia"/>
                <w:szCs w:val="21"/>
              </w:rPr>
              <w:t>功率：238W；照明最大功率：1.5W；额定电压：220V；触摸开关；</w:t>
            </w:r>
          </w:p>
          <w:p w:rsidR="00F56110" w:rsidRPr="00F56110" w:rsidRDefault="00F56110" w:rsidP="00F56110">
            <w:pPr>
              <w:autoSpaceDN w:val="0"/>
              <w:snapToGrid w:val="0"/>
              <w:spacing w:line="360" w:lineRule="auto"/>
              <w:jc w:val="left"/>
              <w:rPr>
                <w:rFonts w:ascii="宋体" w:eastAsia="宋体" w:hAnsi="宋体" w:cs="宋体"/>
                <w:color w:val="000000"/>
                <w:szCs w:val="21"/>
              </w:rPr>
            </w:pPr>
            <w:r w:rsidRPr="00F56110">
              <w:rPr>
                <w:rFonts w:ascii="宋体" w:eastAsia="宋体" w:hAnsi="宋体" w:cs="宋体" w:hint="eastAsia"/>
                <w:color w:val="000000"/>
                <w:szCs w:val="21"/>
              </w:rPr>
              <w:t xml:space="preserve">  双电机、易清洗。表面及内部不沾油，不漏油，不滴油，易擦洗，不易划伤。免拆洗，大吸力，超静音，低耗能。封闭式电路及电源盒，保障使用和人身安全。</w:t>
            </w:r>
          </w:p>
        </w:tc>
        <w:tc>
          <w:tcPr>
            <w:tcW w:w="4415" w:type="dxa"/>
            <w:noWrap/>
            <w:vAlign w:val="center"/>
          </w:tcPr>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eastAsia="宋体" w:hAnsi="宋体" w:cs="宋体" w:hint="eastAsia"/>
                <w:color w:val="000000"/>
                <w:szCs w:val="21"/>
              </w:rPr>
              <w:t>要求：全国联保，享受三包服务；质保期不少于2年（整机2年，主件3年）；电机终身保修。全程跟踪服务，提供专业的安装服务，免费送货上门，免安装人工费和安装材料费。每年给用户提供一次专业化的免费安检保养，保修期内实行免费保修，保修期外终生维修，且不降低服务标准，不乱抬价和加价收费。</w:t>
            </w:r>
            <w:r w:rsidRPr="00F56110">
              <w:rPr>
                <w:rFonts w:ascii="宋体" w:eastAsia="宋体" w:hAnsi="宋体" w:cs="宋体" w:hint="eastAsia"/>
                <w:color w:val="000000"/>
                <w:szCs w:val="21"/>
              </w:rPr>
              <w:br/>
            </w:r>
          </w:p>
        </w:tc>
      </w:tr>
      <w:tr w:rsidR="00F56110" w:rsidRPr="00F56110" w:rsidTr="00F56110">
        <w:trPr>
          <w:trHeight w:val="4052"/>
        </w:trPr>
        <w:tc>
          <w:tcPr>
            <w:tcW w:w="879" w:type="dxa"/>
            <w:noWrap/>
            <w:vAlign w:val="center"/>
          </w:tcPr>
          <w:p w:rsidR="00F56110" w:rsidRPr="00F56110" w:rsidRDefault="00F56110" w:rsidP="00F56110">
            <w:pPr>
              <w:autoSpaceDN w:val="0"/>
              <w:snapToGrid w:val="0"/>
              <w:spacing w:line="360" w:lineRule="auto"/>
              <w:jc w:val="center"/>
              <w:rPr>
                <w:rFonts w:ascii="宋体" w:eastAsia="宋体" w:hAnsi="宋体" w:cs="宋体"/>
                <w:color w:val="000000"/>
                <w:szCs w:val="21"/>
              </w:rPr>
            </w:pPr>
            <w:r w:rsidRPr="00F56110">
              <w:rPr>
                <w:rFonts w:ascii="宋体" w:eastAsia="宋体" w:hAnsi="宋体" w:cs="宋体" w:hint="eastAsia"/>
                <w:color w:val="000000"/>
                <w:szCs w:val="21"/>
              </w:rPr>
              <w:lastRenderedPageBreak/>
              <w:t>电磁炉</w:t>
            </w:r>
          </w:p>
        </w:tc>
        <w:tc>
          <w:tcPr>
            <w:tcW w:w="3175" w:type="dxa"/>
            <w:noWrap/>
            <w:vAlign w:val="center"/>
          </w:tcPr>
          <w:p w:rsidR="00F56110" w:rsidRPr="00F56110" w:rsidRDefault="00F56110" w:rsidP="00F56110">
            <w:pPr>
              <w:snapToGrid w:val="0"/>
              <w:spacing w:line="360" w:lineRule="auto"/>
              <w:jc w:val="left"/>
              <w:rPr>
                <w:rFonts w:ascii="宋体" w:eastAsia="宋体" w:hAnsi="宋体" w:cs="宋体"/>
                <w:szCs w:val="21"/>
              </w:rPr>
            </w:pPr>
            <w:r w:rsidRPr="00F56110">
              <w:rPr>
                <w:rFonts w:ascii="宋体" w:eastAsia="宋体" w:hAnsi="宋体" w:cs="宋体" w:hint="eastAsia"/>
                <w:szCs w:val="21"/>
              </w:rPr>
              <w:t>额定电压：220V；额定频率：50Hz；额定功率2200W；</w:t>
            </w:r>
          </w:p>
          <w:p w:rsidR="00F56110" w:rsidRPr="00F56110" w:rsidRDefault="00F56110" w:rsidP="00F56110">
            <w:pPr>
              <w:autoSpaceDN w:val="0"/>
              <w:snapToGrid w:val="0"/>
              <w:spacing w:line="360" w:lineRule="auto"/>
              <w:jc w:val="left"/>
              <w:rPr>
                <w:rFonts w:ascii="宋体" w:eastAsia="宋体" w:hAnsi="宋体" w:cs="宋体"/>
                <w:color w:val="000000"/>
                <w:szCs w:val="21"/>
              </w:rPr>
            </w:pPr>
            <w:r w:rsidRPr="00F56110">
              <w:rPr>
                <w:rFonts w:ascii="宋体" w:eastAsia="宋体" w:hAnsi="宋体" w:cs="宋体" w:hint="eastAsia"/>
                <w:color w:val="000000"/>
                <w:szCs w:val="21"/>
              </w:rPr>
              <w:t>质保期不少于2年（整机包修2年，），终身维修。</w:t>
            </w:r>
            <w:r w:rsidRPr="00F56110">
              <w:rPr>
                <w:rFonts w:ascii="宋体" w:eastAsia="宋体" w:hAnsi="宋体" w:cs="宋体" w:hint="eastAsia"/>
                <w:color w:val="000000"/>
                <w:szCs w:val="21"/>
              </w:rPr>
              <w:br/>
            </w:r>
          </w:p>
        </w:tc>
        <w:tc>
          <w:tcPr>
            <w:tcW w:w="4415" w:type="dxa"/>
            <w:noWrap/>
          </w:tcPr>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eastAsia="宋体" w:hAnsi="宋体" w:cs="宋体" w:hint="eastAsia"/>
                <w:color w:val="000000"/>
                <w:szCs w:val="21"/>
              </w:rPr>
              <w:t>A电磁炉免费送货上门安装调试。质量三包，保修期内实行免费保修，保修期外终生维修，且不降低服务标准，不乱抬价和加价收费。节能高效，使用安全性能高。</w:t>
            </w:r>
            <w:r w:rsidRPr="00F56110">
              <w:rPr>
                <w:rFonts w:ascii="宋体" w:eastAsia="宋体" w:hAnsi="宋体" w:cs="宋体" w:hint="eastAsia"/>
                <w:color w:val="000000"/>
                <w:szCs w:val="21"/>
              </w:rPr>
              <w:br/>
              <w:t>B、电磁炉免费送货上门安装调试。质量三包。质保期不少于5年。保修期内实行免费保修，保修期外维修，不降低服务标准，不乱抬价和加价收费。</w:t>
            </w:r>
          </w:p>
        </w:tc>
      </w:tr>
      <w:tr w:rsidR="00F56110" w:rsidRPr="00F56110" w:rsidTr="00F56110">
        <w:trPr>
          <w:trHeight w:val="6079"/>
        </w:trPr>
        <w:tc>
          <w:tcPr>
            <w:tcW w:w="879" w:type="dxa"/>
            <w:noWrap/>
            <w:vAlign w:val="center"/>
          </w:tcPr>
          <w:p w:rsidR="00F56110" w:rsidRPr="00F56110" w:rsidRDefault="00F56110" w:rsidP="00F56110">
            <w:pPr>
              <w:autoSpaceDN w:val="0"/>
              <w:snapToGrid w:val="0"/>
              <w:spacing w:line="360" w:lineRule="auto"/>
              <w:jc w:val="center"/>
              <w:rPr>
                <w:rFonts w:ascii="宋体" w:eastAsia="宋体" w:hAnsi="宋体" w:cs="宋体"/>
                <w:color w:val="000000"/>
                <w:szCs w:val="21"/>
              </w:rPr>
            </w:pPr>
            <w:r w:rsidRPr="00F56110">
              <w:rPr>
                <w:rFonts w:ascii="宋体" w:eastAsia="宋体" w:hAnsi="宋体" w:cs="宋体" w:hint="eastAsia"/>
                <w:color w:val="000000"/>
                <w:szCs w:val="21"/>
              </w:rPr>
              <w:t>橱柜</w:t>
            </w:r>
          </w:p>
        </w:tc>
        <w:tc>
          <w:tcPr>
            <w:tcW w:w="3175" w:type="dxa"/>
            <w:noWrap/>
          </w:tcPr>
          <w:p w:rsidR="00F56110" w:rsidRPr="00F56110" w:rsidRDefault="00F56110" w:rsidP="00F56110">
            <w:pPr>
              <w:snapToGrid w:val="0"/>
              <w:spacing w:line="360" w:lineRule="auto"/>
              <w:ind w:firstLine="246"/>
              <w:jc w:val="left"/>
              <w:rPr>
                <w:rFonts w:ascii="宋体" w:eastAsia="宋体" w:hAnsi="宋体" w:cs="宋体"/>
                <w:color w:val="000000"/>
                <w:szCs w:val="21"/>
              </w:rPr>
            </w:pPr>
            <w:r w:rsidRPr="00F56110">
              <w:rPr>
                <w:rFonts w:ascii="宋体" w:eastAsia="宋体" w:hAnsi="宋体" w:cs="宋体" w:hint="eastAsia"/>
                <w:color w:val="000000"/>
                <w:szCs w:val="21"/>
              </w:rPr>
              <w:t>柜体宽度45台面宽度50高度77加后挡水82 柜体： 箱体材质是不锈钢和不锈铁组合的，两侧立板是不锈钢包实木多层板的呢，隔板和后背是不锈铁的（也就是家电板）</w:t>
            </w:r>
          </w:p>
          <w:p w:rsidR="00F56110" w:rsidRPr="00F56110" w:rsidRDefault="00F56110" w:rsidP="00F56110">
            <w:pPr>
              <w:snapToGrid w:val="0"/>
              <w:spacing w:line="360" w:lineRule="auto"/>
              <w:ind w:firstLine="246"/>
              <w:jc w:val="left"/>
              <w:rPr>
                <w:rFonts w:ascii="宋体" w:eastAsia="宋体" w:hAnsi="宋体" w:cs="宋体"/>
                <w:color w:val="000000"/>
                <w:szCs w:val="21"/>
              </w:rPr>
            </w:pPr>
            <w:r w:rsidRPr="00F56110">
              <w:rPr>
                <w:rFonts w:ascii="宋体" w:eastAsia="宋体" w:hAnsi="宋体" w:cs="宋体" w:hint="eastAsia"/>
                <w:color w:val="000000"/>
                <w:szCs w:val="21"/>
              </w:rPr>
              <w:t>合页：阻尼缓冲合页，能有效减少门子与柜体的碰撞声</w:t>
            </w:r>
          </w:p>
          <w:p w:rsidR="00F56110" w:rsidRPr="00F56110" w:rsidRDefault="00F56110" w:rsidP="00F56110">
            <w:pPr>
              <w:snapToGrid w:val="0"/>
              <w:spacing w:line="360" w:lineRule="auto"/>
              <w:ind w:firstLine="246"/>
              <w:jc w:val="left"/>
              <w:rPr>
                <w:rFonts w:ascii="宋体" w:eastAsia="宋体" w:hAnsi="宋体" w:cs="宋体"/>
                <w:color w:val="000000"/>
                <w:szCs w:val="21"/>
              </w:rPr>
            </w:pPr>
            <w:r w:rsidRPr="00F56110">
              <w:rPr>
                <w:rFonts w:ascii="宋体" w:eastAsia="宋体" w:hAnsi="宋体" w:cs="宋体" w:hint="eastAsia"/>
                <w:color w:val="000000"/>
                <w:szCs w:val="21"/>
              </w:rPr>
              <w:t>台面：201不锈钢0.5毫米厚，背面再次添加1.5厘米多层板为衬板，承重能力达到500斤</w:t>
            </w:r>
          </w:p>
        </w:tc>
        <w:tc>
          <w:tcPr>
            <w:tcW w:w="4415" w:type="dxa"/>
            <w:noWrap/>
            <w:vAlign w:val="center"/>
          </w:tcPr>
          <w:p w:rsidR="00F56110" w:rsidRPr="00F56110" w:rsidRDefault="00F56110" w:rsidP="00F56110">
            <w:pPr>
              <w:autoSpaceDN w:val="0"/>
              <w:snapToGrid w:val="0"/>
              <w:spacing w:line="360" w:lineRule="auto"/>
              <w:rPr>
                <w:rFonts w:ascii="宋体" w:eastAsia="宋体" w:hAnsi="宋体" w:cs="宋体"/>
                <w:color w:val="000000"/>
                <w:szCs w:val="21"/>
              </w:rPr>
            </w:pPr>
            <w:r w:rsidRPr="00F56110">
              <w:rPr>
                <w:rFonts w:ascii="宋体" w:eastAsia="宋体" w:hAnsi="宋体" w:cs="宋体" w:hint="eastAsia"/>
                <w:color w:val="000000"/>
                <w:szCs w:val="21"/>
              </w:rPr>
              <w:t>免费送货上门安装。绿色环保，坚固耐用。材料、工艺、漆膜理化性能、力学性能、安全卫生要求都必须符合相关国家标准。不变形、不开裂。放置平稳安全。</w:t>
            </w:r>
          </w:p>
          <w:p w:rsidR="00F56110" w:rsidRPr="00F56110" w:rsidRDefault="00F56110" w:rsidP="00F56110">
            <w:pPr>
              <w:autoSpaceDN w:val="0"/>
              <w:snapToGrid w:val="0"/>
              <w:spacing w:line="360" w:lineRule="auto"/>
              <w:rPr>
                <w:rFonts w:ascii="宋体" w:eastAsia="宋体" w:hAnsi="宋体" w:cs="宋体"/>
                <w:color w:val="000000"/>
                <w:szCs w:val="21"/>
              </w:rPr>
            </w:pPr>
          </w:p>
          <w:p w:rsidR="00F56110" w:rsidRPr="00F56110" w:rsidRDefault="00F56110" w:rsidP="00F56110">
            <w:pPr>
              <w:autoSpaceDN w:val="0"/>
              <w:snapToGrid w:val="0"/>
              <w:spacing w:line="360" w:lineRule="auto"/>
              <w:rPr>
                <w:rFonts w:ascii="宋体" w:eastAsia="宋体" w:hAnsi="宋体" w:cs="宋体"/>
                <w:color w:val="000000"/>
                <w:szCs w:val="21"/>
              </w:rPr>
            </w:pPr>
          </w:p>
        </w:tc>
      </w:tr>
    </w:tbl>
    <w:p w:rsidR="00F56110" w:rsidRPr="00F56110" w:rsidRDefault="00F56110" w:rsidP="00F56110">
      <w:pPr>
        <w:pStyle w:val="ae"/>
        <w:widowControl/>
        <w:shd w:val="clear" w:color="auto" w:fill="FFFFFF"/>
        <w:spacing w:line="360" w:lineRule="auto"/>
        <w:contextualSpacing/>
        <w:rPr>
          <w:rFonts w:ascii="宋体" w:cs="宋体" w:hint="eastAsia"/>
          <w:lang w:val="zh-CN" w:bidi="zh-CN"/>
        </w:rPr>
      </w:pPr>
      <w:r w:rsidRPr="00F56110">
        <w:rPr>
          <w:rFonts w:ascii="宋体" w:cs="宋体" w:hint="eastAsia"/>
          <w:lang w:val="zh-CN" w:bidi="zh-CN"/>
        </w:rPr>
        <w:t>注：本采购清单中所列技术规格或主要参数为最低要求，不允许负偏离，且不能照搬采购需求中的技术参数，否则将承担其投标被视为非实质性响应投标的风险。</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F56110">
      <w:pPr>
        <w:pStyle w:val="ae"/>
        <w:widowControl/>
        <w:shd w:val="clear" w:color="auto" w:fill="FFFFFF"/>
        <w:spacing w:line="360" w:lineRule="auto"/>
        <w:ind w:firstLineChars="200" w:firstLine="48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sidR="009F0B6F" w:rsidRPr="009F0B6F">
        <w:rPr>
          <w:rFonts w:ascii="宋体" w:cs="宋体" w:hint="eastAsia"/>
          <w:lang w:val="zh-CN" w:bidi="zh-CN"/>
        </w:rPr>
        <w:t>(橱柜除外）</w:t>
      </w:r>
      <w:r>
        <w:rPr>
          <w:rFonts w:ascii="宋体" w:cs="宋体"/>
          <w:lang w:val="zh-CN" w:bidi="zh-CN"/>
        </w:rPr>
        <w:t>，</w:t>
      </w:r>
      <w:r>
        <w:rPr>
          <w:rFonts w:ascii="宋体" w:cs="宋体"/>
          <w:b/>
          <w:lang w:val="zh-CN" w:bidi="zh-CN"/>
        </w:rPr>
        <w:t>否则为无效投标。</w:t>
      </w:r>
    </w:p>
    <w:p w:rsidR="00B606C7" w:rsidRDefault="00721AEF" w:rsidP="00F56110">
      <w:pPr>
        <w:pStyle w:val="ae"/>
        <w:widowControl/>
        <w:shd w:val="clear" w:color="auto" w:fill="FFFFFF"/>
        <w:spacing w:line="360" w:lineRule="auto"/>
        <w:ind w:firstLineChars="200" w:firstLine="480"/>
        <w:contextualSpacing/>
        <w:rPr>
          <w:rFonts w:ascii="宋体" w:cs="宋体" w:hint="eastAsia"/>
          <w:b/>
          <w:lang w:val="zh-CN" w:bidi="zh-CN"/>
        </w:rPr>
      </w:pPr>
      <w:r>
        <w:rPr>
          <w:rFonts w:ascii="宋体" w:cs="宋体"/>
          <w:lang w:val="zh-CN" w:bidi="zh-CN"/>
        </w:rPr>
        <w:lastRenderedPageBreak/>
        <w:t>2、投标人应就本项目（每包或者标段）完整投标，</w:t>
      </w:r>
      <w:r>
        <w:rPr>
          <w:rFonts w:ascii="宋体" w:cs="宋体"/>
          <w:b/>
          <w:lang w:val="zh-CN" w:bidi="zh-CN"/>
        </w:rPr>
        <w:t>否则为无效投标。</w:t>
      </w:r>
    </w:p>
    <w:p w:rsidR="00B606C7" w:rsidRPr="009F0B6F" w:rsidRDefault="00721AEF" w:rsidP="009F0B6F">
      <w:pPr>
        <w:pStyle w:val="ae"/>
        <w:widowControl/>
        <w:shd w:val="clear" w:color="auto" w:fill="FFFFFF"/>
        <w:spacing w:line="360" w:lineRule="auto"/>
        <w:ind w:firstLineChars="200" w:firstLine="480"/>
        <w:contextualSpacing/>
        <w:rPr>
          <w:rFonts w:ascii="宋体" w:cs="宋体" w:hint="eastAsia"/>
          <w:lang w:bidi="zh-CN"/>
        </w:rPr>
      </w:pPr>
      <w:r>
        <w:rPr>
          <w:rFonts w:ascii="宋体" w:cs="宋体"/>
          <w:lang w:val="zh-CN" w:bidi="zh-CN"/>
        </w:rPr>
        <w:t>3、所投产品必须符合国家质量检测标准和本招标文件规定标准的全新正品现货。</w:t>
      </w:r>
      <w:r w:rsidR="009F0B6F" w:rsidRPr="009F0B6F">
        <w:rPr>
          <w:rFonts w:ascii="宋体" w:cs="宋体" w:hint="eastAsia"/>
          <w:lang w:val="zh-CN" w:bidi="zh-CN"/>
        </w:rPr>
        <w:t>供货时须提供相关货物的《产品合格证》及其它相关质量证明文件（橱柜除外）。若所供货物经产品质量检测机构检测认定质量不合格，造成的损失和后果由该供应商负全责。</w:t>
      </w:r>
    </w:p>
    <w:p w:rsidR="00B45E40" w:rsidRDefault="001E4210" w:rsidP="00F56110">
      <w:pPr>
        <w:pStyle w:val="ae"/>
        <w:widowControl/>
        <w:shd w:val="clear" w:color="auto" w:fill="FFFFFF"/>
        <w:spacing w:line="360" w:lineRule="auto"/>
        <w:ind w:firstLineChars="200" w:firstLine="480"/>
        <w:contextualSpacing/>
        <w:rPr>
          <w:rFonts w:ascii="宋体" w:cs="宋体" w:hint="eastAsia"/>
          <w:lang w:val="zh-CN"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56110">
      <w:pPr>
        <w:pStyle w:val="ae"/>
        <w:widowControl/>
        <w:shd w:val="clear" w:color="auto" w:fill="FFFFFF"/>
        <w:spacing w:line="360" w:lineRule="auto"/>
        <w:ind w:firstLineChars="200" w:firstLine="480"/>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56110">
      <w:pPr>
        <w:pStyle w:val="ae"/>
        <w:widowControl/>
        <w:shd w:val="clear" w:color="auto" w:fill="FFFFFF"/>
        <w:spacing w:line="360" w:lineRule="auto"/>
        <w:ind w:firstLineChars="200" w:firstLine="480"/>
        <w:contextualSpacing/>
        <w:rPr>
          <w:rFonts w:ascii="宋体" w:cs="宋体" w:hint="eastAsia"/>
          <w:lang w:val="zh-CN" w:bidi="zh-CN"/>
        </w:rPr>
      </w:pPr>
      <w:r w:rsidRPr="00FC02F2">
        <w:rPr>
          <w:rFonts w:ascii="宋体" w:cs="宋体"/>
          <w:lang w:val="zh-CN" w:bidi="zh-CN"/>
        </w:rPr>
        <w:t>2、按照招标文件要求、投标文件响应</w:t>
      </w:r>
      <w:r w:rsidR="009A2D79">
        <w:rPr>
          <w:rFonts w:ascii="宋体" w:cs="宋体"/>
          <w:lang w:val="zh-CN" w:bidi="zh-CN"/>
        </w:rPr>
        <w:t>、投标文件提供的实物照片</w:t>
      </w:r>
      <w:r w:rsidRPr="00FC02F2">
        <w:rPr>
          <w:rFonts w:ascii="宋体" w:cs="宋体"/>
          <w:lang w:val="zh-CN" w:bidi="zh-CN"/>
        </w:rPr>
        <w:t>和承诺验收；</w:t>
      </w:r>
    </w:p>
    <w:p w:rsidR="00FC02F2" w:rsidRDefault="00FC02F2" w:rsidP="00F56110">
      <w:pPr>
        <w:pStyle w:val="ae"/>
        <w:widowControl/>
        <w:shd w:val="clear" w:color="auto" w:fill="FFFFFF"/>
        <w:spacing w:line="360" w:lineRule="auto"/>
        <w:ind w:firstLineChars="200" w:firstLine="480"/>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Pr="00EE53CF" w:rsidRDefault="006D4AAC" w:rsidP="00EE53CF">
      <w:pPr>
        <w:pStyle w:val="ae"/>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9F0B6F">
        <w:rPr>
          <w:rFonts w:asciiTheme="minorEastAsia" w:eastAsiaTheme="minorEastAsia" w:hAnsiTheme="minorEastAsia" w:cs="黑体" w:hint="eastAsia"/>
          <w:b/>
          <w:bCs/>
          <w:shd w:val="clear" w:color="auto" w:fill="FFFFFF"/>
        </w:rPr>
        <w:t>500</w:t>
      </w:r>
      <w:r w:rsidR="008B4A67">
        <w:rPr>
          <w:rFonts w:asciiTheme="minorEastAsia" w:eastAsiaTheme="minorEastAsia" w:hAnsiTheme="minorEastAsia" w:cs="黑体" w:hint="eastAsia"/>
          <w:b/>
          <w:bCs/>
          <w:shd w:val="clear" w:color="auto" w:fill="FFFFFF"/>
        </w:rPr>
        <w:t>000.00元，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45E40" w:rsidRDefault="009342BD" w:rsidP="00B45E40">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p>
    <w:p w:rsidR="00295271" w:rsidRPr="009F0B6F" w:rsidRDefault="00295271" w:rsidP="009F0B6F">
      <w:pPr>
        <w:pStyle w:val="ae"/>
        <w:widowControl/>
        <w:shd w:val="clear" w:color="auto" w:fill="FFFFFF"/>
        <w:spacing w:line="360" w:lineRule="auto"/>
        <w:ind w:firstLineChars="200" w:firstLine="480"/>
        <w:contextualSpacing/>
        <w:rPr>
          <w:rFonts w:ascii="宋体" w:cs="宋体" w:hint="eastAsia"/>
          <w:lang w:val="zh-CN" w:bidi="zh-CN"/>
        </w:rPr>
      </w:pPr>
      <w:r w:rsidRPr="009F0B6F">
        <w:rPr>
          <w:rFonts w:ascii="宋体" w:cs="宋体" w:hint="eastAsia"/>
          <w:lang w:val="zh-CN" w:bidi="zh-CN"/>
        </w:rPr>
        <w:t>付款方式：</w:t>
      </w:r>
      <w:r w:rsidR="00E34631" w:rsidRPr="009F0B6F">
        <w:rPr>
          <w:rFonts w:ascii="宋体" w:cs="宋体" w:hint="eastAsia"/>
          <w:lang w:val="zh-CN" w:bidi="zh-CN"/>
        </w:rPr>
        <w:t>合同签订生效，完成设备供货、安装、调试并验收合格交付使用后，支付合同总金额97%，一年后无质量问题无息支付剩余3%。</w:t>
      </w:r>
    </w:p>
    <w:p w:rsidR="004943DB" w:rsidRPr="00A41C65" w:rsidRDefault="009342BD" w:rsidP="00A41C65">
      <w:pPr>
        <w:spacing w:line="360" w:lineRule="auto"/>
        <w:jc w:val="left"/>
        <w:rPr>
          <w:rFonts w:hint="eastAsia"/>
        </w:rPr>
        <w:sectPr w:rsidR="004943DB" w:rsidRPr="00A41C65" w:rsidSect="00FC02F2">
          <w:pgSz w:w="11906" w:h="16838"/>
          <w:pgMar w:top="2098" w:right="1474" w:bottom="1928" w:left="1588" w:header="851" w:footer="992" w:gutter="0"/>
          <w:cols w:space="425"/>
          <w:docGrid w:type="linesAndChars" w:linePitch="312"/>
        </w:sect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E34631" w:rsidRPr="00E34631">
        <w:rPr>
          <w:rFonts w:ascii="宋体" w:eastAsia="宋体" w:hAnsi="Calibri" w:cs="宋体" w:hint="eastAsia"/>
          <w:sz w:val="24"/>
          <w:szCs w:val="24"/>
          <w:lang w:bidi="zh-CN"/>
        </w:rPr>
        <w:t>自合同签订后</w:t>
      </w:r>
      <w:r w:rsidR="009F0B6F">
        <w:rPr>
          <w:rFonts w:ascii="宋体" w:eastAsia="宋体" w:hAnsi="Calibri" w:cs="宋体" w:hint="eastAsia"/>
          <w:sz w:val="24"/>
          <w:szCs w:val="24"/>
          <w:lang w:bidi="zh-CN"/>
        </w:rPr>
        <w:t>7</w:t>
      </w:r>
      <w:r w:rsidR="00E34631" w:rsidRPr="00E34631">
        <w:rPr>
          <w:rFonts w:ascii="宋体" w:eastAsia="宋体" w:hAnsi="Calibri" w:cs="宋体" w:hint="eastAsia"/>
          <w:sz w:val="24"/>
          <w:szCs w:val="24"/>
          <w:lang w:bidi="zh-CN"/>
        </w:rPr>
        <w:t>日内。</w:t>
      </w: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9F0B6F">
              <w:rPr>
                <w:rFonts w:asciiTheme="minorEastAsia" w:hAnsiTheme="minorEastAsia" w:cs="仿宋" w:hint="eastAsia"/>
                <w:sz w:val="24"/>
                <w:szCs w:val="24"/>
              </w:rPr>
              <w:t>24</w:t>
            </w:r>
          </w:p>
          <w:p w:rsidR="00E34631"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w:t>
            </w:r>
            <w:r w:rsidRPr="00036F64">
              <w:rPr>
                <w:rFonts w:asciiTheme="minorEastAsia" w:hAnsiTheme="minorEastAsia" w:hint="eastAsia"/>
                <w:color w:val="000000"/>
                <w:sz w:val="24"/>
                <w:szCs w:val="24"/>
              </w:rPr>
              <w:t>目名称：</w:t>
            </w:r>
            <w:r w:rsidR="00F56110">
              <w:rPr>
                <w:rFonts w:asciiTheme="minorEastAsia" w:hAnsiTheme="minorEastAsia" w:hint="eastAsia"/>
                <w:color w:val="000000"/>
                <w:sz w:val="24"/>
                <w:szCs w:val="24"/>
              </w:rPr>
              <w:t>襄城县库庄初级中学周转房宿舍生活用具购置项目</w:t>
            </w:r>
            <w:r w:rsidR="00E34631" w:rsidRPr="00E34631">
              <w:rPr>
                <w:rFonts w:asciiTheme="minorEastAsia" w:hAnsiTheme="minorEastAsia" w:hint="eastAsia"/>
                <w:color w:val="000000"/>
                <w:sz w:val="24"/>
                <w:szCs w:val="24"/>
              </w:rPr>
              <w:t xml:space="preserve"> (不见面开标) </w:t>
            </w:r>
          </w:p>
          <w:p w:rsidR="00B606C7" w:rsidRPr="007D16FE"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3.项目内容：</w:t>
            </w:r>
            <w:r w:rsidR="00AE2BC5" w:rsidRPr="00AE2BC5">
              <w:rPr>
                <w:rFonts w:asciiTheme="minorEastAsia" w:hAnsiTheme="minorEastAsia" w:cs="仿宋_GB2312" w:hint="eastAsia"/>
                <w:sz w:val="24"/>
                <w:szCs w:val="24"/>
              </w:rPr>
              <w:t>项目采购</w:t>
            </w:r>
            <w:r w:rsidR="00E34631" w:rsidRPr="00E34631">
              <w:rPr>
                <w:rFonts w:asciiTheme="minorEastAsia" w:hAnsiTheme="minorEastAsia" w:hint="eastAsia"/>
                <w:color w:val="000000"/>
                <w:sz w:val="24"/>
                <w:szCs w:val="24"/>
              </w:rPr>
              <w:t>襄城县</w:t>
            </w:r>
            <w:r w:rsidR="009F0B6F" w:rsidRPr="009F0B6F">
              <w:rPr>
                <w:rFonts w:asciiTheme="minorEastAsia" w:hAnsiTheme="minorEastAsia" w:hint="eastAsia"/>
                <w:color w:val="000000"/>
                <w:sz w:val="24"/>
                <w:szCs w:val="24"/>
              </w:rPr>
              <w:t>库庄初级中学周转房宿舍生活用具</w:t>
            </w:r>
            <w:r w:rsidR="00E34631" w:rsidRPr="00E34631">
              <w:rPr>
                <w:rFonts w:asciiTheme="minorEastAsia" w:hAnsiTheme="minorEastAsia" w:hint="eastAsia"/>
                <w:color w:val="000000"/>
                <w:sz w:val="24"/>
                <w:szCs w:val="24"/>
              </w:rPr>
              <w:t>等</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E34631" w:rsidRDefault="00721AEF">
            <w:pPr>
              <w:widowControl/>
              <w:shd w:val="clear" w:color="auto" w:fill="FFFFFF"/>
              <w:topLinePunct/>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名称：</w:t>
            </w:r>
            <w:r w:rsidR="00E34631" w:rsidRPr="00E34631">
              <w:rPr>
                <w:rFonts w:asciiTheme="minorEastAsia" w:hAnsiTheme="minorEastAsia" w:cs="仿宋" w:hint="eastAsia"/>
                <w:sz w:val="24"/>
                <w:szCs w:val="24"/>
              </w:rPr>
              <w:t>襄城县教育体育局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9F0B6F" w:rsidRDefault="009F0B6F" w:rsidP="009F0B6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r>
              <w:rPr>
                <w:rFonts w:asciiTheme="minorEastAsia" w:hAnsiTheme="minorEastAsia" w:hint="eastAsia"/>
                <w:color w:val="000000"/>
                <w:sz w:val="24"/>
                <w:szCs w:val="24"/>
              </w:rPr>
              <w:t>李长坡</w:t>
            </w:r>
            <w:r w:rsidRPr="00067863">
              <w:rPr>
                <w:rFonts w:asciiTheme="minorEastAsia" w:hAnsiTheme="minorEastAsia" w:hint="eastAsia"/>
                <w:color w:val="000000"/>
                <w:sz w:val="24"/>
                <w:szCs w:val="24"/>
              </w:rPr>
              <w:t>   </w:t>
            </w:r>
          </w:p>
          <w:p w:rsidR="00B606C7" w:rsidRPr="009F0B6F" w:rsidRDefault="009F0B6F" w:rsidP="009F0B6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w:t>
            </w:r>
            <w:r>
              <w:rPr>
                <w:rFonts w:asciiTheme="minorEastAsia" w:hAnsiTheme="minorEastAsia" w:hint="eastAsia"/>
                <w:color w:val="000000"/>
                <w:sz w:val="24"/>
                <w:szCs w:val="24"/>
              </w:rPr>
              <w:t>13782351084</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13922">
              <w:rPr>
                <w:rFonts w:asciiTheme="minorEastAsia" w:hAnsiTheme="minorEastAsia" w:cs="仿宋_GB2312" w:hint="eastAsia"/>
                <w:sz w:val="24"/>
                <w:szCs w:val="24"/>
              </w:rPr>
              <w:t>魏</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96FDC" w:rsidRPr="002E141B" w:rsidRDefault="00D35C46" w:rsidP="00D96FDC">
            <w:pPr>
              <w:shd w:val="clear" w:color="auto" w:fill="FFFFFF"/>
              <w:spacing w:line="360" w:lineRule="auto"/>
              <w:jc w:val="left"/>
              <w:rPr>
                <w:rFonts w:asciiTheme="minorEastAsia" w:hAnsiTheme="minorEastAsia" w:cs="宋体"/>
                <w:b/>
                <w:kern w:val="0"/>
                <w:sz w:val="24"/>
                <w:szCs w:val="24"/>
              </w:rPr>
            </w:pPr>
            <w:r w:rsidRPr="00D35C46">
              <w:rPr>
                <w:rFonts w:asciiTheme="minorEastAsia" w:hAnsiTheme="minorEastAsia" w:cs="宋体" w:hint="eastAsia"/>
                <w:b/>
                <w:kern w:val="0"/>
                <w:sz w:val="24"/>
                <w:szCs w:val="24"/>
              </w:rPr>
              <w:t>本项目的特定资格要求：</w:t>
            </w:r>
            <w:r w:rsidR="00D96FDC">
              <w:rPr>
                <w:rFonts w:asciiTheme="minorEastAsia" w:hAnsiTheme="minorEastAsia" w:cs="宋体" w:hint="eastAsia"/>
                <w:b/>
                <w:kern w:val="0"/>
                <w:sz w:val="24"/>
                <w:szCs w:val="24"/>
              </w:rPr>
              <w:t>无</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7F2CF4">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7F2CF4">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036F64" w:rsidRPr="009F0B6F" w:rsidRDefault="0070389C" w:rsidP="00EE37A3">
            <w:pPr>
              <w:autoSpaceDE w:val="0"/>
              <w:autoSpaceDN w:val="0"/>
              <w:adjustRightInd w:val="0"/>
              <w:spacing w:line="276" w:lineRule="auto"/>
              <w:rPr>
                <w:rFonts w:asciiTheme="minorEastAsia" w:hAnsiTheme="minorEastAsia" w:cs="宋体"/>
                <w:b/>
                <w:bCs/>
                <w:kern w:val="0"/>
                <w:sz w:val="24"/>
                <w:szCs w:val="24"/>
              </w:rPr>
            </w:pPr>
            <w:r w:rsidRPr="0070389C">
              <w:rPr>
                <w:rFonts w:asciiTheme="minorEastAsia" w:hAnsiTheme="minorEastAsia" w:cs="宋体" w:hint="eastAsia"/>
                <w:b/>
                <w:bCs/>
                <w:kern w:val="0"/>
                <w:sz w:val="24"/>
                <w:szCs w:val="24"/>
              </w:rPr>
              <w:t>一标段：</w:t>
            </w:r>
            <w:r w:rsidR="009F0B6F">
              <w:rPr>
                <w:rFonts w:asciiTheme="minorEastAsia" w:hAnsiTheme="minorEastAsia" w:cs="宋体" w:hint="eastAsia"/>
                <w:b/>
                <w:bCs/>
                <w:kern w:val="0"/>
                <w:sz w:val="24"/>
                <w:szCs w:val="24"/>
              </w:rPr>
              <w:t>500000.00</w:t>
            </w:r>
            <w:r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7F2CF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7F2CF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7F2CF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7F2CF4">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9F0B6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D96FDC">
              <w:rPr>
                <w:rFonts w:asciiTheme="minorEastAsia" w:hAnsiTheme="minorEastAsia" w:cs="宋体" w:hint="eastAsia"/>
                <w:b/>
                <w:sz w:val="28"/>
                <w:szCs w:val="24"/>
              </w:rPr>
              <w:t>8</w:t>
            </w:r>
            <w:r>
              <w:rPr>
                <w:rFonts w:asciiTheme="minorEastAsia" w:hAnsiTheme="minorEastAsia" w:cs="宋体" w:hint="eastAsia"/>
                <w:b/>
                <w:sz w:val="28"/>
                <w:szCs w:val="24"/>
                <w:lang w:val="zh-CN"/>
              </w:rPr>
              <w:t>月</w:t>
            </w:r>
            <w:bookmarkStart w:id="23" w:name="_GoBack"/>
            <w:bookmarkEnd w:id="23"/>
            <w:r w:rsidR="009F0B6F">
              <w:rPr>
                <w:rFonts w:asciiTheme="minorEastAsia" w:hAnsiTheme="minorEastAsia" w:cs="宋体" w:hint="eastAsia"/>
                <w:b/>
                <w:sz w:val="28"/>
                <w:szCs w:val="24"/>
              </w:rPr>
              <w:t>25</w:t>
            </w:r>
            <w:r>
              <w:rPr>
                <w:rFonts w:asciiTheme="minorEastAsia" w:hAnsiTheme="minorEastAsia" w:cs="宋体" w:hint="eastAsia"/>
                <w:b/>
                <w:sz w:val="28"/>
                <w:szCs w:val="24"/>
                <w:lang w:val="zh-CN"/>
              </w:rPr>
              <w:t>日</w:t>
            </w:r>
            <w:r w:rsidR="009F0B6F">
              <w:rPr>
                <w:rFonts w:asciiTheme="minorEastAsia" w:hAnsiTheme="minorEastAsia" w:cs="宋体" w:hint="eastAsia"/>
                <w:b/>
                <w:sz w:val="28"/>
                <w:szCs w:val="24"/>
                <w:lang w:val="zh-CN"/>
              </w:rPr>
              <w:t>11</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w:t>
            </w:r>
            <w:r w:rsidR="00036F64">
              <w:rPr>
                <w:rFonts w:asciiTheme="minorEastAsia" w:hAnsiTheme="minorEastAsia" w:cs="仿宋_GB2312" w:hint="eastAsia"/>
                <w:sz w:val="24"/>
                <w:szCs w:val="24"/>
              </w:rPr>
              <w:t>二</w:t>
            </w:r>
            <w:r>
              <w:rPr>
                <w:rFonts w:asciiTheme="minorEastAsia" w:hAnsiTheme="minorEastAsia" w:cs="仿宋_GB2312" w:hint="eastAsia"/>
                <w:sz w:val="24"/>
                <w:szCs w:val="24"/>
              </w:rPr>
              <w:t>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7F2CF4">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7F2CF4">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7F2CF4">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9F0B6F" w:rsidRDefault="002E141B" w:rsidP="009F0B6F">
            <w:pPr>
              <w:autoSpaceDE w:val="0"/>
              <w:autoSpaceDN w:val="0"/>
              <w:adjustRightInd w:val="0"/>
              <w:spacing w:line="360" w:lineRule="auto"/>
              <w:rPr>
                <w:rFonts w:hint="eastAsia"/>
                <w:sz w:val="24"/>
                <w:szCs w:val="24"/>
              </w:rPr>
            </w:pPr>
            <w:r w:rsidRPr="009F0B6F">
              <w:rPr>
                <w:sz w:val="24"/>
                <w:szCs w:val="24"/>
              </w:rPr>
              <w:t>1</w:t>
            </w:r>
            <w:r w:rsidRPr="009F0B6F">
              <w:rPr>
                <w:rFonts w:hint="eastAsia"/>
                <w:sz w:val="24"/>
                <w:szCs w:val="24"/>
              </w:rPr>
              <w:t>、根据工信部等部委发布的《关于印发中小企业划型标准规定的通知》（工信部联企业〔</w:t>
            </w:r>
            <w:r w:rsidRPr="009F0B6F">
              <w:rPr>
                <w:sz w:val="24"/>
                <w:szCs w:val="24"/>
              </w:rPr>
              <w:t>2011</w:t>
            </w:r>
            <w:r w:rsidRPr="009F0B6F">
              <w:rPr>
                <w:rFonts w:hint="eastAsia"/>
                <w:sz w:val="24"/>
                <w:szCs w:val="24"/>
              </w:rPr>
              <w:t>〕</w:t>
            </w:r>
            <w:r w:rsidRPr="009F0B6F">
              <w:rPr>
                <w:sz w:val="24"/>
                <w:szCs w:val="24"/>
              </w:rPr>
              <w:t>300</w:t>
            </w:r>
            <w:r w:rsidRPr="009F0B6F">
              <w:rPr>
                <w:rFonts w:hint="eastAsia"/>
                <w:sz w:val="24"/>
                <w:szCs w:val="24"/>
              </w:rPr>
              <w:t>号），按照本次采购标的所属行业的划型标准，符合条件的中小企业应按照招标文件格式要求提供《中小企业声明函》，否则不得享受相关中小企业扶持政策。</w:t>
            </w:r>
          </w:p>
          <w:p w:rsidR="00D96FDC" w:rsidRPr="009F0B6F" w:rsidRDefault="002E141B" w:rsidP="009F0B6F">
            <w:pPr>
              <w:autoSpaceDE w:val="0"/>
              <w:autoSpaceDN w:val="0"/>
              <w:adjustRightInd w:val="0"/>
              <w:spacing w:line="360" w:lineRule="auto"/>
              <w:rPr>
                <w:rFonts w:hint="eastAsia"/>
                <w:sz w:val="24"/>
                <w:szCs w:val="24"/>
              </w:rPr>
            </w:pPr>
            <w:r w:rsidRPr="009F0B6F">
              <w:rPr>
                <w:sz w:val="24"/>
                <w:szCs w:val="24"/>
              </w:rPr>
              <w:lastRenderedPageBreak/>
              <w:t>2</w:t>
            </w:r>
            <w:r w:rsidRPr="009F0B6F">
              <w:rPr>
                <w:rFonts w:hint="eastAsia"/>
                <w:sz w:val="24"/>
                <w:szCs w:val="24"/>
              </w:rPr>
              <w:t>、本次采购标的对应的中小企业划分标准所属行业：</w:t>
            </w:r>
            <w:r w:rsidR="001E0727" w:rsidRPr="009F0B6F">
              <w:rPr>
                <w:rFonts w:hint="eastAsia"/>
                <w:sz w:val="24"/>
                <w:szCs w:val="24"/>
              </w:rPr>
              <w:t>（参考《国民经济行业分类》（</w:t>
            </w:r>
            <w:r w:rsidR="001E0727" w:rsidRPr="009F0B6F">
              <w:rPr>
                <w:rFonts w:hint="eastAsia"/>
                <w:sz w:val="24"/>
                <w:szCs w:val="24"/>
              </w:rPr>
              <w:t>GB/T4754-2017</w:t>
            </w:r>
            <w:r w:rsidR="001E0727" w:rsidRPr="009F0B6F">
              <w:rPr>
                <w:rFonts w:hint="eastAsia"/>
                <w:sz w:val="24"/>
                <w:szCs w:val="24"/>
              </w:rPr>
              <w:t>）制造业。</w:t>
            </w:r>
            <w:r w:rsidR="001E0727" w:rsidRPr="009F0B6F">
              <w:rPr>
                <w:sz w:val="24"/>
                <w:szCs w:val="24"/>
              </w:rPr>
              <w:t xml:space="preserve"> </w:t>
            </w:r>
          </w:p>
          <w:p w:rsidR="002E141B" w:rsidRPr="009F0B6F" w:rsidRDefault="002E141B" w:rsidP="009F0B6F">
            <w:pPr>
              <w:autoSpaceDE w:val="0"/>
              <w:autoSpaceDN w:val="0"/>
              <w:adjustRightInd w:val="0"/>
              <w:spacing w:line="360" w:lineRule="auto"/>
              <w:rPr>
                <w:rFonts w:hint="eastAsia"/>
                <w:sz w:val="24"/>
                <w:szCs w:val="24"/>
              </w:rPr>
            </w:pPr>
            <w:r w:rsidRPr="009F0B6F">
              <w:rPr>
                <w:sz w:val="24"/>
                <w:szCs w:val="24"/>
              </w:rPr>
              <w:t>3</w:t>
            </w:r>
            <w:r w:rsidRPr="009F0B6F">
              <w:rPr>
                <w:rFonts w:hint="eastAsia"/>
                <w:sz w:val="24"/>
                <w:szCs w:val="24"/>
              </w:rPr>
              <w:t>、根据财政部、工业和信息化部发布的《政府采购促进中小企业发展管理办法》（财库〔</w:t>
            </w:r>
            <w:r w:rsidRPr="009F0B6F">
              <w:rPr>
                <w:sz w:val="24"/>
                <w:szCs w:val="24"/>
              </w:rPr>
              <w:t>2020</w:t>
            </w:r>
            <w:r w:rsidRPr="009F0B6F">
              <w:rPr>
                <w:rFonts w:hint="eastAsia"/>
                <w:sz w:val="24"/>
                <w:szCs w:val="24"/>
              </w:rPr>
              <w:t>〕</w:t>
            </w:r>
            <w:r w:rsidRPr="009F0B6F">
              <w:rPr>
                <w:sz w:val="24"/>
                <w:szCs w:val="24"/>
              </w:rPr>
              <w:t>46</w:t>
            </w:r>
            <w:r w:rsidRPr="009F0B6F">
              <w:rPr>
                <w:rFonts w:hint="eastAsia"/>
                <w:sz w:val="24"/>
                <w:szCs w:val="24"/>
              </w:rPr>
              <w:t>号）、《关于进一步加大政府采购支持中小企业力度的通知》（财库〔</w:t>
            </w:r>
            <w:r w:rsidRPr="009F0B6F">
              <w:rPr>
                <w:sz w:val="24"/>
                <w:szCs w:val="24"/>
              </w:rPr>
              <w:t>2022</w:t>
            </w:r>
            <w:r w:rsidRPr="009F0B6F">
              <w:rPr>
                <w:rFonts w:hint="eastAsia"/>
                <w:sz w:val="24"/>
                <w:szCs w:val="24"/>
              </w:rPr>
              <w:t>〕</w:t>
            </w:r>
            <w:r w:rsidRPr="009F0B6F">
              <w:rPr>
                <w:sz w:val="24"/>
                <w:szCs w:val="24"/>
              </w:rPr>
              <w:t>19</w:t>
            </w:r>
            <w:r w:rsidRPr="009F0B6F">
              <w:rPr>
                <w:rFonts w:hint="eastAsia"/>
                <w:sz w:val="24"/>
                <w:szCs w:val="24"/>
              </w:rPr>
              <w:t>号）规定，对小型和微型企业投标价格给予</w:t>
            </w:r>
            <w:r w:rsidRPr="009F0B6F">
              <w:rPr>
                <w:sz w:val="24"/>
                <w:szCs w:val="24"/>
              </w:rPr>
              <w:t>20%</w:t>
            </w:r>
            <w:r w:rsidRPr="009F0B6F">
              <w:rPr>
                <w:rFonts w:hint="eastAsia"/>
                <w:sz w:val="24"/>
                <w:szCs w:val="24"/>
              </w:rPr>
              <w:t>（</w:t>
            </w:r>
            <w:r w:rsidRPr="009F0B6F">
              <w:rPr>
                <w:sz w:val="24"/>
                <w:szCs w:val="24"/>
              </w:rPr>
              <w:t>10%-20%</w:t>
            </w:r>
            <w:r w:rsidRPr="009F0B6F">
              <w:rPr>
                <w:rFonts w:hint="eastAsia"/>
                <w:sz w:val="24"/>
                <w:szCs w:val="24"/>
              </w:rPr>
              <w:t>）的扣除，用扣除后的价格参与评审。</w:t>
            </w:r>
          </w:p>
          <w:p w:rsidR="002E141B" w:rsidRPr="009F0B6F" w:rsidRDefault="002E141B" w:rsidP="009F0B6F">
            <w:pPr>
              <w:autoSpaceDE w:val="0"/>
              <w:autoSpaceDN w:val="0"/>
              <w:adjustRightInd w:val="0"/>
              <w:spacing w:line="360" w:lineRule="auto"/>
              <w:rPr>
                <w:rFonts w:hint="eastAsia"/>
                <w:sz w:val="24"/>
                <w:szCs w:val="24"/>
              </w:rPr>
            </w:pPr>
            <w:r w:rsidRPr="009F0B6F">
              <w:rPr>
                <w:sz w:val="24"/>
                <w:szCs w:val="24"/>
              </w:rPr>
              <w:t>4</w:t>
            </w:r>
            <w:r w:rsidRPr="009F0B6F">
              <w:rPr>
                <w:rFonts w:hint="eastAsia"/>
                <w:sz w:val="24"/>
                <w:szCs w:val="24"/>
              </w:rPr>
              <w:t>、以联合体形式参加政府采购活动，联合体各方均为中小企业的，联合体视同中小企业。其中，联合体各方均为小微企业的，联合体视同小微企业。</w:t>
            </w:r>
          </w:p>
          <w:p w:rsidR="00B606C7" w:rsidRPr="009F0B6F" w:rsidRDefault="002E141B" w:rsidP="009F0B6F">
            <w:pPr>
              <w:autoSpaceDE w:val="0"/>
              <w:autoSpaceDN w:val="0"/>
              <w:adjustRightInd w:val="0"/>
              <w:spacing w:line="360" w:lineRule="auto"/>
              <w:rPr>
                <w:rFonts w:hint="eastAsia"/>
                <w:sz w:val="24"/>
                <w:szCs w:val="24"/>
              </w:rPr>
            </w:pPr>
            <w:r w:rsidRPr="009F0B6F">
              <w:rPr>
                <w:sz w:val="24"/>
                <w:szCs w:val="24"/>
              </w:rPr>
              <w:t>5</w:t>
            </w:r>
            <w:r w:rsidRPr="009F0B6F">
              <w:rPr>
                <w:rFonts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9F0B6F">
              <w:rPr>
                <w:sz w:val="24"/>
                <w:szCs w:val="24"/>
              </w:rPr>
              <w:t>30%</w:t>
            </w:r>
            <w:r w:rsidRPr="009F0B6F">
              <w:rPr>
                <w:rFonts w:hint="eastAsia"/>
                <w:sz w:val="24"/>
                <w:szCs w:val="24"/>
              </w:rPr>
              <w:t>以上的，采购人、采购代理机构应当对联合体或者大中型企业的报价给予</w:t>
            </w:r>
            <w:r w:rsidRPr="009F0B6F">
              <w:rPr>
                <w:sz w:val="24"/>
                <w:szCs w:val="24"/>
              </w:rPr>
              <w:t>%</w:t>
            </w:r>
            <w:r w:rsidRPr="009F0B6F">
              <w:rPr>
                <w:rFonts w:hint="eastAsia"/>
                <w:sz w:val="24"/>
                <w:szCs w:val="24"/>
              </w:rPr>
              <w:t>（</w:t>
            </w:r>
            <w:r w:rsidRPr="009F0B6F">
              <w:rPr>
                <w:sz w:val="24"/>
                <w:szCs w:val="24"/>
              </w:rPr>
              <w:t>4</w:t>
            </w:r>
            <w:r w:rsidRPr="009F0B6F">
              <w:rPr>
                <w:rFonts w:hint="eastAsia"/>
                <w:sz w:val="24"/>
                <w:szCs w:val="24"/>
              </w:rPr>
              <w:t>—</w:t>
            </w:r>
            <w:r w:rsidRPr="009F0B6F">
              <w:rPr>
                <w:sz w:val="24"/>
                <w:szCs w:val="24"/>
              </w:rPr>
              <w:t>6%</w:t>
            </w:r>
            <w:r w:rsidRPr="009F0B6F">
              <w:rPr>
                <w:rFonts w:hint="eastAsia"/>
                <w:sz w:val="24"/>
                <w:szCs w:val="24"/>
              </w:rPr>
              <w:t>）的扣除，用扣除后的价格参加评审。组成联合体或者接受分包的小微企业与联合体内其他企业、分包企业之间存在直接控股、管理关系的，不享受价格扣除优惠政策。</w:t>
            </w:r>
          </w:p>
          <w:p w:rsidR="002E141B" w:rsidRPr="009F0B6F" w:rsidRDefault="002E141B" w:rsidP="009F0B6F">
            <w:pPr>
              <w:autoSpaceDE w:val="0"/>
              <w:autoSpaceDN w:val="0"/>
              <w:adjustRightInd w:val="0"/>
              <w:spacing w:line="360" w:lineRule="auto"/>
              <w:rPr>
                <w:rFonts w:hint="eastAsia"/>
                <w:sz w:val="24"/>
                <w:szCs w:val="24"/>
              </w:rPr>
            </w:pPr>
            <w:r w:rsidRPr="009F0B6F">
              <w:rPr>
                <w:sz w:val="24"/>
                <w:szCs w:val="24"/>
              </w:rPr>
              <w:t>6</w:t>
            </w:r>
            <w:r w:rsidRPr="009F0B6F">
              <w:rPr>
                <w:rFonts w:hint="eastAsia"/>
                <w:sz w:val="24"/>
                <w:szCs w:val="24"/>
              </w:rPr>
              <w:t>、提供由省级以上监狱管理局、戒毒管理局（含新疆生产建设兵团）出具的属于监狱企业证明文件的，视同为小型和微型企业。</w:t>
            </w:r>
          </w:p>
          <w:p w:rsidR="002E141B" w:rsidRPr="007B06E1" w:rsidRDefault="002E141B" w:rsidP="009F0B6F">
            <w:pPr>
              <w:autoSpaceDE w:val="0"/>
              <w:autoSpaceDN w:val="0"/>
              <w:adjustRightInd w:val="0"/>
              <w:spacing w:line="360" w:lineRule="auto"/>
              <w:rPr>
                <w:rFonts w:ascii="宋体" w:hAnsi="宋体" w:cs="宋体"/>
                <w:bCs/>
                <w:sz w:val="24"/>
                <w:lang w:val="zh-CN"/>
              </w:rPr>
            </w:pPr>
            <w:r w:rsidRPr="009F0B6F">
              <w:rPr>
                <w:sz w:val="24"/>
                <w:szCs w:val="24"/>
              </w:rPr>
              <w:t>7</w:t>
            </w:r>
            <w:r w:rsidRPr="009F0B6F">
              <w:rPr>
                <w:rFonts w:hint="eastAsia"/>
                <w:sz w:val="24"/>
                <w:szCs w:val="24"/>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9F0B6F">
            <w:pPr>
              <w:autoSpaceDE w:val="0"/>
              <w:autoSpaceDN w:val="0"/>
              <w:adjustRightInd w:val="0"/>
              <w:spacing w:line="360" w:lineRule="auto"/>
              <w:rPr>
                <w:rFonts w:ascii="宋体" w:hAnsi="宋体" w:cs="宋体"/>
                <w:bCs/>
                <w:sz w:val="24"/>
                <w:lang w:val="zh-CN"/>
              </w:rPr>
            </w:pPr>
            <w:r w:rsidRPr="009F0B6F">
              <w:rPr>
                <w:rFonts w:hint="eastAsia"/>
                <w:sz w:val="24"/>
                <w:szCs w:val="24"/>
              </w:rPr>
              <w:t>执行《财政部发展改革委生态环境部市场监管总局关于调整优化节能产品、环境标志产品政府采购执行机制的通知》（财库〔</w:t>
            </w:r>
            <w:r w:rsidRPr="009F0B6F">
              <w:rPr>
                <w:sz w:val="24"/>
                <w:szCs w:val="24"/>
              </w:rPr>
              <w:t>2019</w:t>
            </w:r>
            <w:r w:rsidRPr="009F0B6F">
              <w:rPr>
                <w:rFonts w:hint="eastAsia"/>
                <w:sz w:val="24"/>
                <w:szCs w:val="24"/>
              </w:rPr>
              <w:t>〕</w:t>
            </w:r>
            <w:r w:rsidRPr="009F0B6F">
              <w:rPr>
                <w:sz w:val="24"/>
                <w:szCs w:val="24"/>
              </w:rPr>
              <w:t>9</w:t>
            </w:r>
            <w:r w:rsidRPr="009F0B6F">
              <w:rPr>
                <w:rFonts w:hint="eastAsia"/>
                <w:sz w:val="24"/>
                <w:szCs w:val="24"/>
              </w:rPr>
              <w:t>号）、关于印发节能产品政府采购品目清单的通知（财库〔</w:t>
            </w:r>
            <w:r w:rsidRPr="009F0B6F">
              <w:rPr>
                <w:sz w:val="24"/>
                <w:szCs w:val="24"/>
              </w:rPr>
              <w:t>2019</w:t>
            </w:r>
            <w:r w:rsidRPr="009F0B6F">
              <w:rPr>
                <w:rFonts w:hint="eastAsia"/>
                <w:sz w:val="24"/>
                <w:szCs w:val="24"/>
              </w:rPr>
              <w:t>〕</w:t>
            </w:r>
            <w:r w:rsidRPr="009F0B6F">
              <w:rPr>
                <w:sz w:val="24"/>
                <w:szCs w:val="24"/>
              </w:rPr>
              <w:t>19</w:t>
            </w:r>
            <w:r w:rsidRPr="009F0B6F">
              <w:rPr>
                <w:rFonts w:hint="eastAsia"/>
                <w:sz w:val="24"/>
                <w:szCs w:val="24"/>
              </w:rPr>
              <w:t>号）、关于印发环境标志产品政府采购品目清单的通知（财库〔</w:t>
            </w:r>
            <w:r w:rsidRPr="009F0B6F">
              <w:rPr>
                <w:sz w:val="24"/>
                <w:szCs w:val="24"/>
              </w:rPr>
              <w:t>2019</w:t>
            </w:r>
            <w:r w:rsidRPr="009F0B6F">
              <w:rPr>
                <w:rFonts w:hint="eastAsia"/>
                <w:sz w:val="24"/>
                <w:szCs w:val="24"/>
              </w:rPr>
              <w:t>〕</w:t>
            </w:r>
            <w:r w:rsidRPr="009F0B6F">
              <w:rPr>
                <w:sz w:val="24"/>
                <w:szCs w:val="24"/>
              </w:rPr>
              <w:t>18</w:t>
            </w:r>
            <w:r w:rsidRPr="009F0B6F">
              <w:rPr>
                <w:rFonts w:hint="eastAsia"/>
                <w:sz w:val="24"/>
                <w:szCs w:val="24"/>
              </w:rPr>
              <w:t>号）、市场监管总局关于发布参与实施政府采购节能产品、环境标志产品认证机构名录的公告（</w:t>
            </w:r>
            <w:r w:rsidRPr="009F0B6F">
              <w:rPr>
                <w:sz w:val="24"/>
                <w:szCs w:val="24"/>
              </w:rPr>
              <w:t>2019</w:t>
            </w:r>
            <w:r w:rsidRPr="009F0B6F">
              <w:rPr>
                <w:rFonts w:hint="eastAsia"/>
                <w:sz w:val="24"/>
                <w:szCs w:val="24"/>
              </w:rPr>
              <w:t>年第</w:t>
            </w:r>
            <w:r w:rsidRPr="009F0B6F">
              <w:rPr>
                <w:sz w:val="24"/>
                <w:szCs w:val="24"/>
              </w:rPr>
              <w:t>16</w:t>
            </w:r>
            <w:r w:rsidRPr="009F0B6F">
              <w:rPr>
                <w:rFonts w:hint="eastAsia"/>
                <w:sz w:val="24"/>
                <w:szCs w:val="24"/>
              </w:rPr>
              <w:t>号），本次投</w:t>
            </w:r>
            <w:r w:rsidRPr="009F0B6F">
              <w:rPr>
                <w:rFonts w:hint="eastAsia"/>
                <w:sz w:val="24"/>
                <w:szCs w:val="24"/>
              </w:rPr>
              <w:lastRenderedPageBreak/>
              <w:t>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9F0B6F">
            <w:pPr>
              <w:autoSpaceDE w:val="0"/>
              <w:autoSpaceDN w:val="0"/>
              <w:adjustRightInd w:val="0"/>
              <w:spacing w:line="360" w:lineRule="auto"/>
              <w:jc w:val="left"/>
              <w:rPr>
                <w:rFonts w:asciiTheme="minorEastAsia" w:hAnsiTheme="minorEastAsia" w:cs="宋体"/>
                <w:sz w:val="24"/>
                <w:szCs w:val="24"/>
              </w:rPr>
            </w:pPr>
            <w:r w:rsidRPr="009F0B6F">
              <w:rPr>
                <w:rFonts w:hint="eastAsia"/>
                <w:sz w:val="24"/>
                <w:szCs w:val="24"/>
              </w:rPr>
              <w:t>按照《关于信息安全产品实施政府采购的通知》（财库【</w:t>
            </w:r>
            <w:r w:rsidRPr="009F0B6F">
              <w:rPr>
                <w:sz w:val="24"/>
                <w:szCs w:val="24"/>
              </w:rPr>
              <w:t>2010</w:t>
            </w:r>
            <w:r w:rsidRPr="009F0B6F">
              <w:rPr>
                <w:rFonts w:hint="eastAsia"/>
                <w:sz w:val="24"/>
                <w:szCs w:val="24"/>
              </w:rPr>
              <w:t>】</w:t>
            </w:r>
            <w:r w:rsidRPr="009F0B6F">
              <w:rPr>
                <w:sz w:val="24"/>
                <w:szCs w:val="24"/>
              </w:rPr>
              <w:t>48</w:t>
            </w:r>
            <w:r w:rsidRPr="009F0B6F">
              <w:rPr>
                <w:rFonts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7F2CF4">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7F2CF4">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7F2CF4">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lastRenderedPageBreak/>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lastRenderedPageBreak/>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202</w:t>
            </w:r>
            <w:r w:rsidR="008C2788">
              <w:rPr>
                <w:rFonts w:hAnsi="宋体" w:cs="宋体" w:hint="eastAsia"/>
                <w:sz w:val="24"/>
                <w:szCs w:val="24"/>
              </w:rPr>
              <w:t>2</w:t>
            </w:r>
            <w:r w:rsidRPr="007B06E1">
              <w:rPr>
                <w:rFonts w:hAnsi="宋体" w:cs="宋体"/>
                <w:sz w:val="24"/>
                <w:szCs w:val="24"/>
              </w:rPr>
              <w:t xml:space="preserve">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202</w:t>
            </w:r>
            <w:r w:rsidR="008C2788">
              <w:rPr>
                <w:rFonts w:hAnsi="宋体" w:cs="宋体" w:hint="eastAsia"/>
                <w:sz w:val="24"/>
                <w:szCs w:val="24"/>
              </w:rPr>
              <w:t>2</w:t>
            </w:r>
            <w:r w:rsidRPr="00B2324B">
              <w:rPr>
                <w:rFonts w:hAnsi="宋体" w:cs="宋体"/>
                <w:sz w:val="24"/>
                <w:szCs w:val="24"/>
              </w:rPr>
              <w:t xml:space="preserve">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lastRenderedPageBreak/>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lastRenderedPageBreak/>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9F0B6F" w:rsidRDefault="009F0B6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606C7" w:rsidRDefault="00721AEF" w:rsidP="009F0B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9F0B6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w:t>
      </w:r>
      <w:r>
        <w:rPr>
          <w:rFonts w:asciiTheme="minorEastAsia" w:hAnsiTheme="minorEastAsia" w:cs="宋体" w:hint="eastAsia"/>
          <w:kern w:val="0"/>
          <w:sz w:val="24"/>
          <w:szCs w:val="24"/>
        </w:rPr>
        <w:lastRenderedPageBreak/>
        <w:t>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w:t>
      </w:r>
      <w:r>
        <w:rPr>
          <w:rFonts w:asciiTheme="minorEastAsia" w:hAnsiTheme="minorEastAsia" w:cs="宋体" w:hint="eastAsia"/>
          <w:kern w:val="0"/>
          <w:sz w:val="24"/>
          <w:szCs w:val="24"/>
        </w:rPr>
        <w:lastRenderedPageBreak/>
        <w:t>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340731"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w:t>
      </w:r>
      <w:r w:rsidR="00721AEF">
        <w:rPr>
          <w:rFonts w:asciiTheme="minorEastAsia" w:hAnsiTheme="minorEastAsia" w:cs="宋体" w:hint="eastAsia"/>
          <w:kern w:val="0"/>
          <w:sz w:val="24"/>
          <w:szCs w:val="24"/>
        </w:rPr>
        <w:lastRenderedPageBreak/>
        <w:t>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28 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Pr="00EE53CF" w:rsidRDefault="00721AEF">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w:t>
      </w:r>
      <w:r w:rsidRPr="00EE53CF">
        <w:rPr>
          <w:rFonts w:ascii="ˎ̥" w:hAnsi="ˎ̥"/>
          <w:color w:val="000000" w:themeColor="text1"/>
          <w:sz w:val="24"/>
          <w:szCs w:val="24"/>
        </w:rPr>
        <w:t>按照</w:t>
      </w:r>
      <w:r w:rsidR="0079266B">
        <w:rPr>
          <w:rFonts w:ascii="ˎ̥" w:hAnsi="ˎ̥" w:hint="eastAsia"/>
          <w:color w:val="000000" w:themeColor="text1"/>
          <w:sz w:val="24"/>
          <w:szCs w:val="24"/>
        </w:rPr>
        <w:t>报价由低到高</w:t>
      </w:r>
      <w:r w:rsidRPr="00EE53CF">
        <w:rPr>
          <w:rFonts w:ascii="ˎ̥" w:hAnsi="ˎ̥"/>
          <w:color w:val="000000" w:themeColor="text1"/>
          <w:sz w:val="24"/>
          <w:szCs w:val="24"/>
        </w:rPr>
        <w:t>的顺序提出</w:t>
      </w:r>
      <w:r w:rsidRPr="00EE53CF">
        <w:rPr>
          <w:rFonts w:ascii="ˎ̥" w:hAnsi="ˎ̥"/>
          <w:color w:val="000000" w:themeColor="text1"/>
          <w:sz w:val="24"/>
          <w:szCs w:val="24"/>
        </w:rPr>
        <w:t>3</w:t>
      </w:r>
      <w:r w:rsidRPr="00EE53CF">
        <w:rPr>
          <w:rFonts w:ascii="ˎ̥" w:hAnsi="ˎ̥"/>
          <w:color w:val="000000" w:themeColor="text1"/>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lastRenderedPageBreak/>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w:t>
      </w:r>
      <w:r w:rsidR="002368BA" w:rsidRPr="002368BA">
        <w:rPr>
          <w:rFonts w:asciiTheme="minorEastAsia" w:hAnsiTheme="minorEastAsia" w:cs="宋体" w:hint="eastAsia"/>
          <w:kern w:val="0"/>
          <w:sz w:val="24"/>
          <w:szCs w:val="24"/>
        </w:rPr>
        <w:lastRenderedPageBreak/>
        <w:t>质疑提出后投标人应及时联系招标公告中集采机构联系人查看。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sidR="002368BA"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p>
    <w:p w:rsidR="00987B23" w:rsidRPr="002368BA" w:rsidRDefault="00987B23"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FD0B6C" w:rsidRDefault="00FD0B6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（一）专门面向中小企业预留采购份额</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（二）非专门面向中小企业预留采购份额</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w:t>
      </w:r>
      <w:r w:rsidRPr="006654B9">
        <w:rPr>
          <w:rFonts w:asciiTheme="minorEastAsia" w:hAnsiTheme="minorEastAsia" w:cs="仿宋_GB2312" w:hint="eastAsia"/>
          <w:sz w:val="24"/>
          <w:szCs w:val="24"/>
        </w:rPr>
        <w:lastRenderedPageBreak/>
        <w:t>扣除后的价格参加评审。组成联合体或者接受分包的小微企业与联合体内其他企业、分包企业之间存在直接控股、管理关系的，不享受价格扣除优惠政策。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w:t>
            </w:r>
            <w:r>
              <w:rPr>
                <w:rFonts w:asciiTheme="minorEastAsia" w:hAnsiTheme="minorEastAsia" w:hint="eastAsia"/>
                <w:b/>
                <w:bCs/>
                <w:sz w:val="24"/>
                <w:szCs w:val="24"/>
              </w:rPr>
              <w:lastRenderedPageBreak/>
              <w:t>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6837B1" w:rsidRDefault="00D96FDC" w:rsidP="006837B1">
            <w:pPr>
              <w:spacing w:line="360" w:lineRule="auto"/>
              <w:ind w:firstLineChars="300" w:firstLine="720"/>
              <w:rPr>
                <w:rFonts w:asciiTheme="minorEastAsia" w:hAnsiTheme="minorEastAsia" w:cs="仿宋_GB2312"/>
                <w:sz w:val="24"/>
                <w:szCs w:val="24"/>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w:t>
      </w:r>
      <w:r w:rsidR="00E27A3E">
        <w:rPr>
          <w:rFonts w:asciiTheme="minorEastAsia" w:eastAsiaTheme="minorEastAsia" w:hAnsiTheme="minorEastAsia" w:cs="仿宋_GB2312" w:hint="eastAsia"/>
          <w:szCs w:val="24"/>
          <w:lang w:val="zh-CN"/>
        </w:rPr>
        <w:t>按照报价由低到高的顺序提出</w:t>
      </w:r>
      <w:r w:rsidR="00E27A3E">
        <w:rPr>
          <w:rFonts w:asciiTheme="minorEastAsia" w:eastAsiaTheme="minorEastAsia" w:hAnsiTheme="minorEastAsia" w:cs="仿宋_GB2312"/>
          <w:szCs w:val="24"/>
          <w:lang w:val="zh-CN"/>
        </w:rPr>
        <w:t>3</w:t>
      </w:r>
      <w:r w:rsidR="00E27A3E">
        <w:rPr>
          <w:rFonts w:asciiTheme="minorEastAsia" w:eastAsiaTheme="minorEastAsia" w:hAnsiTheme="minorEastAsia" w:cs="仿宋_GB2312" w:hint="eastAsia"/>
          <w:szCs w:val="24"/>
          <w:lang w:val="zh-CN"/>
        </w:rPr>
        <w:t>名成交候选人。</w:t>
      </w:r>
      <w:r>
        <w:rPr>
          <w:rFonts w:asciiTheme="minorEastAsia" w:eastAsiaTheme="minorEastAsia" w:hAnsiTheme="minorEastAsia" w:cs="仿宋_GB2312" w:hint="eastAsia"/>
          <w:szCs w:val="24"/>
          <w:lang w:val="zh-CN"/>
        </w:rPr>
        <w:t>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szCs w:val="24"/>
        </w:rPr>
        <w:lastRenderedPageBreak/>
        <w:t>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sidR="00E27A3E" w:rsidRPr="00E27A3E">
              <w:rPr>
                <w:rFonts w:asciiTheme="minorEastAsia" w:hAnsiTheme="minorEastAsia" w:cs="仿宋_GB2312" w:hint="eastAsia"/>
                <w:sz w:val="24"/>
                <w:szCs w:val="24"/>
                <w:lang w:val="zh-CN"/>
              </w:rPr>
              <w:t>按照报价由低到高的顺序提出3名成交候选人。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w:t>
      </w:r>
      <w:r>
        <w:rPr>
          <w:rFonts w:ascii="楷体" w:eastAsia="楷体" w:hAnsi="楷体" w:cs="仿宋_GB2312" w:hint="eastAsia"/>
          <w:sz w:val="24"/>
          <w:szCs w:val="24"/>
          <w:lang w:val="zh-CN"/>
        </w:rPr>
        <w:lastRenderedPageBreak/>
        <w:t>告中显示“不同供应商电子响应文件制作硬件特征码”是否雷同的分析及判定结果。</w:t>
      </w: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F0B6F" w:rsidRDefault="009F0B6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606C7" w:rsidRDefault="00721AEF" w:rsidP="009F0B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rFonts w:hint="eastAsia"/>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rFonts w:hint="eastAsia"/>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9A2D79">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EE53CF">
      <w:pPr>
        <w:autoSpaceDE w:val="0"/>
        <w:autoSpaceDN w:val="0"/>
        <w:adjustRightInd w:val="0"/>
        <w:spacing w:line="360" w:lineRule="auto"/>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8371A">
        <w:rPr>
          <w:rFonts w:ascii="宋体" w:hAnsi="宋体" w:cs="宋体" w:hint="eastAsia"/>
          <w:color w:val="FF0000"/>
          <w:kern w:val="0"/>
          <w:sz w:val="24"/>
          <w:szCs w:val="24"/>
        </w:rPr>
        <w:t>统一社会信用代码：</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9A2D79">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9A2D7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9A2D7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9A2D7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9A2D7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9A2D7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9A2D79">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9A2D79">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lastRenderedPageBreak/>
        <w:t>十以下的罚款，列入不良行为记录名单，在一至三年内禁止参加政府采</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9A2D79">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日期：年月日</w:t>
      </w:r>
    </w:p>
    <w:p w:rsidR="00C43E0C" w:rsidRDefault="00C43E0C" w:rsidP="009A2D79">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9A2D79">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9A2D79">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9A2D79">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9A2D79">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9A2D7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9A2D7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rPr>
          <w:rFonts w:hint="eastAsia"/>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9A2D7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9A2D79">
      <w:pPr>
        <w:spacing w:before="50" w:afterLines="50" w:line="360" w:lineRule="auto"/>
        <w:contextualSpacing/>
        <w:jc w:val="left"/>
        <w:rPr>
          <w:rFonts w:asciiTheme="minorEastAsia" w:hAnsiTheme="minorEastAsia"/>
          <w:szCs w:val="21"/>
        </w:rPr>
      </w:pPr>
    </w:p>
    <w:p w:rsidR="00D66D3B" w:rsidRPr="00D66D3B" w:rsidRDefault="00D66D3B" w:rsidP="009A2D79">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9A2D7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9A2D7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9A2D79">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721AEF">
      <w:pPr>
        <w:autoSpaceDE w:val="0"/>
        <w:autoSpaceDN w:val="0"/>
        <w:adjustRightInd w:val="0"/>
        <w:spacing w:line="360" w:lineRule="auto"/>
        <w:jc w:val="center"/>
        <w:outlineLvl w:val="0"/>
        <w:rPr>
          <w:rFonts w:hint="eastAsia"/>
          <w:sz w:val="24"/>
        </w:rPr>
      </w:pPr>
      <w:r w:rsidRPr="00C43E0C">
        <w:rPr>
          <w:sz w:val="24"/>
        </w:rPr>
        <w:t>本公司（联合体）郑重声明，根据《政府采购促进中小企业发展管理办法》（财库﹝</w:t>
      </w:r>
      <w:r w:rsidRPr="00C43E0C">
        <w:rPr>
          <w:sz w:val="24"/>
        </w:rPr>
        <w:t>2020</w:t>
      </w:r>
      <w:r w:rsidRPr="00C43E0C">
        <w:rPr>
          <w:sz w:val="24"/>
        </w:rPr>
        <w:t>﹞</w:t>
      </w:r>
      <w:r w:rsidRPr="00C43E0C">
        <w:rPr>
          <w:sz w:val="24"/>
        </w:rPr>
        <w:t xml:space="preserve"> 46 </w:t>
      </w:r>
      <w:r w:rsidRPr="00C43E0C">
        <w:rPr>
          <w:sz w:val="24"/>
        </w:rPr>
        <w:t>号）的规定，本公司（联合体）参加（</w:t>
      </w:r>
      <w:r w:rsidRPr="00C43E0C">
        <w:rPr>
          <w:sz w:val="24"/>
          <w:u w:val="single"/>
        </w:rPr>
        <w:t>单位名称</w:t>
      </w:r>
      <w:r w:rsidRPr="00C43E0C">
        <w:rPr>
          <w:sz w:val="24"/>
        </w:rPr>
        <w:t>）的（</w:t>
      </w:r>
      <w:r w:rsidRPr="00C43E0C">
        <w:rPr>
          <w:sz w:val="24"/>
          <w:u w:val="single"/>
        </w:rPr>
        <w:t>项目名称</w:t>
      </w:r>
      <w:r w:rsidRPr="00C43E0C">
        <w:rPr>
          <w:sz w:val="24"/>
        </w:rPr>
        <w:t>）</w:t>
      </w:r>
    </w:p>
    <w:p w:rsidR="00B606C7" w:rsidRPr="00C43E0C" w:rsidRDefault="00721AEF">
      <w:pPr>
        <w:autoSpaceDE w:val="0"/>
        <w:autoSpaceDN w:val="0"/>
        <w:adjustRightInd w:val="0"/>
        <w:spacing w:line="360" w:lineRule="auto"/>
        <w:outlineLvl w:val="0"/>
        <w:rPr>
          <w:rFonts w:hint="eastAsia"/>
          <w:sz w:val="24"/>
        </w:rPr>
      </w:pPr>
      <w:r w:rsidRPr="00C43E0C">
        <w:rPr>
          <w:sz w:val="24"/>
        </w:rPr>
        <w:t>采购活动，</w:t>
      </w:r>
      <w:r w:rsidRPr="00C43E0C">
        <w:rPr>
          <w:rFonts w:hint="eastAsia"/>
          <w:sz w:val="24"/>
        </w:rPr>
        <w:t>提供的货物全部由符合政策要求的中小微企业制造。</w:t>
      </w:r>
      <w:r w:rsidRPr="00C43E0C">
        <w:rPr>
          <w:sz w:val="24"/>
        </w:rPr>
        <w:t>相关企业（含联合体中的中小企业、签订分包意向协议的中小企业）的具体情况如下：</w:t>
      </w:r>
    </w:p>
    <w:p w:rsidR="00B606C7" w:rsidRPr="00C43E0C" w:rsidRDefault="00721AEF">
      <w:pPr>
        <w:autoSpaceDE w:val="0"/>
        <w:autoSpaceDN w:val="0"/>
        <w:adjustRightInd w:val="0"/>
        <w:spacing w:line="360" w:lineRule="auto"/>
        <w:jc w:val="center"/>
        <w:outlineLvl w:val="0"/>
        <w:rPr>
          <w:rFonts w:hint="eastAsia"/>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w:t>
      </w:r>
      <w:r w:rsidRPr="00EE53CF">
        <w:rPr>
          <w:rFonts w:hint="eastAsia"/>
          <w:sz w:val="24"/>
          <w:u w:val="single"/>
        </w:rPr>
        <w:t>企业名称</w:t>
      </w:r>
      <w:r w:rsidRPr="00C43E0C">
        <w:rPr>
          <w:rFonts w:asciiTheme="minorEastAsia" w:hAnsiTheme="minorEastAsia" w:hint="eastAsia"/>
          <w:snapToGrid w:val="0"/>
          <w:kern w:val="0"/>
          <w:sz w:val="28"/>
          <w:szCs w:val="24"/>
          <w:u w:val="single"/>
        </w:rPr>
        <w:t xml:space="preserve">       </w:t>
      </w:r>
    </w:p>
    <w:p w:rsidR="00C43E0C" w:rsidRDefault="00721AEF">
      <w:pPr>
        <w:autoSpaceDE w:val="0"/>
        <w:autoSpaceDN w:val="0"/>
        <w:adjustRightInd w:val="0"/>
        <w:spacing w:line="360" w:lineRule="auto"/>
        <w:jc w:val="center"/>
        <w:outlineLvl w:val="0"/>
        <w:rPr>
          <w:rFonts w:hint="eastAsia"/>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u w:val="single"/>
        </w:rPr>
        <w:t>中型企业、小型企业、</w:t>
      </w:r>
    </w:p>
    <w:p w:rsidR="00B606C7" w:rsidRPr="00C43E0C" w:rsidRDefault="00721AEF" w:rsidP="00C43E0C">
      <w:pPr>
        <w:autoSpaceDE w:val="0"/>
        <w:autoSpaceDN w:val="0"/>
        <w:adjustRightInd w:val="0"/>
        <w:spacing w:line="360" w:lineRule="auto"/>
        <w:outlineLvl w:val="0"/>
        <w:rPr>
          <w:rFonts w:hint="eastAsia"/>
          <w:sz w:val="24"/>
          <w:u w:val="single"/>
        </w:rPr>
      </w:pPr>
      <w:r w:rsidRPr="00C43E0C">
        <w:rPr>
          <w:sz w:val="24"/>
          <w:u w:val="single"/>
        </w:rPr>
        <w:t>微型企业</w:t>
      </w:r>
      <w:r w:rsidRPr="00C43E0C">
        <w:rPr>
          <w:sz w:val="24"/>
        </w:rPr>
        <w:t>）；</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rFonts w:hint="eastAsia"/>
          <w:sz w:val="24"/>
        </w:rPr>
        <w:t>________</w:t>
      </w:r>
      <w:r w:rsidRPr="00C43E0C">
        <w:rPr>
          <w:sz w:val="24"/>
        </w:rPr>
        <w:t>万元，属于（中</w:t>
      </w:r>
    </w:p>
    <w:p w:rsidR="00B606C7" w:rsidRPr="00C43E0C" w:rsidRDefault="00721AEF">
      <w:pPr>
        <w:autoSpaceDE w:val="0"/>
        <w:autoSpaceDN w:val="0"/>
        <w:adjustRightInd w:val="0"/>
        <w:spacing w:line="360" w:lineRule="auto"/>
        <w:outlineLvl w:val="0"/>
        <w:rPr>
          <w:rFonts w:hint="eastAsia"/>
          <w:sz w:val="24"/>
        </w:rPr>
      </w:pPr>
      <w:r w:rsidRPr="00C43E0C">
        <w:rPr>
          <w:sz w:val="24"/>
        </w:rPr>
        <w:t>型企业、小型企业、微型企业）；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rFonts w:hint="eastAsia"/>
          <w:sz w:val="24"/>
        </w:rPr>
      </w:pPr>
      <w:r w:rsidRPr="00C43E0C">
        <w:rPr>
          <w:sz w:val="24"/>
        </w:rPr>
        <w:t>与大企业的负责人为同一人的情形。</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rFonts w:hint="eastAsia"/>
          <w:sz w:val="24"/>
        </w:rPr>
      </w:pPr>
      <w:r w:rsidRPr="00C43E0C">
        <w:rPr>
          <w:sz w:val="24"/>
        </w:rPr>
        <w:t>日期：</w:t>
      </w:r>
    </w:p>
    <w:p w:rsidR="00B606C7" w:rsidRPr="00DD21AE" w:rsidRDefault="00721AEF">
      <w:pPr>
        <w:autoSpaceDE w:val="0"/>
        <w:autoSpaceDN w:val="0"/>
        <w:adjustRightInd w:val="0"/>
        <w:spacing w:line="360" w:lineRule="auto"/>
        <w:outlineLvl w:val="0"/>
        <w:rPr>
          <w:rFonts w:hint="eastAsia"/>
          <w:b/>
          <w:sz w:val="24"/>
        </w:rPr>
      </w:pPr>
      <w:r w:rsidRPr="00DD21AE">
        <w:rPr>
          <w:b/>
          <w:sz w:val="24"/>
        </w:rPr>
        <w:t>说明：</w:t>
      </w:r>
    </w:p>
    <w:p w:rsidR="00DD21AE" w:rsidRDefault="00721AEF">
      <w:pPr>
        <w:autoSpaceDE w:val="0"/>
        <w:autoSpaceDN w:val="0"/>
        <w:adjustRightInd w:val="0"/>
        <w:spacing w:line="360" w:lineRule="auto"/>
        <w:jc w:val="center"/>
        <w:outlineLvl w:val="0"/>
        <w:rPr>
          <w:rFonts w:hint="eastAsia"/>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rFonts w:hint="eastAsia"/>
          <w:sz w:val="24"/>
        </w:rPr>
      </w:pPr>
      <w:r w:rsidRPr="00C43E0C">
        <w:rPr>
          <w:sz w:val="24"/>
        </w:rPr>
        <w:t>业可不填报。</w:t>
      </w:r>
    </w:p>
    <w:p w:rsidR="00DD21AE" w:rsidRDefault="00721AEF">
      <w:pPr>
        <w:autoSpaceDE w:val="0"/>
        <w:autoSpaceDN w:val="0"/>
        <w:adjustRightInd w:val="0"/>
        <w:spacing w:line="360" w:lineRule="auto"/>
        <w:jc w:val="center"/>
        <w:outlineLvl w:val="0"/>
        <w:rPr>
          <w:rFonts w:hint="eastAsia"/>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rFonts w:hint="eastAsia"/>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A76" w:rsidRDefault="00201A76" w:rsidP="00B606C7">
      <w:pPr>
        <w:rPr>
          <w:rFonts w:hint="eastAsia"/>
        </w:rPr>
      </w:pPr>
      <w:r>
        <w:separator/>
      </w:r>
    </w:p>
  </w:endnote>
  <w:endnote w:type="continuationSeparator" w:id="1">
    <w:p w:rsidR="00201A76" w:rsidRDefault="00201A76"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110" w:rsidRDefault="007F2CF4">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F56110" w:rsidRDefault="007F2CF4">
                <w:pPr>
                  <w:pStyle w:val="ac"/>
                  <w:rPr>
                    <w:rFonts w:hint="eastAsia"/>
                  </w:rPr>
                </w:pPr>
                <w:fldSimple w:instr=" PAGE  \* MERGEFORMAT ">
                  <w:r w:rsidR="009A2D79">
                    <w:rPr>
                      <w:rFonts w:hint="eastAsia"/>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A76" w:rsidRDefault="00201A76" w:rsidP="00B606C7">
      <w:pPr>
        <w:rPr>
          <w:rFonts w:hint="eastAsia"/>
        </w:rPr>
      </w:pPr>
      <w:r>
        <w:separator/>
      </w:r>
    </w:p>
  </w:footnote>
  <w:footnote w:type="continuationSeparator" w:id="1">
    <w:p w:rsidR="00201A76" w:rsidRDefault="00201A76"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4C2ABC"/>
    <w:multiLevelType w:val="singleLevel"/>
    <w:tmpl w:val="964C2ABC"/>
    <w:lvl w:ilvl="0">
      <w:start w:val="4"/>
      <w:numFmt w:val="decimal"/>
      <w:suff w:val="nothing"/>
      <w:lvlText w:val="%1、"/>
      <w:lvlJc w:val="left"/>
      <w:rPr>
        <w:rFonts w:hint="default"/>
        <w:sz w:val="21"/>
        <w:szCs w:val="21"/>
      </w:rPr>
    </w:lvl>
  </w:abstractNum>
  <w:abstractNum w:abstractNumId="2">
    <w:nsid w:val="967E700E"/>
    <w:multiLevelType w:val="singleLevel"/>
    <w:tmpl w:val="967E700E"/>
    <w:lvl w:ilvl="0">
      <w:start w:val="1"/>
      <w:numFmt w:val="decimal"/>
      <w:suff w:val="nothing"/>
      <w:lvlText w:val="%1、"/>
      <w:lvlJc w:val="left"/>
    </w:lvl>
  </w:abstractNum>
  <w:abstractNum w:abstractNumId="3">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4">
    <w:nsid w:val="D356B3F9"/>
    <w:multiLevelType w:val="singleLevel"/>
    <w:tmpl w:val="D356B3F9"/>
    <w:lvl w:ilvl="0">
      <w:start w:val="1"/>
      <w:numFmt w:val="decimal"/>
      <w:suff w:val="nothing"/>
      <w:lvlText w:val="%1、"/>
      <w:lvlJc w:val="left"/>
    </w:lvl>
  </w:abstractNum>
  <w:abstractNum w:abstractNumId="5">
    <w:nsid w:val="D75DA85F"/>
    <w:multiLevelType w:val="singleLevel"/>
    <w:tmpl w:val="D75DA85F"/>
    <w:lvl w:ilvl="0">
      <w:start w:val="1"/>
      <w:numFmt w:val="chineseCounting"/>
      <w:suff w:val="nothing"/>
      <w:lvlText w:val="%1、"/>
      <w:lvlJc w:val="left"/>
      <w:rPr>
        <w:rFonts w:hint="eastAsia"/>
      </w:rPr>
    </w:lvl>
  </w:abstractNum>
  <w:abstractNum w:abstractNumId="6">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7">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40C35E43"/>
    <w:multiLevelType w:val="singleLevel"/>
    <w:tmpl w:val="40C35E43"/>
    <w:lvl w:ilvl="0">
      <w:start w:val="1"/>
      <w:numFmt w:val="decimal"/>
      <w:suff w:val="nothing"/>
      <w:lvlText w:val="%1、"/>
      <w:lvlJc w:val="left"/>
    </w:lvl>
  </w:abstractNum>
  <w:abstractNum w:abstractNumId="21">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BAAAE0"/>
    <w:multiLevelType w:val="singleLevel"/>
    <w:tmpl w:val="5ABAAAE0"/>
    <w:lvl w:ilvl="0">
      <w:start w:val="2"/>
      <w:numFmt w:val="decimal"/>
      <w:suff w:val="nothing"/>
      <w:lvlText w:val="%1、"/>
      <w:lvlJc w:val="left"/>
    </w:lvl>
  </w:abstractNum>
  <w:abstractNum w:abstractNumId="26">
    <w:nsid w:val="5DCB6FC6"/>
    <w:multiLevelType w:val="singleLevel"/>
    <w:tmpl w:val="5DCB6FC6"/>
    <w:lvl w:ilvl="0">
      <w:start w:val="1"/>
      <w:numFmt w:val="decimal"/>
      <w:suff w:val="nothing"/>
      <w:lvlText w:val="%1."/>
      <w:lvlJc w:val="left"/>
    </w:lvl>
  </w:abstractNum>
  <w:abstractNum w:abstractNumId="27">
    <w:nsid w:val="5ED597D3"/>
    <w:multiLevelType w:val="singleLevel"/>
    <w:tmpl w:val="5ED597D3"/>
    <w:lvl w:ilvl="0">
      <w:start w:val="1"/>
      <w:numFmt w:val="decimal"/>
      <w:suff w:val="nothing"/>
      <w:lvlText w:val="%1、"/>
      <w:lvlJc w:val="left"/>
    </w:lvl>
  </w:abstractNum>
  <w:abstractNum w:abstractNumId="28">
    <w:nsid w:val="630DCEAC"/>
    <w:multiLevelType w:val="singleLevel"/>
    <w:tmpl w:val="630DCEAC"/>
    <w:lvl w:ilvl="0">
      <w:start w:val="1"/>
      <w:numFmt w:val="chineseCounting"/>
      <w:suff w:val="nothing"/>
      <w:lvlText w:val="%1、"/>
      <w:lvlJc w:val="left"/>
    </w:lvl>
  </w:abstractNum>
  <w:abstractNum w:abstractNumId="29">
    <w:nsid w:val="64A1396B"/>
    <w:multiLevelType w:val="hybridMultilevel"/>
    <w:tmpl w:val="03CC1AE2"/>
    <w:lvl w:ilvl="0" w:tplc="D70ECD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24"/>
  </w:num>
  <w:num w:numId="4">
    <w:abstractNumId w:val="5"/>
  </w:num>
  <w:num w:numId="5">
    <w:abstractNumId w:val="13"/>
  </w:num>
  <w:num w:numId="6">
    <w:abstractNumId w:val="31"/>
  </w:num>
  <w:num w:numId="7">
    <w:abstractNumId w:val="15"/>
  </w:num>
  <w:num w:numId="8">
    <w:abstractNumId w:val="21"/>
  </w:num>
  <w:num w:numId="9">
    <w:abstractNumId w:val="10"/>
  </w:num>
  <w:num w:numId="10">
    <w:abstractNumId w:val="9"/>
  </w:num>
  <w:num w:numId="11">
    <w:abstractNumId w:val="12"/>
  </w:num>
  <w:num w:numId="12">
    <w:abstractNumId w:val="16"/>
  </w:num>
  <w:num w:numId="13">
    <w:abstractNumId w:val="17"/>
  </w:num>
  <w:num w:numId="14">
    <w:abstractNumId w:val="14"/>
  </w:num>
  <w:num w:numId="15">
    <w:abstractNumId w:val="18"/>
  </w:num>
  <w:num w:numId="16">
    <w:abstractNumId w:val="22"/>
  </w:num>
  <w:num w:numId="17">
    <w:abstractNumId w:val="11"/>
  </w:num>
  <w:num w:numId="18">
    <w:abstractNumId w:val="32"/>
  </w:num>
  <w:num w:numId="19">
    <w:abstractNumId w:val="8"/>
  </w:num>
  <w:num w:numId="20">
    <w:abstractNumId w:val="26"/>
  </w:num>
  <w:num w:numId="21">
    <w:abstractNumId w:val="30"/>
  </w:num>
  <w:num w:numId="22">
    <w:abstractNumId w:val="0"/>
  </w:num>
  <w:num w:numId="23">
    <w:abstractNumId w:val="19"/>
  </w:num>
  <w:num w:numId="24">
    <w:abstractNumId w:val="2"/>
  </w:num>
  <w:num w:numId="25">
    <w:abstractNumId w:val="23"/>
  </w:num>
  <w:num w:numId="26">
    <w:abstractNumId w:val="3"/>
  </w:num>
  <w:num w:numId="27">
    <w:abstractNumId w:val="20"/>
  </w:num>
  <w:num w:numId="28">
    <w:abstractNumId w:val="28"/>
  </w:num>
  <w:num w:numId="29">
    <w:abstractNumId w:val="27"/>
  </w:num>
  <w:num w:numId="30">
    <w:abstractNumId w:val="29"/>
  </w:num>
  <w:num w:numId="31">
    <w:abstractNumId w:val="4"/>
  </w:num>
  <w:num w:numId="32">
    <w:abstractNumId w:val="25"/>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19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19F7"/>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5C1"/>
    <w:rsid w:val="000E1B93"/>
    <w:rsid w:val="000E263E"/>
    <w:rsid w:val="000E264F"/>
    <w:rsid w:val="000E3342"/>
    <w:rsid w:val="000E3E48"/>
    <w:rsid w:val="000E4903"/>
    <w:rsid w:val="000E4F3B"/>
    <w:rsid w:val="000E5C92"/>
    <w:rsid w:val="000E73A1"/>
    <w:rsid w:val="000F00DC"/>
    <w:rsid w:val="000F0AFA"/>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60E"/>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727"/>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A76"/>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D7429"/>
    <w:rsid w:val="003E05ED"/>
    <w:rsid w:val="003E0EF9"/>
    <w:rsid w:val="003E0FEA"/>
    <w:rsid w:val="003E1271"/>
    <w:rsid w:val="003E20DA"/>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03F"/>
    <w:rsid w:val="004D796C"/>
    <w:rsid w:val="004D7FCC"/>
    <w:rsid w:val="004E0324"/>
    <w:rsid w:val="004E0EDD"/>
    <w:rsid w:val="004E1554"/>
    <w:rsid w:val="004E2455"/>
    <w:rsid w:val="004E2BF3"/>
    <w:rsid w:val="004E38A8"/>
    <w:rsid w:val="004E3BC4"/>
    <w:rsid w:val="004E3FB8"/>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66B"/>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6DC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E7788"/>
    <w:rsid w:val="007F1A65"/>
    <w:rsid w:val="007F1CC8"/>
    <w:rsid w:val="007F1D12"/>
    <w:rsid w:val="007F2188"/>
    <w:rsid w:val="007F27A3"/>
    <w:rsid w:val="007F2CF4"/>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67"/>
    <w:rsid w:val="008B4A85"/>
    <w:rsid w:val="008B4CCA"/>
    <w:rsid w:val="008B52CB"/>
    <w:rsid w:val="008B62B1"/>
    <w:rsid w:val="008B6376"/>
    <w:rsid w:val="008B6987"/>
    <w:rsid w:val="008B727F"/>
    <w:rsid w:val="008B72C1"/>
    <w:rsid w:val="008B72EB"/>
    <w:rsid w:val="008B744A"/>
    <w:rsid w:val="008C00E9"/>
    <w:rsid w:val="008C0905"/>
    <w:rsid w:val="008C241A"/>
    <w:rsid w:val="008C2788"/>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1A6A"/>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2D79"/>
    <w:rsid w:val="009A47E3"/>
    <w:rsid w:val="009A5445"/>
    <w:rsid w:val="009A5F82"/>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F39"/>
    <w:rsid w:val="009F0B6F"/>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1C65"/>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3666"/>
    <w:rsid w:val="00AC4329"/>
    <w:rsid w:val="00AC5B3F"/>
    <w:rsid w:val="00AC5D30"/>
    <w:rsid w:val="00AC62A0"/>
    <w:rsid w:val="00AC6B92"/>
    <w:rsid w:val="00AC6ED2"/>
    <w:rsid w:val="00AC6F4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9E7"/>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6A92"/>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96FD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27A3E"/>
    <w:rsid w:val="00E300DD"/>
    <w:rsid w:val="00E30383"/>
    <w:rsid w:val="00E3092A"/>
    <w:rsid w:val="00E30E03"/>
    <w:rsid w:val="00E32768"/>
    <w:rsid w:val="00E3284F"/>
    <w:rsid w:val="00E328ED"/>
    <w:rsid w:val="00E32D01"/>
    <w:rsid w:val="00E3418E"/>
    <w:rsid w:val="00E34631"/>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B34"/>
    <w:rsid w:val="00E56C1D"/>
    <w:rsid w:val="00E56F92"/>
    <w:rsid w:val="00E57B73"/>
    <w:rsid w:val="00E57B92"/>
    <w:rsid w:val="00E60107"/>
    <w:rsid w:val="00E60332"/>
    <w:rsid w:val="00E6072E"/>
    <w:rsid w:val="00E62376"/>
    <w:rsid w:val="00E62935"/>
    <w:rsid w:val="00E63001"/>
    <w:rsid w:val="00E63445"/>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224"/>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199"/>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110"/>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037"/>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uiPriority="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iPriority="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31757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f7">
    <w:name w:val="envelope return"/>
    <w:basedOn w:val="a"/>
    <w:qFormat/>
    <w:rsid w:val="00AE2BC5"/>
    <w:pPr>
      <w:snapToGrid w:val="0"/>
    </w:pPr>
    <w:rPr>
      <w:rFonts w:ascii="Arial" w:hAnsi="Arial"/>
    </w:rPr>
  </w:style>
  <w:style w:type="paragraph" w:styleId="21">
    <w:name w:val="Body Text First Indent 2"/>
    <w:basedOn w:val="a7"/>
    <w:next w:val="a"/>
    <w:link w:val="2Char0"/>
    <w:qFormat/>
    <w:rsid w:val="00AE2BC5"/>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1"/>
    <w:link w:val="21"/>
    <w:rsid w:val="00AE2BC5"/>
    <w:rPr>
      <w:rFonts w:ascii="仿宋_GB2312" w:eastAsia="仿宋_GB2312" w:hAnsiTheme="minorHAnsi" w:cstheme="minorBidi"/>
      <w:kern w:val="2"/>
      <w:sz w:val="28"/>
      <w:szCs w:val="22"/>
    </w:rPr>
  </w:style>
  <w:style w:type="character" w:customStyle="1" w:styleId="blue">
    <w:name w:val="blue"/>
    <w:basedOn w:val="a0"/>
    <w:rsid w:val="00AE2BC5"/>
    <w:rPr>
      <w:color w:val="0371C6"/>
      <w:sz w:val="21"/>
      <w:szCs w:val="21"/>
    </w:rPr>
  </w:style>
  <w:style w:type="character" w:customStyle="1" w:styleId="active">
    <w:name w:val="active"/>
    <w:basedOn w:val="a0"/>
    <w:rsid w:val="00AE2BC5"/>
    <w:rPr>
      <w:color w:val="FFFFFF"/>
      <w:shd w:val="clear" w:color="auto" w:fill="2B7AFC"/>
    </w:rPr>
  </w:style>
  <w:style w:type="character" w:customStyle="1" w:styleId="green">
    <w:name w:val="green"/>
    <w:basedOn w:val="a0"/>
    <w:rsid w:val="00AE2BC5"/>
    <w:rPr>
      <w:color w:val="66AE00"/>
      <w:sz w:val="18"/>
      <w:szCs w:val="18"/>
    </w:rPr>
  </w:style>
  <w:style w:type="character" w:customStyle="1" w:styleId="green1">
    <w:name w:val="green1"/>
    <w:basedOn w:val="a0"/>
    <w:rsid w:val="00AE2BC5"/>
    <w:rPr>
      <w:color w:val="66AE00"/>
      <w:sz w:val="18"/>
      <w:szCs w:val="18"/>
    </w:rPr>
  </w:style>
  <w:style w:type="character" w:customStyle="1" w:styleId="red">
    <w:name w:val="red"/>
    <w:basedOn w:val="a0"/>
    <w:rsid w:val="00AE2BC5"/>
    <w:rPr>
      <w:color w:val="FF0000"/>
    </w:rPr>
  </w:style>
  <w:style w:type="character" w:customStyle="1" w:styleId="red1">
    <w:name w:val="red1"/>
    <w:basedOn w:val="a0"/>
    <w:rsid w:val="00AE2BC5"/>
    <w:rPr>
      <w:color w:val="FF0000"/>
      <w:sz w:val="18"/>
      <w:szCs w:val="18"/>
    </w:rPr>
  </w:style>
  <w:style w:type="character" w:customStyle="1" w:styleId="red2">
    <w:name w:val="red2"/>
    <w:basedOn w:val="a0"/>
    <w:rsid w:val="00AE2BC5"/>
    <w:rPr>
      <w:color w:val="FF0000"/>
      <w:sz w:val="18"/>
      <w:szCs w:val="18"/>
    </w:rPr>
  </w:style>
  <w:style w:type="character" w:customStyle="1" w:styleId="red3">
    <w:name w:val="red3"/>
    <w:basedOn w:val="a0"/>
    <w:rsid w:val="00AE2BC5"/>
    <w:rPr>
      <w:color w:val="CC0000"/>
    </w:rPr>
  </w:style>
  <w:style w:type="character" w:customStyle="1" w:styleId="gb-jt">
    <w:name w:val="gb-jt"/>
    <w:basedOn w:val="a0"/>
    <w:rsid w:val="00AE2BC5"/>
  </w:style>
  <w:style w:type="character" w:customStyle="1" w:styleId="hover25">
    <w:name w:val="hover25"/>
    <w:basedOn w:val="a0"/>
    <w:rsid w:val="00AE2BC5"/>
  </w:style>
  <w:style w:type="character" w:customStyle="1" w:styleId="right">
    <w:name w:val="right"/>
    <w:basedOn w:val="a0"/>
    <w:rsid w:val="00AE2BC5"/>
    <w:rPr>
      <w:color w:val="99999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C32AD-4461-48B4-B5F0-425B1652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74</Pages>
  <Words>5557</Words>
  <Characters>31679</Characters>
  <Application>Microsoft Office Word</Application>
  <DocSecurity>0</DocSecurity>
  <Lines>263</Lines>
  <Paragraphs>74</Paragraphs>
  <ScaleCrop>false</ScaleCrop>
  <Company>Sky123.Org</Company>
  <LinksUpToDate>false</LinksUpToDate>
  <CharactersWithSpaces>37162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襄城县公共资源交易中心:魏星星</cp:lastModifiedBy>
  <cp:revision>218</cp:revision>
  <cp:lastPrinted>2023-05-26T03:19:00Z</cp:lastPrinted>
  <dcterms:created xsi:type="dcterms:W3CDTF">2021-09-13T03:54:00Z</dcterms:created>
  <dcterms:modified xsi:type="dcterms:W3CDTF">2023-08-21T07:42:00Z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