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49810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信阳市农业农村局采购秸秆禁烧消防设备项目</w:t>
      </w:r>
    </w:p>
    <w:bookmarkEnd w:id="0"/>
    <w:p w14:paraId="2EFDF2E4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变更公告</w:t>
      </w:r>
    </w:p>
    <w:p w14:paraId="6E0A0464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一、项目基本情况</w:t>
      </w:r>
    </w:p>
    <w:p w14:paraId="558ED4E2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1、原公告的采购项目编号：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信财竞谈-2025-5</w:t>
      </w:r>
    </w:p>
    <w:p w14:paraId="3532FAB8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2、原公告的采购项目名称：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信阳市农业农村局采购秸秆禁烧消防设备项目</w:t>
      </w:r>
    </w:p>
    <w:p w14:paraId="12583DA7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3、首次公告日期及发布媒介：2025年09月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日、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《河南省政府采购网》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《全国公共资源交易平台（河南省·信阳市）》</w:t>
      </w:r>
      <w:r>
        <w:rPr>
          <w:rFonts w:hint="eastAsia" w:asciiTheme="minorEastAsia" w:hAnsiTheme="minorEastAsia" w:cstheme="minorEastAsia"/>
          <w:color w:val="auto"/>
          <w:kern w:val="0"/>
          <w:szCs w:val="21"/>
          <w:highlight w:val="none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《中国招标投标公共服务平台》</w:t>
      </w:r>
    </w:p>
    <w:p w14:paraId="3A0A9A10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4、原响应文件提交截止时间：2025年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日09时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0分（北京时间）</w:t>
      </w:r>
    </w:p>
    <w:p w14:paraId="1AC3E566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二、更正信息</w:t>
      </w:r>
    </w:p>
    <w:p w14:paraId="2DE58CD1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1、更正事项：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采购公告 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采购文件</w:t>
      </w:r>
    </w:p>
    <w:p w14:paraId="2867C9E6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2、原文件获取时间：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日至202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日</w:t>
      </w:r>
    </w:p>
    <w:p w14:paraId="243152A1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文件获取截至时间变更为：2025年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分（北京时间）</w:t>
      </w:r>
    </w:p>
    <w:p w14:paraId="3C771F61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3、原开标时间：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日09时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0分（北京时间）</w:t>
      </w:r>
    </w:p>
    <w:p w14:paraId="3FD99636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开标时间变更为：2025年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日09时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0分（北京时间）</w:t>
      </w:r>
    </w:p>
    <w:p w14:paraId="4A14D69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原采购信息内容</w:t>
      </w:r>
    </w:p>
    <w:p w14:paraId="3685A5E4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四、投标截止时间及地点</w:t>
      </w:r>
    </w:p>
    <w:p w14:paraId="22EA31AD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1.时间：2025年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5日09时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0分（北京时间）。</w:t>
      </w:r>
    </w:p>
    <w:p w14:paraId="6A5189EA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五、开标时间及地点</w:t>
      </w:r>
    </w:p>
    <w:p w14:paraId="5B4E5DEC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1.时间：2025年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5日09时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0分（北京时间）。</w:t>
      </w:r>
    </w:p>
    <w:p w14:paraId="178F5E9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AI机器人开标虚拟</w:t>
      </w:r>
      <w:r>
        <w:rPr>
          <w:rFonts w:hint="eastAsia" w:asciiTheme="minorEastAsia" w:hAnsiTheme="minorEastAsia" w:cstheme="minorEastAsia"/>
          <w:color w:val="auto"/>
          <w:kern w:val="0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厅</w:t>
      </w:r>
    </w:p>
    <w:p w14:paraId="624D68BD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变更为</w:t>
      </w:r>
    </w:p>
    <w:p w14:paraId="44562090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四、投标截止时间及地点</w:t>
      </w:r>
    </w:p>
    <w:p w14:paraId="7F30CC0A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1.时间：2025年10月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日09 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0分（北京时间）。</w:t>
      </w:r>
    </w:p>
    <w:p w14:paraId="06D9E38B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五、开标时间及地点</w:t>
      </w:r>
    </w:p>
    <w:p w14:paraId="6ED04FDF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1.时间：2025年10月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日09 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0分（北京时间）。</w:t>
      </w:r>
    </w:p>
    <w:p w14:paraId="04F8F2FC"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="420" w:leftChars="0" w:right="0" w:right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AI机器人开标虚拟</w:t>
      </w:r>
      <w:r>
        <w:rPr>
          <w:rFonts w:hint="eastAsia" w:asciiTheme="minorEastAsia" w:hAnsiTheme="minorEastAsia" w:cstheme="minorEastAsia"/>
          <w:color w:val="auto"/>
          <w:kern w:val="0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厅</w:t>
      </w:r>
    </w:p>
    <w:p w14:paraId="5A6DA7EC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22" w:firstLineChars="200"/>
        <w:jc w:val="left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5、更正日期：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2025年10月14日</w:t>
      </w:r>
    </w:p>
    <w:p w14:paraId="6BD73D49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三、其他补充事宜</w:t>
      </w:r>
    </w:p>
    <w:p w14:paraId="6D065354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20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谈判文件中涉及到此项内容做同步更正，详见答疑澄清文件及最新招标文件。请各潜在投标人及时关注系统业务菜单（“答疑澄清文件领取”）内该项目最新的答疑澄清文件，本次谈判文件以最新的答疑澄清文件为准。</w:t>
      </w:r>
    </w:p>
    <w:p w14:paraId="7AA18E24"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四、凡对本次公告内容提出询问，请按以下方式联系</w:t>
      </w:r>
    </w:p>
    <w:p w14:paraId="4378CB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 采购人信息</w:t>
      </w:r>
    </w:p>
    <w:p w14:paraId="6CB8BF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信阳市农业农村局</w:t>
      </w:r>
    </w:p>
    <w:p w14:paraId="7C98E3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信阳市羊山新区新五大道82号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6699250</wp:posOffset>
            </wp:positionH>
            <wp:positionV relativeFrom="paragraph">
              <wp:posOffset>-6726555</wp:posOffset>
            </wp:positionV>
            <wp:extent cx="1549400" cy="1511300"/>
            <wp:effectExtent l="0" t="0" r="12700" b="1270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6546850</wp:posOffset>
            </wp:positionH>
            <wp:positionV relativeFrom="paragraph">
              <wp:posOffset>-6878955</wp:posOffset>
            </wp:positionV>
            <wp:extent cx="1549400" cy="1511300"/>
            <wp:effectExtent l="0" t="0" r="1270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73BF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联 系 人：陶先生</w:t>
      </w:r>
    </w:p>
    <w:p w14:paraId="21F5C56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联系方式：0376-6380571</w:t>
      </w:r>
    </w:p>
    <w:p w14:paraId="50CCCA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2.采购代理机构信息（如有）</w:t>
      </w:r>
    </w:p>
    <w:p w14:paraId="1AE69D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名    称：信阳市国资运营研究院有限公司</w:t>
      </w:r>
    </w:p>
    <w:p w14:paraId="2B6848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    址：信阳市羊山新区新六大街30号中材地勘河南总队北配楼2楼</w:t>
      </w:r>
    </w:p>
    <w:p w14:paraId="14319B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 系 人：刘威</w:t>
      </w:r>
    </w:p>
    <w:p w14:paraId="0B83ED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电    话：0376-6809601/17630906171</w:t>
      </w:r>
    </w:p>
    <w:p w14:paraId="13EC08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3.项目联系方式</w:t>
      </w:r>
    </w:p>
    <w:p w14:paraId="33607F98"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val="en-US" w:eastAsia="zh-CN"/>
        </w:rPr>
        <w:t>刘威</w:t>
      </w:r>
    </w:p>
    <w:p w14:paraId="76266745"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  <w:t>联系方式：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</w:rPr>
        <w:t>0376-6809601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lang w:val="en-US" w:eastAsia="zh-CN"/>
        </w:rPr>
        <w:t>/17630906171</w:t>
      </w:r>
    </w:p>
    <w:p w14:paraId="15D4B1BE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">
    <w:altName w:val="Microsoft Sans Serif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45176"/>
    <w:multiLevelType w:val="singleLevel"/>
    <w:tmpl w:val="8024517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46868"/>
    <w:rsid w:val="07797C55"/>
    <w:rsid w:val="0C510D41"/>
    <w:rsid w:val="0C5E598A"/>
    <w:rsid w:val="110537D8"/>
    <w:rsid w:val="3C8841DA"/>
    <w:rsid w:val="3EE46868"/>
    <w:rsid w:val="3FFB41FB"/>
    <w:rsid w:val="49691E4E"/>
    <w:rsid w:val="54BC7595"/>
    <w:rsid w:val="743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ody Text Indent"/>
    <w:basedOn w:val="1"/>
    <w:next w:val="6"/>
    <w:qFormat/>
    <w:uiPriority w:val="0"/>
    <w:pPr>
      <w:spacing w:line="312" w:lineRule="auto"/>
      <w:ind w:firstLine="735" w:firstLineChars="245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Ari"/>
      <w:szCs w:val="20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customStyle="1" w:styleId="14">
    <w:name w:val="Default"/>
    <w:basedOn w:val="7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正文_5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925</Characters>
  <Lines>0</Lines>
  <Paragraphs>0</Paragraphs>
  <TotalTime>1</TotalTime>
  <ScaleCrop>false</ScaleCrop>
  <LinksUpToDate>false</LinksUpToDate>
  <CharactersWithSpaces>934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2025-09-16T04:44:00Z</dcterms:created>
  <dc:creator>GYY</dc:creator>
  <cp:lastModifiedBy>张祺</cp:lastModifiedBy>
  <dcterms:modified xsi:type="dcterms:W3CDTF">2025-10-14T07:48:13Z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FD40D2AAC126412FA97FF97E8118AFF6_13</vt:lpwstr>
  </property>
  <property fmtid="{D5CDD505-2E9C-101B-9397-08002B2CF9AE}" pid="4" name="KSOTemplateDocerSaveRecord">
    <vt:lpwstr>eyJoZGlkIjoiMWVhNjBkYWYzYWIxZmM0NTgzMTNmMmVhZjY5MmI2MmIiLCJ1c2VySWQiOiI3MDgwOTAyNTQifQ==</vt:lpwstr>
  </property>
</Properties>
</file>