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EEA38">
      <w:pPr>
        <w:pStyle w:val="5"/>
        <w:keepNext w:val="0"/>
        <w:keepLines w:val="0"/>
        <w:pageBreakBefore w:val="0"/>
        <w:kinsoku/>
        <w:wordWrap/>
        <w:overflowPunct/>
        <w:topLinePunct w:val="0"/>
        <w:autoSpaceDE/>
        <w:autoSpaceDN/>
        <w:bidi w:val="0"/>
        <w:adjustRightInd w:val="0"/>
        <w:snapToGrid w:val="0"/>
        <w:spacing w:line="420" w:lineRule="exact"/>
        <w:jc w:val="center"/>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32"/>
          <w:szCs w:val="32"/>
          <w:lang w:val="en-US" w:eastAsia="zh-CN"/>
        </w:rPr>
        <w:t>羊山新区增加建设餐饮服务单位在线监控项目</w:t>
      </w:r>
      <w:r>
        <w:rPr>
          <w:rFonts w:hint="eastAsia" w:ascii="宋体" w:hAnsi="宋体" w:eastAsia="宋体" w:cs="宋体"/>
          <w:b/>
          <w:bCs/>
          <w:color w:val="auto"/>
          <w:sz w:val="32"/>
          <w:szCs w:val="32"/>
        </w:rPr>
        <w:t>招标公告</w:t>
      </w:r>
    </w:p>
    <w:p w14:paraId="1A5FE24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32"/>
          <w:lang w:eastAsia="zh-CN"/>
        </w:rPr>
      </w:pPr>
    </w:p>
    <w:p w14:paraId="3FED591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项目概况</w:t>
      </w:r>
    </w:p>
    <w:p w14:paraId="02D09EE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32"/>
          <w:lang w:eastAsia="zh-CN"/>
        </w:rPr>
      </w:pPr>
      <w:r>
        <w:rPr>
          <w:rFonts w:hint="eastAsia" w:ascii="宋体" w:hAnsi="宋体" w:eastAsia="宋体" w:cs="宋体"/>
          <w:color w:val="auto"/>
          <w:sz w:val="24"/>
          <w:szCs w:val="32"/>
          <w:u w:val="single"/>
          <w:lang w:val="en-US" w:eastAsia="zh-CN"/>
        </w:rPr>
        <w:t>羊山新区增加建设餐饮服务单位在线监控项目</w:t>
      </w:r>
      <w:r>
        <w:rPr>
          <w:rFonts w:hint="eastAsia" w:ascii="宋体" w:hAnsi="宋体" w:eastAsia="宋体" w:cs="宋体"/>
          <w:color w:val="auto"/>
          <w:sz w:val="24"/>
          <w:szCs w:val="32"/>
          <w:lang w:eastAsia="zh-CN"/>
        </w:rPr>
        <w:t>的潜在投标人应在</w:t>
      </w:r>
      <w:r>
        <w:rPr>
          <w:rFonts w:hint="eastAsia" w:ascii="宋体" w:hAnsi="宋体" w:eastAsia="宋体" w:cs="宋体"/>
          <w:color w:val="auto"/>
          <w:sz w:val="24"/>
          <w:szCs w:val="24"/>
          <w:u w:val="single"/>
        </w:rPr>
        <w:t>登录“全国公共资源交易平台（河南省·信阳市）（https://ggzyjy.xinyang.gov.cn/）”网站</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凭办理的企业身份认证锁（CA数字证书）登录会员系统</w:t>
      </w:r>
      <w:r>
        <w:rPr>
          <w:rFonts w:hint="eastAsia" w:ascii="宋体" w:hAnsi="宋体" w:eastAsia="宋体" w:cs="宋体"/>
          <w:color w:val="auto"/>
          <w:sz w:val="24"/>
          <w:szCs w:val="32"/>
          <w:lang w:eastAsia="zh-CN"/>
        </w:rPr>
        <w:t>获取招标文件，并于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5</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02</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11</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14:paraId="603287B5">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一、项目基本情况</w:t>
      </w:r>
    </w:p>
    <w:p w14:paraId="608688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1、项目编号：羊财公开招标-2025-1</w:t>
      </w:r>
    </w:p>
    <w:p w14:paraId="331831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w:t>
      </w:r>
      <w:r>
        <w:rPr>
          <w:rFonts w:hint="eastAsia" w:ascii="宋体" w:hAnsi="宋体" w:eastAsia="宋体" w:cs="宋体"/>
          <w:color w:val="auto"/>
          <w:sz w:val="24"/>
          <w:szCs w:val="32"/>
        </w:rPr>
        <w:t>项目名称：</w:t>
      </w:r>
      <w:r>
        <w:rPr>
          <w:rFonts w:hint="eastAsia" w:ascii="宋体" w:hAnsi="宋体" w:eastAsia="宋体" w:cs="宋体"/>
          <w:color w:val="auto"/>
          <w:sz w:val="24"/>
          <w:szCs w:val="32"/>
          <w:lang w:val="en-US" w:eastAsia="zh-CN"/>
        </w:rPr>
        <w:t>羊山新区增加建设餐饮服务单位在线监控项目</w:t>
      </w:r>
    </w:p>
    <w:p w14:paraId="5D188B3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3、采购方式：公开招标</w:t>
      </w:r>
    </w:p>
    <w:p w14:paraId="1400809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4、预算金额：680000.00元</w:t>
      </w:r>
    </w:p>
    <w:p w14:paraId="6869B305">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最高限价：680000.00元</w:t>
      </w:r>
    </w:p>
    <w:tbl>
      <w:tblPr>
        <w:tblStyle w:val="3"/>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702"/>
        <w:gridCol w:w="3004"/>
        <w:gridCol w:w="1626"/>
        <w:gridCol w:w="2743"/>
      </w:tblGrid>
      <w:tr w14:paraId="1004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11E50F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序号</w:t>
            </w:r>
          </w:p>
        </w:tc>
        <w:tc>
          <w:tcPr>
            <w:tcW w:w="1702" w:type="dxa"/>
            <w:noWrap w:val="0"/>
            <w:vAlign w:val="center"/>
          </w:tcPr>
          <w:p w14:paraId="0820756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包号</w:t>
            </w:r>
          </w:p>
        </w:tc>
        <w:tc>
          <w:tcPr>
            <w:tcW w:w="3004" w:type="dxa"/>
            <w:noWrap w:val="0"/>
            <w:vAlign w:val="center"/>
          </w:tcPr>
          <w:p w14:paraId="6E67BC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包名称</w:t>
            </w:r>
          </w:p>
        </w:tc>
        <w:tc>
          <w:tcPr>
            <w:tcW w:w="1626" w:type="dxa"/>
            <w:noWrap w:val="0"/>
            <w:vAlign w:val="center"/>
          </w:tcPr>
          <w:p w14:paraId="662E3D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7E37635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4B99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3DEC02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w:t>
            </w:r>
          </w:p>
        </w:tc>
        <w:tc>
          <w:tcPr>
            <w:tcW w:w="1702" w:type="dxa"/>
            <w:noWrap w:val="0"/>
            <w:vAlign w:val="center"/>
          </w:tcPr>
          <w:p w14:paraId="6AB7709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羊财公开招标-2025-1-1</w:t>
            </w:r>
          </w:p>
        </w:tc>
        <w:tc>
          <w:tcPr>
            <w:tcW w:w="3004" w:type="dxa"/>
            <w:noWrap w:val="0"/>
            <w:vAlign w:val="center"/>
          </w:tcPr>
          <w:p w14:paraId="489AC81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default" w:ascii="宋体" w:hAnsi="宋体" w:eastAsia="宋体" w:cs="宋体"/>
                <w:color w:val="auto"/>
                <w:sz w:val="24"/>
                <w:szCs w:val="32"/>
                <w:vertAlign w:val="baseline"/>
                <w:lang w:val="en-US" w:eastAsia="zh-CN"/>
              </w:rPr>
              <w:t>羊山新区增加建设餐饮服务单位在线监控项目</w:t>
            </w:r>
          </w:p>
        </w:tc>
        <w:tc>
          <w:tcPr>
            <w:tcW w:w="1626" w:type="dxa"/>
            <w:noWrap w:val="0"/>
            <w:vAlign w:val="center"/>
          </w:tcPr>
          <w:p w14:paraId="4AA421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default" w:ascii="宋体" w:hAnsi="宋体" w:eastAsia="宋体" w:cs="宋体"/>
                <w:color w:val="auto"/>
                <w:sz w:val="24"/>
                <w:szCs w:val="32"/>
                <w:vertAlign w:val="baseline"/>
                <w:lang w:val="en-US" w:eastAsia="zh-CN"/>
              </w:rPr>
              <w:t>680000.00</w:t>
            </w:r>
          </w:p>
        </w:tc>
        <w:tc>
          <w:tcPr>
            <w:tcW w:w="2743" w:type="dxa"/>
            <w:noWrap w:val="0"/>
            <w:vAlign w:val="center"/>
          </w:tcPr>
          <w:p w14:paraId="355F8E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680000.00</w:t>
            </w:r>
          </w:p>
        </w:tc>
      </w:tr>
    </w:tbl>
    <w:p w14:paraId="456CFD8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5、采购需求：（包括但不限于标的的名称、数量、简要技术需求或服务要求等）</w:t>
      </w:r>
    </w:p>
    <w:p w14:paraId="74A1C89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1个标包，采购内容：增加建设餐饮服务单位在线监控系统100套，包含货物的采购、供货、安装、调试、验收、售后以及与货物有关的其他伴随服务等内容（具体内容详见招标文件第五章内容）；</w:t>
      </w:r>
    </w:p>
    <w:p w14:paraId="16755D2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5.2.交货期限：合同签订且生效后30日历天内完成供货、安装、调试及验收并交付采购人正常使用；</w:t>
      </w:r>
    </w:p>
    <w:p w14:paraId="371CDD9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2"/>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5.3.交货地点：按采购单位指定地点完成相关采购内容；</w:t>
      </w:r>
    </w:p>
    <w:p w14:paraId="23D29FD3">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5.4.质量要求：符合国家现行规范标准及行业最新规定，达到合格标准且满足采购人要求；</w:t>
      </w:r>
    </w:p>
    <w:p w14:paraId="3F889FB5">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5.5.质量保证期：验收合格之日起1年；</w:t>
      </w:r>
    </w:p>
    <w:p w14:paraId="3BBE20DB">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jc w:val="left"/>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5.6.资金来源及落实情况：</w:t>
      </w:r>
      <w:r>
        <w:rPr>
          <w:rFonts w:hint="eastAsia" w:ascii="宋体" w:hAnsi="宋体" w:eastAsia="宋体" w:cs="宋体"/>
          <w:color w:val="auto"/>
          <w:sz w:val="24"/>
          <w:szCs w:val="24"/>
          <w:highlight w:val="none"/>
          <w:lang w:val="en-US" w:eastAsia="zh-CN"/>
        </w:rPr>
        <w:t>财政资金，已落实；</w:t>
      </w:r>
    </w:p>
    <w:p w14:paraId="7BA019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6、合同履行期限：同交货期限</w:t>
      </w:r>
    </w:p>
    <w:p w14:paraId="783C284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3B628B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02069B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9、是否专门面向中小企业：是</w:t>
      </w:r>
    </w:p>
    <w:p w14:paraId="4451F254">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二、申请人资格要求：</w:t>
      </w:r>
    </w:p>
    <w:p w14:paraId="05A2789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1、满足《中华人民共和国政府采购法》第二十二条规定；</w:t>
      </w:r>
    </w:p>
    <w:p w14:paraId="369713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2、落实政府采购政策满足的资格要求：</w:t>
      </w:r>
    </w:p>
    <w:p w14:paraId="483A3B0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本项目专门面向中小</w:t>
      </w:r>
      <w:r>
        <w:rPr>
          <w:rFonts w:hint="eastAsia" w:ascii="宋体" w:hAnsi="宋体" w:eastAsia="宋体" w:cs="宋体"/>
          <w:sz w:val="24"/>
          <w:szCs w:val="32"/>
          <w:lang w:val="en-US" w:eastAsia="zh-CN"/>
        </w:rPr>
        <w:t>微</w:t>
      </w:r>
      <w:r>
        <w:rPr>
          <w:rFonts w:hint="eastAsia" w:ascii="宋体" w:hAnsi="宋体" w:eastAsia="宋体" w:cs="宋体"/>
          <w:sz w:val="24"/>
          <w:szCs w:val="32"/>
          <w:lang w:eastAsia="zh-CN"/>
        </w:rPr>
        <w:t>企业采购（</w:t>
      </w:r>
      <w:r>
        <w:rPr>
          <w:rFonts w:hint="eastAsia" w:ascii="宋体" w:hAnsi="宋体" w:eastAsia="宋体" w:cs="宋体"/>
          <w:sz w:val="24"/>
          <w:szCs w:val="32"/>
          <w:lang w:val="en-US" w:eastAsia="zh-CN"/>
        </w:rPr>
        <w:t>残疾人福利性单位、监狱企业视同小型、微型企业</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在货物采购项目中，货物由中小企业制造，即货物由中小企业生产且使用该中小企业商号或者注册商标</w:t>
      </w:r>
      <w:r>
        <w:rPr>
          <w:rFonts w:hint="eastAsia" w:ascii="宋体" w:hAnsi="宋体" w:eastAsia="宋体" w:cs="宋体"/>
          <w:sz w:val="24"/>
          <w:szCs w:val="32"/>
          <w:lang w:eastAsia="zh-CN"/>
        </w:rPr>
        <w:t>。</w:t>
      </w:r>
    </w:p>
    <w:p w14:paraId="38ED28B4">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outlineLvl w:val="2"/>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3、本项目的特定资格要求</w:t>
      </w:r>
    </w:p>
    <w:p w14:paraId="164565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w:t>
      </w:r>
      <w:r>
        <w:rPr>
          <w:rFonts w:hint="eastAsia" w:ascii="宋体" w:hAnsi="宋体" w:eastAsia="宋体" w:cs="宋体"/>
          <w:b w:val="0"/>
          <w:bCs w:val="0"/>
          <w:sz w:val="24"/>
          <w:szCs w:val="32"/>
          <w:lang w:val="en-US" w:eastAsia="zh-CN"/>
        </w:rPr>
        <w:t>和“政府采购严重违法失信行为记录名单”</w:t>
      </w:r>
      <w:r>
        <w:rPr>
          <w:rFonts w:hint="eastAsia" w:ascii="宋体" w:hAnsi="宋体" w:eastAsia="宋体" w:cs="宋体"/>
          <w:b w:val="0"/>
          <w:bCs w:val="0"/>
          <w:sz w:val="24"/>
          <w:szCs w:val="32"/>
          <w:lang w:eastAsia="zh-CN"/>
        </w:rPr>
        <w:t>，中国政府采购网（www.ccgp.gov.cn）查询“政府采购严重违法失信行为记录名单”，提供查询网页截图，查询截止时点为：从公告发布之日起至投标截止之日止；</w:t>
      </w:r>
    </w:p>
    <w:p w14:paraId="4F26AD9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2</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.单位负责人为同一人或者存在直接控股、管理关系的不同单位，不得同时参加同一合同项下的政府采购活动（提供“国家企业信用信息公示系统”中公示的公司基础信息包含股东及出资信息截图）；</w:t>
      </w:r>
    </w:p>
    <w:p w14:paraId="669A6C1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3.</w:t>
      </w:r>
      <w:r>
        <w:rPr>
          <w:rFonts w:hint="eastAsia" w:ascii="宋体" w:hAnsi="宋体" w:eastAsia="宋体" w:cs="宋体"/>
          <w:b w:val="0"/>
          <w:bCs w:val="0"/>
          <w:sz w:val="24"/>
          <w:szCs w:val="32"/>
          <w:lang w:eastAsia="zh-CN"/>
        </w:rPr>
        <w:t>本项目不允许联合体投标，实行资格后审；</w:t>
      </w:r>
    </w:p>
    <w:p w14:paraId="6344AEA1">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三</w:t>
      </w:r>
      <w:r>
        <w:rPr>
          <w:rFonts w:hint="eastAsia" w:ascii="宋体" w:hAnsi="宋体" w:eastAsia="宋体" w:cs="宋体"/>
          <w:b/>
          <w:bCs/>
          <w:color w:val="auto"/>
          <w:sz w:val="24"/>
          <w:szCs w:val="32"/>
        </w:rPr>
        <w:t>、获取招标文件</w:t>
      </w:r>
    </w:p>
    <w:p w14:paraId="4097B61A">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时间：202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01</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22</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eastAsia="宋体" w:cs="宋体"/>
          <w:color w:val="auto"/>
          <w:sz w:val="24"/>
          <w:szCs w:val="32"/>
          <w:lang w:val="en-US" w:eastAsia="zh-CN"/>
        </w:rPr>
        <w:t>01</w:t>
      </w:r>
      <w:r>
        <w:rPr>
          <w:rFonts w:hint="eastAsia" w:ascii="宋体" w:hAnsi="宋体" w:eastAsia="宋体" w:cs="宋体"/>
          <w:color w:val="auto"/>
          <w:sz w:val="24"/>
          <w:szCs w:val="32"/>
        </w:rPr>
        <w:t>月</w:t>
      </w:r>
      <w:r>
        <w:rPr>
          <w:rFonts w:hint="eastAsia" w:ascii="宋体" w:hAnsi="宋体" w:eastAsia="宋体" w:cs="宋体"/>
          <w:color w:val="auto"/>
          <w:sz w:val="24"/>
          <w:szCs w:val="32"/>
          <w:lang w:val="en-US" w:eastAsia="zh-CN"/>
        </w:rPr>
        <w:t>27</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14:paraId="1657F81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地点：登录“全国公共资源交易平台（河南省·信阳市）（https://ggzyjy.xinyang.gov.cn/）”网站，凭办理的企业身份认证锁（CA数字证书）登录会员系统获取</w:t>
      </w:r>
      <w:r>
        <w:rPr>
          <w:rFonts w:hint="eastAsia" w:ascii="宋体" w:hAnsi="宋体" w:eastAsia="宋体" w:cs="宋体"/>
          <w:color w:val="auto"/>
          <w:sz w:val="24"/>
          <w:szCs w:val="32"/>
          <w:lang w:val="en-US" w:eastAsia="zh-CN"/>
        </w:rPr>
        <w:t>招标</w:t>
      </w:r>
      <w:r>
        <w:rPr>
          <w:rFonts w:hint="eastAsia" w:ascii="宋体" w:hAnsi="宋体" w:eastAsia="宋体" w:cs="宋体"/>
          <w:color w:val="auto"/>
          <w:sz w:val="24"/>
          <w:szCs w:val="32"/>
        </w:rPr>
        <w:t>文件；</w:t>
      </w:r>
    </w:p>
    <w:p w14:paraId="2E1044DB">
      <w:pPr>
        <w:keepNext w:val="0"/>
        <w:keepLines w:val="0"/>
        <w:pageBreakBefore w:val="0"/>
        <w:kinsoku/>
        <w:wordWrap/>
        <w:overflowPunct/>
        <w:topLinePunct w:val="0"/>
        <w:autoSpaceDE/>
        <w:autoSpaceDN/>
        <w:bidi w:val="0"/>
        <w:spacing w:line="420" w:lineRule="exact"/>
        <w:ind w:firstLine="480" w:firstLineChars="200"/>
        <w:jc w:val="left"/>
        <w:textAlignment w:val="auto"/>
        <w:outlineLvl w:val="2"/>
        <w:rPr>
          <w:rFonts w:hint="eastAsia" w:ascii="宋体" w:hAnsi="宋体" w:eastAsia="宋体" w:cs="宋体"/>
          <w:color w:val="auto"/>
          <w:sz w:val="24"/>
          <w:szCs w:val="32"/>
        </w:rPr>
      </w:pPr>
      <w:r>
        <w:rPr>
          <w:rFonts w:hint="eastAsia" w:ascii="宋体" w:hAnsi="宋体" w:eastAsia="宋体" w:cs="宋体"/>
          <w:color w:val="auto"/>
          <w:sz w:val="24"/>
          <w:szCs w:val="32"/>
        </w:rPr>
        <w:t>3</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方式：</w:t>
      </w:r>
    </w:p>
    <w:p w14:paraId="1D825F08">
      <w:pP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3.1</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注册：凡有意参加本项目的</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，请登</w:t>
      </w:r>
      <w:r>
        <w:rPr>
          <w:rFonts w:hint="eastAsia" w:ascii="宋体" w:hAnsi="宋体" w:eastAsia="宋体" w:cs="宋体"/>
          <w:color w:val="auto"/>
          <w:sz w:val="24"/>
          <w:szCs w:val="32"/>
          <w:lang w:val="en-US" w:eastAsia="zh-CN"/>
        </w:rPr>
        <w:t>录</w:t>
      </w:r>
      <w:r>
        <w:rPr>
          <w:rFonts w:hint="eastAsia" w:ascii="宋体" w:hAnsi="宋体" w:eastAsia="宋体" w:cs="宋体"/>
          <w:color w:val="auto"/>
          <w:kern w:val="0"/>
          <w:sz w:val="24"/>
        </w:rPr>
        <w:t>“全国公共资源交易平台（河南省·信阳市）（</w:t>
      </w:r>
      <w:r>
        <w:rPr>
          <w:rFonts w:hint="eastAsia" w:ascii="宋体" w:hAnsi="宋体" w:eastAsia="宋体" w:cs="宋体"/>
          <w:color w:val="auto"/>
          <w:sz w:val="24"/>
          <w:szCs w:val="32"/>
        </w:rPr>
        <w:t>https://ggzyjy.xinyang.gov.cn/</w:t>
      </w:r>
      <w:r>
        <w:rPr>
          <w:rFonts w:hint="eastAsia" w:ascii="宋体" w:hAnsi="宋体" w:eastAsia="宋体" w:cs="宋体"/>
          <w:color w:val="auto"/>
          <w:kern w:val="0"/>
          <w:sz w:val="24"/>
        </w:rPr>
        <w:t>）”网站进行交易主体自主注册，按网站公告通知有关要求填报企业信息并上传有关原件扫描件至诚信库，不需携带原件到信阳市公共资源交易中心进行审核。</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应对所上传材料的真实性、合法性、有效性负责，其上传信息将全部对外公示，接受社会监督；</w:t>
      </w:r>
    </w:p>
    <w:p w14:paraId="6DB8D191">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办理CA数字证书：完成企业诚信库注册后，必须办理CA数字证书方可在网上办理招投标相关业务。</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根据信阳市公共资源交易网通知公告栏目中《关于信阳市公共资源交易平台数字证书（CA）互认系统正式上线运行的通知》要求，自行选择CA数字证书服务商，线上、线下办理CA数字证书。</w:t>
      </w:r>
    </w:p>
    <w:p w14:paraId="42632C11">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3.3</w:t>
      </w:r>
      <w:r>
        <w:rPr>
          <w:rFonts w:hint="eastAsia" w:ascii="宋体" w:hAnsi="宋体" w:eastAsia="宋体" w:cs="宋体"/>
          <w:color w:val="auto"/>
          <w:kern w:val="0"/>
          <w:sz w:val="24"/>
          <w:lang w:val="en-US" w:eastAsia="zh-CN"/>
        </w:rPr>
        <w:t>.招标</w:t>
      </w:r>
      <w:r>
        <w:rPr>
          <w:rFonts w:hint="eastAsia" w:ascii="宋体" w:hAnsi="宋体" w:eastAsia="宋体" w:cs="宋体"/>
          <w:color w:val="auto"/>
          <w:kern w:val="0"/>
          <w:sz w:val="24"/>
        </w:rPr>
        <w:t>文件获取方式：</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凭CA数字证书登</w:t>
      </w:r>
      <w:r>
        <w:rPr>
          <w:rFonts w:hint="eastAsia" w:ascii="宋体" w:hAnsi="宋体" w:eastAsia="宋体" w:cs="宋体"/>
          <w:color w:val="auto"/>
          <w:sz w:val="24"/>
          <w:szCs w:val="32"/>
          <w:lang w:val="en-US" w:eastAsia="zh-CN"/>
        </w:rPr>
        <w:t>录</w:t>
      </w:r>
      <w:r>
        <w:rPr>
          <w:rFonts w:hint="eastAsia" w:ascii="宋体" w:hAnsi="宋体" w:eastAsia="宋体" w:cs="宋体"/>
          <w:color w:val="auto"/>
          <w:kern w:val="0"/>
          <w:sz w:val="24"/>
        </w:rPr>
        <w:t>会员系统后，即可按网上提示免费下载</w:t>
      </w:r>
      <w:r>
        <w:rPr>
          <w:rFonts w:hint="eastAsia" w:ascii="宋体" w:hAnsi="宋体" w:eastAsia="宋体" w:cs="宋体"/>
          <w:color w:val="auto"/>
          <w:kern w:val="0"/>
          <w:sz w:val="24"/>
          <w:lang w:val="en-US" w:eastAsia="zh-CN"/>
        </w:rPr>
        <w:t>招标</w:t>
      </w:r>
      <w:r>
        <w:rPr>
          <w:rFonts w:hint="eastAsia" w:ascii="宋体" w:hAnsi="宋体" w:eastAsia="宋体" w:cs="宋体"/>
          <w:color w:val="auto"/>
          <w:kern w:val="0"/>
          <w:sz w:val="24"/>
        </w:rPr>
        <w:t>文件及资料（操作程序详见“全国公共资源交易平台（河南省·信阳市）（</w:t>
      </w:r>
      <w:r>
        <w:rPr>
          <w:rFonts w:hint="eastAsia" w:ascii="宋体" w:hAnsi="宋体" w:eastAsia="宋体" w:cs="宋体"/>
          <w:color w:val="auto"/>
          <w:sz w:val="24"/>
          <w:szCs w:val="32"/>
        </w:rPr>
        <w:t>https://ggzyjy.xinyang.gov.cn/</w:t>
      </w:r>
      <w:r>
        <w:rPr>
          <w:rFonts w:hint="eastAsia" w:ascii="宋体" w:hAnsi="宋体" w:eastAsia="宋体" w:cs="宋体"/>
          <w:color w:val="auto"/>
          <w:kern w:val="0"/>
          <w:sz w:val="24"/>
        </w:rPr>
        <w:t>）”网站下载</w:t>
      </w:r>
      <w:r>
        <w:rPr>
          <w:rFonts w:hint="eastAsia" w:ascii="宋体" w:hAnsi="宋体" w:eastAsia="宋体" w:cs="宋体"/>
          <w:color w:val="auto"/>
          <w:kern w:val="0"/>
          <w:sz w:val="24"/>
          <w:lang w:val="en-US" w:eastAsia="zh-CN"/>
        </w:rPr>
        <w:t>专区</w:t>
      </w:r>
      <w:r>
        <w:rPr>
          <w:rFonts w:hint="eastAsia" w:ascii="宋体" w:hAnsi="宋体" w:eastAsia="宋体" w:cs="宋体"/>
          <w:color w:val="auto"/>
          <w:kern w:val="0"/>
          <w:sz w:val="24"/>
        </w:rPr>
        <w:t>栏目里供应商操作手册）。</w:t>
      </w:r>
      <w:r>
        <w:rPr>
          <w:rFonts w:hint="eastAsia" w:ascii="宋体" w:hAnsi="宋体" w:eastAsia="宋体" w:cs="宋体"/>
          <w:color w:val="auto"/>
          <w:kern w:val="0"/>
          <w:sz w:val="24"/>
          <w:lang w:val="en-US" w:eastAsia="zh-CN"/>
        </w:rPr>
        <w:t>招标</w:t>
      </w:r>
      <w:r>
        <w:rPr>
          <w:rFonts w:hint="eastAsia" w:ascii="宋体" w:hAnsi="宋体" w:eastAsia="宋体" w:cs="宋体"/>
          <w:color w:val="auto"/>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szCs w:val="32"/>
        </w:rPr>
        <w:t>https://ggzyjy.xinyang.gov.cn/</w:t>
      </w:r>
      <w:r>
        <w:rPr>
          <w:rFonts w:hint="eastAsia" w:ascii="宋体" w:hAnsi="宋体" w:eastAsia="宋体" w:cs="宋体"/>
          <w:color w:val="auto"/>
          <w:kern w:val="0"/>
          <w:sz w:val="24"/>
        </w:rPr>
        <w:t>）”网站下载</w:t>
      </w:r>
      <w:r>
        <w:rPr>
          <w:rFonts w:hint="eastAsia" w:ascii="宋体" w:hAnsi="宋体" w:eastAsia="宋体" w:cs="宋体"/>
          <w:color w:val="auto"/>
          <w:kern w:val="0"/>
          <w:sz w:val="24"/>
          <w:lang w:val="en-US" w:eastAsia="zh-CN"/>
        </w:rPr>
        <w:t>专区</w:t>
      </w:r>
      <w:r>
        <w:rPr>
          <w:rFonts w:hint="eastAsia" w:ascii="宋体" w:hAnsi="宋体" w:eastAsia="宋体" w:cs="宋体"/>
          <w:color w:val="auto"/>
          <w:kern w:val="0"/>
          <w:sz w:val="24"/>
        </w:rPr>
        <w:t>栏目内下载或在</w:t>
      </w:r>
      <w:r>
        <w:rPr>
          <w:rFonts w:hint="eastAsia" w:ascii="宋体" w:hAnsi="宋体" w:eastAsia="宋体" w:cs="宋体"/>
          <w:color w:val="auto"/>
          <w:kern w:val="0"/>
          <w:sz w:val="24"/>
          <w:lang w:val="en-US" w:eastAsia="zh-CN"/>
        </w:rPr>
        <w:t>招标</w:t>
      </w:r>
      <w:r>
        <w:rPr>
          <w:rFonts w:hint="eastAsia" w:ascii="宋体" w:hAnsi="宋体" w:eastAsia="宋体" w:cs="宋体"/>
          <w:color w:val="auto"/>
          <w:kern w:val="0"/>
          <w:sz w:val="24"/>
        </w:rPr>
        <w:t>文件领取页面下载）；</w:t>
      </w:r>
    </w:p>
    <w:p w14:paraId="57E7E5F1">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3.4.请</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下载</w:t>
      </w:r>
      <w:r>
        <w:rPr>
          <w:rFonts w:hint="eastAsia" w:ascii="宋体" w:hAnsi="宋体" w:eastAsia="宋体" w:cs="宋体"/>
          <w:color w:val="auto"/>
          <w:kern w:val="0"/>
          <w:sz w:val="24"/>
          <w:lang w:val="en-US" w:eastAsia="zh-CN"/>
        </w:rPr>
        <w:t>招标</w:t>
      </w:r>
      <w:r>
        <w:rPr>
          <w:rFonts w:hint="eastAsia" w:ascii="宋体" w:hAnsi="宋体" w:eastAsia="宋体" w:cs="宋体"/>
          <w:color w:val="auto"/>
          <w:kern w:val="0"/>
          <w:sz w:val="24"/>
        </w:rPr>
        <w:t>文件后，及时关注系统业务菜单（“答疑澄清文件领取”、“控制价文件领取”）内该项目是否有新的答疑澄清文件或控制价文件。如有请直接下载，不再另行通知。</w:t>
      </w:r>
    </w:p>
    <w:p w14:paraId="4F958412">
      <w:pPr>
        <w:spacing w:line="440" w:lineRule="exact"/>
        <w:ind w:firstLine="480" w:firstLineChars="200"/>
        <w:outlineLvl w:val="2"/>
        <w:rPr>
          <w:rFonts w:hint="eastAsia" w:ascii="宋体" w:hAnsi="宋体" w:eastAsia="宋体" w:cs="宋体"/>
          <w:color w:val="auto"/>
          <w:sz w:val="24"/>
          <w:szCs w:val="32"/>
        </w:rPr>
      </w:pPr>
      <w:r>
        <w:rPr>
          <w:rFonts w:hint="eastAsia" w:ascii="宋体" w:hAnsi="宋体" w:eastAsia="宋体" w:cs="宋体"/>
          <w:color w:val="auto"/>
          <w:sz w:val="24"/>
          <w:szCs w:val="32"/>
        </w:rPr>
        <w:t>4.售价：</w:t>
      </w:r>
      <w:r>
        <w:rPr>
          <w:rFonts w:hint="eastAsia" w:ascii="宋体" w:hAnsi="宋体" w:eastAsia="宋体" w:cs="宋体"/>
          <w:color w:val="auto"/>
          <w:sz w:val="24"/>
          <w:szCs w:val="32"/>
          <w:lang w:val="en-US" w:eastAsia="zh-CN"/>
        </w:rPr>
        <w:t>招标文件售价0元。</w:t>
      </w:r>
    </w:p>
    <w:p w14:paraId="4C783A26">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四</w:t>
      </w:r>
      <w:r>
        <w:rPr>
          <w:rFonts w:hint="eastAsia" w:ascii="宋体" w:hAnsi="宋体" w:eastAsia="宋体" w:cs="宋体"/>
          <w:b/>
          <w:bCs/>
          <w:color w:val="auto"/>
          <w:sz w:val="24"/>
          <w:szCs w:val="32"/>
        </w:rPr>
        <w:t>、投标截止时间及地点</w:t>
      </w:r>
    </w:p>
    <w:p w14:paraId="081A6F5B">
      <w:pPr>
        <w:keepNext w:val="0"/>
        <w:keepLines w:val="0"/>
        <w:pageBreakBefore w:val="0"/>
        <w:kinsoku/>
        <w:wordWrap/>
        <w:overflowPunct/>
        <w:topLinePunct w:val="0"/>
        <w:autoSpaceDE/>
        <w:autoSpaceDN/>
        <w:bidi w:val="0"/>
        <w:spacing w:line="420" w:lineRule="exact"/>
        <w:ind w:firstLine="480" w:firstLineChars="200"/>
        <w:jc w:val="left"/>
        <w:textAlignment w:val="auto"/>
        <w:outlineLvl w:val="2"/>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02</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14:paraId="777AAB1F">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w:t>
      </w:r>
      <w:r>
        <w:rPr>
          <w:rFonts w:hint="eastAsia" w:ascii="宋体" w:hAnsi="宋体" w:eastAsia="宋体" w:cs="宋体"/>
          <w:color w:val="auto"/>
          <w:kern w:val="0"/>
          <w:sz w:val="24"/>
          <w:lang w:val="en-US" w:eastAsia="zh-CN"/>
        </w:rPr>
        <w:t>信阳市</w:t>
      </w:r>
      <w:r>
        <w:rPr>
          <w:rFonts w:hint="eastAsia" w:ascii="宋体" w:hAnsi="宋体" w:eastAsia="宋体" w:cs="宋体"/>
          <w:color w:val="auto"/>
          <w:kern w:val="0"/>
          <w:sz w:val="24"/>
        </w:rPr>
        <w:t>）（</w:t>
      </w:r>
      <w:r>
        <w:rPr>
          <w:rFonts w:hint="eastAsia" w:ascii="宋体" w:hAnsi="宋体" w:eastAsia="宋体" w:cs="宋体"/>
          <w:color w:val="auto"/>
          <w:sz w:val="24"/>
          <w:szCs w:val="32"/>
        </w:rPr>
        <w:t>https://ggzyjy.xinyang.gov.cn/</w:t>
      </w:r>
      <w:r>
        <w:rPr>
          <w:rFonts w:hint="eastAsia" w:ascii="宋体" w:hAnsi="宋体" w:eastAsia="宋体" w:cs="宋体"/>
          <w:color w:val="auto"/>
          <w:kern w:val="0"/>
          <w:sz w:val="24"/>
        </w:rPr>
        <w:t>）”电子招投标平台会员系统指定位置。</w:t>
      </w:r>
    </w:p>
    <w:p w14:paraId="065655C3">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14:paraId="0D0704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2"/>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5</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02</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11</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14:paraId="1FF6B0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w:t>
      </w:r>
      <w:r>
        <w:rPr>
          <w:rFonts w:hint="eastAsia" w:ascii="宋体" w:hAnsi="宋体" w:eastAsia="宋体" w:cs="宋体"/>
          <w:b w:val="0"/>
          <w:bCs w:val="0"/>
          <w:color w:val="auto"/>
          <w:sz w:val="24"/>
          <w:szCs w:val="32"/>
          <w:lang w:val="en-US" w:eastAsia="zh-CN"/>
        </w:rPr>
        <w:t>信阳市</w:t>
      </w:r>
      <w:r>
        <w:rPr>
          <w:rFonts w:hint="eastAsia" w:ascii="宋体" w:hAnsi="宋体" w:eastAsia="宋体" w:cs="宋体"/>
          <w:b w:val="0"/>
          <w:bCs w:val="0"/>
          <w:color w:val="auto"/>
          <w:sz w:val="24"/>
          <w:szCs w:val="32"/>
          <w:lang w:val="zh-CN" w:eastAsia="zh-CN"/>
        </w:rPr>
        <w:t>公共资源交易中心第</w:t>
      </w:r>
      <w:r>
        <w:rPr>
          <w:rFonts w:hint="eastAsia" w:ascii="宋体" w:hAnsi="宋体" w:eastAsia="宋体" w:cs="宋体"/>
          <w:b w:val="0"/>
          <w:bCs w:val="0"/>
          <w:color w:val="auto"/>
          <w:sz w:val="24"/>
          <w:szCs w:val="32"/>
          <w:lang w:val="en-US" w:eastAsia="zh-CN"/>
        </w:rPr>
        <w:t>三</w:t>
      </w:r>
      <w:r>
        <w:rPr>
          <w:rFonts w:hint="eastAsia" w:ascii="宋体" w:hAnsi="宋体" w:eastAsia="宋体" w:cs="宋体"/>
          <w:b w:val="0"/>
          <w:bCs w:val="0"/>
          <w:color w:val="auto"/>
          <w:sz w:val="24"/>
          <w:szCs w:val="32"/>
          <w:lang w:val="zh-CN" w:eastAsia="zh-CN"/>
        </w:rPr>
        <w:t>开标厅（</w:t>
      </w:r>
      <w:r>
        <w:rPr>
          <w:rFonts w:hint="eastAsia" w:ascii="宋体" w:hAnsi="宋体" w:eastAsia="宋体" w:cs="宋体"/>
          <w:b w:val="0"/>
          <w:bCs w:val="0"/>
          <w:color w:val="auto"/>
          <w:sz w:val="24"/>
          <w:szCs w:val="32"/>
          <w:lang w:val="en-US" w:eastAsia="zh-CN"/>
        </w:rPr>
        <w:t>市博物馆正对面</w:t>
      </w:r>
      <w:r>
        <w:rPr>
          <w:rFonts w:hint="eastAsia" w:ascii="宋体" w:hAnsi="宋体" w:eastAsia="宋体" w:cs="宋体"/>
          <w:b w:val="0"/>
          <w:bCs w:val="0"/>
          <w:color w:val="auto"/>
          <w:sz w:val="24"/>
          <w:szCs w:val="32"/>
          <w:lang w:val="zh-CN" w:eastAsia="zh-CN"/>
        </w:rPr>
        <w:t>）</w:t>
      </w:r>
    </w:p>
    <w:p w14:paraId="44F2D1FF">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六</w:t>
      </w:r>
      <w:r>
        <w:rPr>
          <w:rFonts w:hint="eastAsia" w:ascii="宋体" w:hAnsi="宋体" w:eastAsia="宋体" w:cs="宋体"/>
          <w:b/>
          <w:bCs/>
          <w:color w:val="auto"/>
          <w:sz w:val="24"/>
          <w:szCs w:val="32"/>
        </w:rPr>
        <w:t>、</w:t>
      </w:r>
      <w:r>
        <w:rPr>
          <w:rFonts w:hint="eastAsia" w:ascii="宋体" w:hAnsi="宋体" w:eastAsia="宋体" w:cs="宋体"/>
          <w:b/>
          <w:bCs/>
          <w:color w:val="auto"/>
          <w:sz w:val="24"/>
          <w:szCs w:val="32"/>
          <w:lang w:eastAsia="zh-CN"/>
        </w:rPr>
        <w:t>发布公告的媒介及招标公告期限</w:t>
      </w:r>
    </w:p>
    <w:p w14:paraId="114BBB6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本次</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公告在《</w:t>
      </w:r>
      <w:r>
        <w:rPr>
          <w:rFonts w:hint="eastAsia" w:ascii="宋体" w:hAnsi="宋体" w:eastAsia="宋体" w:cs="宋体"/>
          <w:b w:val="0"/>
          <w:bCs w:val="0"/>
          <w:color w:val="auto"/>
          <w:sz w:val="24"/>
          <w:szCs w:val="32"/>
          <w:lang w:val="en-US" w:eastAsia="zh-CN"/>
        </w:rPr>
        <w:t>全国公共资源交易平台（河南省·信阳市）</w:t>
      </w:r>
      <w:r>
        <w:rPr>
          <w:rFonts w:hint="eastAsia" w:ascii="宋体" w:hAnsi="宋体" w:eastAsia="宋体" w:cs="宋体"/>
          <w:b w:val="0"/>
          <w:bCs w:val="0"/>
          <w:color w:val="auto"/>
          <w:sz w:val="24"/>
          <w:szCs w:val="32"/>
          <w:lang w:eastAsia="zh-CN"/>
        </w:rPr>
        <w:t>》、《河南省政府采购网》和《中国招标投标公共服务平台》上发布，</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公告期限为五个工作日。</w:t>
      </w:r>
    </w:p>
    <w:p w14:paraId="722C680E">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七、其他补充事宜</w:t>
      </w:r>
    </w:p>
    <w:p w14:paraId="65318AFC">
      <w:pPr>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必须在</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color w:val="auto"/>
          <w:kern w:val="0"/>
          <w:sz w:val="24"/>
        </w:rPr>
        <w:t>传电子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文件(*.XYTF格式)。上传的电子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文件应使用</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CA数字证书认证并加密。</w:t>
      </w:r>
    </w:p>
    <w:p w14:paraId="0DB465C3">
      <w:pPr>
        <w:spacing w:line="440" w:lineRule="exact"/>
        <w:ind w:firstLine="480" w:firstLineChars="200"/>
        <w:jc w:val="left"/>
        <w:outlineLvl w:val="2"/>
        <w:rPr>
          <w:rFonts w:hint="eastAsia" w:ascii="宋体" w:hAnsi="宋体" w:eastAsia="宋体" w:cs="宋体"/>
          <w:color w:val="auto"/>
          <w:kern w:val="0"/>
          <w:sz w:val="24"/>
        </w:rPr>
      </w:pPr>
      <w:r>
        <w:rPr>
          <w:rFonts w:hint="eastAsia" w:ascii="宋体" w:hAnsi="宋体" w:eastAsia="宋体" w:cs="宋体"/>
          <w:color w:val="auto"/>
          <w:kern w:val="0"/>
          <w:sz w:val="24"/>
        </w:rPr>
        <w:t>2.加密电子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文件逾期上传的，采购人不予受理。</w:t>
      </w:r>
    </w:p>
    <w:p w14:paraId="35B45773">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3.本项目采用“不见面开标”交易方式，不见面开标大厅网址为</w:t>
      </w:r>
      <w:r>
        <w:rPr>
          <w:rFonts w:hint="eastAsia" w:ascii="宋体" w:hAnsi="宋体" w:eastAsia="宋体" w:cs="宋体"/>
          <w:color w:val="auto"/>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14:paraId="4161B234">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应当在</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截止时间前，使用</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CA数字证书登录不见面开标大厅，在线签到并准时参加开标活动，并在规定时间内完成电子</w:t>
      </w:r>
      <w:r>
        <w:rPr>
          <w:rFonts w:hint="eastAsia" w:ascii="宋体" w:hAnsi="宋体" w:eastAsia="宋体" w:cs="宋体"/>
          <w:color w:val="auto"/>
          <w:kern w:val="0"/>
          <w:sz w:val="24"/>
          <w:lang w:val="en-US" w:eastAsia="zh-CN"/>
        </w:rPr>
        <w:t>投标</w:t>
      </w:r>
      <w:r>
        <w:rPr>
          <w:rFonts w:hint="eastAsia" w:ascii="宋体" w:hAnsi="宋体" w:eastAsia="宋体" w:cs="宋体"/>
          <w:color w:val="auto"/>
          <w:kern w:val="0"/>
          <w:sz w:val="24"/>
        </w:rPr>
        <w:t>文件解密、答疑澄清等。</w:t>
      </w:r>
    </w:p>
    <w:p w14:paraId="43A14F90">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5.逾期解密或者没有准时在线参加开标活动导致的一切后果</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自行承担。</w:t>
      </w:r>
    </w:p>
    <w:p w14:paraId="0AEF9AC4">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6.不见面开标服务的具体事宜，请查阅“全国公共资源交易平台（河南省·信阳市）”网站首页—下载</w:t>
      </w:r>
      <w:r>
        <w:rPr>
          <w:rFonts w:hint="eastAsia" w:ascii="宋体" w:hAnsi="宋体" w:eastAsia="宋体" w:cs="宋体"/>
          <w:color w:val="auto"/>
          <w:kern w:val="0"/>
          <w:sz w:val="24"/>
          <w:lang w:val="en-US" w:eastAsia="zh-CN"/>
        </w:rPr>
        <w:t>专区</w:t>
      </w:r>
      <w:r>
        <w:rPr>
          <w:rFonts w:hint="eastAsia" w:ascii="宋体" w:hAnsi="宋体" w:eastAsia="宋体" w:cs="宋体"/>
          <w:color w:val="auto"/>
          <w:kern w:val="0"/>
          <w:sz w:val="24"/>
        </w:rPr>
        <w:t>—信阳市不见面开标大厅系统操作手册 。</w:t>
      </w:r>
    </w:p>
    <w:p w14:paraId="7A50E1EA">
      <w:pPr>
        <w:pStyle w:val="5"/>
        <w:keepNext w:val="0"/>
        <w:keepLines w:val="0"/>
        <w:pageBreakBefore w:val="0"/>
        <w:kinsoku/>
        <w:wordWrap/>
        <w:overflowPunct/>
        <w:topLinePunct w:val="0"/>
        <w:bidi w:val="0"/>
        <w:adjustRightInd w:val="0"/>
        <w:snapToGrid w:val="0"/>
        <w:spacing w:line="400" w:lineRule="exact"/>
        <w:ind w:firstLine="480" w:firstLineChars="200"/>
        <w:textAlignment w:val="auto"/>
        <w:rPr>
          <w:rFonts w:hint="default" w:ascii="宋体" w:hAnsi="宋体" w:eastAsia="宋体" w:cs="宋体"/>
          <w:color w:val="auto"/>
          <w:kern w:val="0"/>
          <w:sz w:val="24"/>
          <w:lang w:val="en-US"/>
        </w:rPr>
      </w:pPr>
      <w:r>
        <w:rPr>
          <w:rFonts w:hint="eastAsia" w:ascii="宋体" w:hAnsi="宋体" w:eastAsia="宋体" w:cs="宋体"/>
          <w:color w:val="auto"/>
          <w:kern w:val="0"/>
          <w:sz w:val="24"/>
          <w:lang w:val="en-US" w:eastAsia="zh-CN"/>
        </w:rPr>
        <w:t>7.</w:t>
      </w:r>
      <w:r>
        <w:rPr>
          <w:rFonts w:hint="eastAsia" w:ascii="宋体" w:hAnsi="宋体" w:eastAsia="宋体" w:cs="宋体"/>
          <w:color w:val="auto"/>
          <w:sz w:val="24"/>
          <w:szCs w:val="24"/>
          <w:lang w:val="en-US" w:eastAsia="zh-CN"/>
        </w:rPr>
        <w:t>本项目代理费按照《河南省招标代理服务收费指导意见》豫招协【2023】002号文件的规定收取代理费用，共计：11560元。</w:t>
      </w:r>
    </w:p>
    <w:p w14:paraId="20E5708A">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8.监督部门：信阳市羊山新区财政金融局</w:t>
      </w:r>
    </w:p>
    <w:p w14:paraId="68E3FFEF">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联系电话：0376-6651556  </w:t>
      </w:r>
    </w:p>
    <w:p w14:paraId="5A5D9702">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特别提示：</w:t>
      </w:r>
      <w:r>
        <w:rPr>
          <w:rFonts w:hint="eastAsia" w:ascii="宋体" w:hAnsi="宋体" w:eastAsia="宋体" w:cs="宋体"/>
          <w:color w:val="auto"/>
          <w:kern w:val="0"/>
          <w:sz w:val="24"/>
          <w:lang w:val="en-US" w:eastAsia="zh-CN"/>
        </w:rPr>
        <w:t>投标人</w:t>
      </w:r>
      <w:r>
        <w:rPr>
          <w:rFonts w:hint="eastAsia" w:ascii="宋体" w:hAnsi="宋体" w:eastAsia="宋体" w:cs="宋体"/>
          <w:color w:val="auto"/>
          <w:kern w:val="0"/>
          <w:sz w:val="24"/>
        </w:rPr>
        <w:t>在线签到时，应如实准确的填写授权委托人的联系电话，开标当天请务必保证电话保持畅通。投标人在评标过程中应当时刻关注评标进程，在短信提醒需要在线答疑澄清时在规定时间内进行相关操作，未在规定时间内操作造成的一切后果由投标人自行承担。</w:t>
      </w:r>
    </w:p>
    <w:p w14:paraId="64B9BAF3">
      <w:pPr>
        <w:keepNext w:val="0"/>
        <w:keepLines w:val="0"/>
        <w:pageBreakBefore w:val="0"/>
        <w:widowControl w:val="0"/>
        <w:kinsoku/>
        <w:wordWrap/>
        <w:overflowPunct/>
        <w:topLinePunct w:val="0"/>
        <w:autoSpaceDE/>
        <w:autoSpaceDN/>
        <w:bidi w:val="0"/>
        <w:adjustRightInd/>
        <w:snapToGrid/>
        <w:spacing w:line="420" w:lineRule="exact"/>
        <w:textAlignment w:val="auto"/>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rPr>
        <w:t>八、凡对本次招标提出询问，请按照以下方式联系</w:t>
      </w:r>
    </w:p>
    <w:p w14:paraId="3444D5D1">
      <w:pPr>
        <w:spacing w:line="440" w:lineRule="exact"/>
        <w:ind w:firstLine="480" w:firstLineChars="200"/>
        <w:jc w:val="left"/>
        <w:outlineLvl w:val="2"/>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1.采购人信息</w:t>
      </w:r>
    </w:p>
    <w:p w14:paraId="2F7B037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color w:val="auto"/>
          <w:kern w:val="0"/>
          <w:sz w:val="24"/>
          <w:lang w:eastAsia="zh-CN"/>
        </w:rPr>
        <w:t>名</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称</w:t>
      </w:r>
      <w:r>
        <w:rPr>
          <w:rFonts w:hint="eastAsia" w:ascii="宋体" w:hAnsi="宋体" w:eastAsia="宋体" w:cs="宋体"/>
          <w:color w:val="auto"/>
          <w:kern w:val="0"/>
          <w:sz w:val="24"/>
        </w:rPr>
        <w:t>：</w:t>
      </w:r>
      <w:r>
        <w:rPr>
          <w:rFonts w:hint="eastAsia" w:ascii="宋体" w:hAnsi="宋体" w:eastAsia="宋体" w:cs="宋体"/>
          <w:b w:val="0"/>
          <w:bCs w:val="0"/>
          <w:color w:val="auto"/>
          <w:sz w:val="24"/>
          <w:szCs w:val="32"/>
          <w:highlight w:val="none"/>
          <w:lang w:eastAsia="zh-CN"/>
        </w:rPr>
        <w:t>信阳市羊山新区住房建设和交通运输局</w:t>
      </w:r>
    </w:p>
    <w:p w14:paraId="526690FD">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color w:val="auto"/>
          <w:kern w:val="0"/>
          <w:sz w:val="24"/>
          <w:lang w:val="zh-CN"/>
        </w:rPr>
        <w:t>地  址：信阳市羊山新区招商大厦12楼</w:t>
      </w:r>
    </w:p>
    <w:p w14:paraId="258785F7">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zh-CN" w:eastAsia="zh-CN"/>
        </w:rPr>
      </w:pPr>
      <w:r>
        <w:rPr>
          <w:rFonts w:hint="eastAsia" w:ascii="宋体" w:hAnsi="宋体" w:eastAsia="宋体" w:cs="宋体"/>
          <w:b w:val="0"/>
          <w:bCs w:val="0"/>
          <w:color w:val="auto"/>
          <w:kern w:val="0"/>
          <w:sz w:val="24"/>
          <w:highlight w:val="none"/>
          <w:lang w:val="zh-CN" w:eastAsia="zh-CN"/>
        </w:rPr>
        <w:t>联系人：胡祖彬</w:t>
      </w:r>
    </w:p>
    <w:p w14:paraId="55507D9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b w:val="0"/>
          <w:bCs w:val="0"/>
          <w:color w:val="auto"/>
          <w:kern w:val="0"/>
          <w:sz w:val="24"/>
          <w:highlight w:val="none"/>
          <w:lang w:val="zh-CN" w:eastAsia="zh-CN"/>
        </w:rPr>
        <w:t>联系方式：18637620012</w:t>
      </w:r>
    </w:p>
    <w:p w14:paraId="20DB58AE">
      <w:pPr>
        <w:spacing w:line="440" w:lineRule="exact"/>
        <w:ind w:firstLine="480" w:firstLineChars="200"/>
        <w:jc w:val="left"/>
        <w:outlineLvl w:val="2"/>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采购代理机构信息</w:t>
      </w:r>
    </w:p>
    <w:p w14:paraId="720E1887">
      <w:pPr>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名</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称</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信阳中汇工程管理有限公司</w:t>
      </w:r>
    </w:p>
    <w:p w14:paraId="68DF170F">
      <w:pPr>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  址：信阳市羊山新区中乐百花公馆B区</w:t>
      </w:r>
    </w:p>
    <w:p w14:paraId="15560BE5">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联系人：明宏伟</w:t>
      </w:r>
    </w:p>
    <w:p w14:paraId="35211682">
      <w:pPr>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联系方式：</w:t>
      </w:r>
      <w:r>
        <w:rPr>
          <w:rFonts w:hint="eastAsia" w:ascii="宋体" w:hAnsi="宋体" w:eastAsia="宋体" w:cs="宋体"/>
          <w:color w:val="auto"/>
          <w:kern w:val="0"/>
          <w:sz w:val="24"/>
          <w:lang w:eastAsia="zh-CN"/>
        </w:rPr>
        <w:t>0376-6788756/13343973923</w:t>
      </w:r>
    </w:p>
    <w:p w14:paraId="6682D317">
      <w:pPr>
        <w:spacing w:line="440" w:lineRule="exact"/>
        <w:ind w:firstLine="480" w:firstLineChars="200"/>
        <w:jc w:val="left"/>
        <w:outlineLvl w:val="2"/>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项目联系方式</w:t>
      </w:r>
    </w:p>
    <w:p w14:paraId="0380E874">
      <w:pPr>
        <w:spacing w:line="44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项目联系人：明宏伟</w:t>
      </w:r>
    </w:p>
    <w:p w14:paraId="1643C921">
      <w:pPr>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联系方式：0376-6788756/13343973923</w:t>
      </w:r>
    </w:p>
    <w:p w14:paraId="667FCC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516AC"/>
    <w:rsid w:val="521516AC"/>
    <w:rsid w:val="7A5E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2756</Words>
  <Characters>3330</Characters>
  <Lines>0</Lines>
  <Paragraphs>0</Paragraphs>
  <TotalTime>0</TotalTime>
  <ScaleCrop>false</ScaleCrop>
  <LinksUpToDate>false</LinksUpToDate>
  <CharactersWithSpaces>3341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2025-01-21T08:08:00Z</dcterms:created>
  <dc:creator>mhw</dc:creator>
  <cp:lastModifiedBy>mhw</cp:lastModifiedBy>
  <dcterms:modified xsi:type="dcterms:W3CDTF">2025-01-21T08:23:33Z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0A92C903DAF54DE6A41C7A2A8D4ADB1E_11</vt:lpwstr>
  </property>
  <property fmtid="{D5CDD505-2E9C-101B-9397-08002B2CF9AE}" pid="4" name="KSOTemplateDocerSaveRecord">
    <vt:lpwstr>eyJoZGlkIjoiM2M3MWI3MzVmNDk5OTFlNmIzMGJiOWNmYTMxZTQyYmYiLCJ1c2VySWQiOiI0MTc4MDM4ODMifQ==</vt:lpwstr>
  </property>
</Properties>
</file>