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6CBC">
      <w:r>
        <w:drawing>
          <wp:inline distT="0" distB="0" distL="114300" distR="114300">
            <wp:extent cx="5270500" cy="67398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C7297"/>
    <w:rsid w:val="35536250"/>
    <w:rsid w:val="59E5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2025-09-27T06:56:00Z</dcterms:created>
  <dc:creator>等等</dc:creator>
  <cp:lastModifiedBy>洪楠</cp:lastModifiedBy>
  <dcterms:modified xsi:type="dcterms:W3CDTF">2025-10-24T04:23:00Z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eyJoZGlkIjoiM2M5OGVjYmM2MmVhMmE0MWZkNmE0MmRlNzQ1ODk2YWUiLCJ1c2VySWQiOiIzODgyMDI5MTYifQ==</vt:lpwstr>
  </property>
  <property fmtid="{D5CDD505-2E9C-101B-9397-08002B2CF9AE}" pid="4" name="ICV">
    <vt:lpwstr>5C375DC4D1144A84AA9AE34D4DA75DC1_12</vt:lpwstr>
  </property>
</Properties>
</file>