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F612D6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6962775"/>
            <wp:effectExtent l="0" t="0" r="5715" b="9525"/>
            <wp:docPr id="1" name="图片 1" descr="购销合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购销合同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6962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724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2025-08-01T02:49:46Z</dcterms:created>
  <dc:creator>Administrator</dc:creator>
  <cp:lastModifiedBy>俊</cp:lastModifiedBy>
  <dcterms:modified xsi:type="dcterms:W3CDTF">2025-08-01T02:49:55Z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eyJoZGlkIjoiNzdmZjUwMzQ3MmUwNjRjMjBjZDJmMWU3YzdmMzMxMmYiLCJ1c2VySWQiOiI2MTg3ODAwNzEifQ==</vt:lpwstr>
  </property>
  <property fmtid="{D5CDD505-2E9C-101B-9397-08002B2CF9AE}" pid="4" name="ICV">
    <vt:lpwstr>6049800885A6499A9121E7AAB131C579_12</vt:lpwstr>
  </property>
</Properties>
</file>