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45FE4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4DAC6A2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一标段</w:t>
      </w:r>
    </w:p>
    <w:p w14:paraId="16A6C777">
      <w:pPr>
        <w:rPr>
          <w:rFonts w:hint="eastAsia"/>
        </w:rPr>
      </w:pPr>
      <w:r>
        <w:rPr>
          <w:rFonts w:hint="eastAsia"/>
        </w:rPr>
        <w:t>新乡万兴路桥有限责任公司</w:t>
      </w:r>
    </w:p>
    <w:p w14:paraId="0CC26693">
      <w:r>
        <w:drawing>
          <wp:inline distT="0" distB="0" distL="114300" distR="114300">
            <wp:extent cx="5269865" cy="70885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35751">
      <w:r>
        <w:br w:type="page"/>
      </w:r>
    </w:p>
    <w:p w14:paraId="64175CFA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157E9F9B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二标段</w:t>
      </w:r>
    </w:p>
    <w:p w14:paraId="1BDE2D2C">
      <w:pPr>
        <w:rPr>
          <w:rFonts w:hint="eastAsia"/>
        </w:rPr>
      </w:pPr>
      <w:r>
        <w:rPr>
          <w:rFonts w:hint="eastAsia"/>
        </w:rPr>
        <w:t>明旭建设发展有限公司</w:t>
      </w:r>
    </w:p>
    <w:p w14:paraId="4ADD5E29">
      <w:pPr>
        <w:spacing w:line="480" w:lineRule="auto"/>
        <w:jc w:val="center"/>
      </w:pPr>
      <w:r>
        <w:drawing>
          <wp:inline distT="0" distB="0" distL="114300" distR="114300">
            <wp:extent cx="5273675" cy="737616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4C15">
      <w:r>
        <w:br w:type="page"/>
      </w:r>
    </w:p>
    <w:p w14:paraId="277760EB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7B156BF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三标段</w:t>
      </w:r>
    </w:p>
    <w:p w14:paraId="2E754AD5">
      <w:pPr>
        <w:rPr>
          <w:rFonts w:hint="eastAsia"/>
        </w:rPr>
      </w:pPr>
      <w:r>
        <w:rPr>
          <w:rFonts w:hint="eastAsia"/>
        </w:rPr>
        <w:t>河南合兴工程技术有限公司</w:t>
      </w:r>
    </w:p>
    <w:p w14:paraId="52CA8BC0">
      <w:r>
        <w:drawing>
          <wp:inline distT="0" distB="0" distL="114300" distR="114300">
            <wp:extent cx="5271135" cy="734441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E04F2"/>
    <w:rsid w:val="2D9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2024-12-31T06:06:00Z</dcterms:created>
  <dc:creator>Administrator</dc:creator>
  <cp:lastModifiedBy>Administrator</cp:lastModifiedBy>
  <dcterms:modified xsi:type="dcterms:W3CDTF">2024-12-31T06:07:59Z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70DE9A95F9A143A18C618B3EC1C58DCD_11</vt:lpwstr>
  </property>
  <property fmtid="{D5CDD505-2E9C-101B-9397-08002B2CF9AE}" pid="4" name="KSOTemplateDocerSaveRecord">
    <vt:lpwstr>eyJoZGlkIjoiMzA0ZDQ1Y2U1OTJhYzM5MGE4ZDY3YWI3OTcyNjZiMDMiLCJ1c2VySWQiOiI0MzA4MDA4NzEifQ==</vt:lpwstr>
  </property>
</Properties>
</file>