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16187">
      <w:pPr>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eastAsia="zh-CN"/>
        </w:rPr>
        <w:t>2024年冯庄镇农村公益事业普惠制项目</w:t>
      </w:r>
      <w:r>
        <w:rPr>
          <w:rFonts w:hint="eastAsia" w:ascii="微软雅黑" w:hAnsi="微软雅黑" w:eastAsia="微软雅黑" w:cs="微软雅黑"/>
          <w:b/>
          <w:sz w:val="28"/>
          <w:szCs w:val="28"/>
        </w:rPr>
        <w:t>竞争性谈判公告</w:t>
      </w:r>
    </w:p>
    <w:p w14:paraId="42C54A8F">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项目概况：</w:t>
      </w:r>
    </w:p>
    <w:p w14:paraId="30196B5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2024年冯庄镇农村公益事业普惠制项目</w:t>
      </w:r>
      <w:r>
        <w:rPr>
          <w:rFonts w:hint="eastAsia" w:ascii="微软雅黑" w:hAnsi="微软雅黑" w:eastAsia="微软雅黑" w:cs="微软雅黑"/>
          <w:sz w:val="22"/>
          <w:szCs w:val="22"/>
        </w:rPr>
        <w:t>的潜在供应商应在新乡市公共资源交易中心网站获取采购文件，并于2024年</w:t>
      </w:r>
      <w:r>
        <w:rPr>
          <w:rFonts w:hint="eastAsia" w:ascii="微软雅黑" w:hAnsi="微软雅黑" w:eastAsia="微软雅黑" w:cs="微软雅黑"/>
          <w:sz w:val="22"/>
          <w:szCs w:val="22"/>
          <w:lang w:val="en-US" w:eastAsia="zh-CN"/>
        </w:rPr>
        <w:t>12</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13</w:t>
      </w:r>
      <w:r>
        <w:rPr>
          <w:rFonts w:hint="eastAsia" w:ascii="微软雅黑" w:hAnsi="微软雅黑" w:eastAsia="微软雅黑" w:cs="微软雅黑"/>
          <w:sz w:val="22"/>
          <w:szCs w:val="22"/>
        </w:rPr>
        <w:t>日</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点</w:t>
      </w:r>
      <w:r>
        <w:rPr>
          <w:rFonts w:hint="eastAsia" w:ascii="微软雅黑" w:hAnsi="微软雅黑" w:eastAsia="微软雅黑" w:cs="微软雅黑"/>
          <w:sz w:val="22"/>
          <w:szCs w:val="22"/>
          <w:lang w:val="en-US" w:eastAsia="zh-CN"/>
        </w:rPr>
        <w:t>30</w:t>
      </w:r>
      <w:r>
        <w:rPr>
          <w:rFonts w:hint="eastAsia" w:ascii="微软雅黑" w:hAnsi="微软雅黑" w:eastAsia="微软雅黑" w:cs="微软雅黑"/>
          <w:sz w:val="22"/>
          <w:szCs w:val="22"/>
        </w:rPr>
        <w:t>分（北京时间）前递交响应文件。</w:t>
      </w:r>
    </w:p>
    <w:p w14:paraId="10214BCD">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一、项目基本情况</w:t>
      </w:r>
    </w:p>
    <w:p w14:paraId="791FA6E7">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color w:val="FF0000"/>
          <w:sz w:val="22"/>
          <w:szCs w:val="22"/>
        </w:rPr>
      </w:pPr>
      <w:r>
        <w:rPr>
          <w:rFonts w:hint="eastAsia" w:ascii="微软雅黑" w:hAnsi="微软雅黑" w:eastAsia="微软雅黑" w:cs="微软雅黑"/>
          <w:color w:val="000000" w:themeColor="text1"/>
          <w:sz w:val="22"/>
          <w:szCs w:val="22"/>
          <w14:textFill>
            <w14:solidFill>
              <w14:schemeClr w14:val="tx1"/>
            </w14:solidFill>
          </w14:textFill>
        </w:rPr>
        <w:t>1.项目编号：</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获采谈判采购-2024-71</w:t>
      </w:r>
    </w:p>
    <w:p w14:paraId="50C72C7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2.项目名称：</w:t>
      </w:r>
      <w:r>
        <w:rPr>
          <w:rFonts w:hint="eastAsia" w:ascii="微软雅黑" w:hAnsi="微软雅黑" w:eastAsia="微软雅黑" w:cs="微软雅黑"/>
          <w:sz w:val="22"/>
          <w:szCs w:val="22"/>
          <w:lang w:eastAsia="zh-CN"/>
        </w:rPr>
        <w:t>2024年冯庄镇农村公益事业普惠制项目</w:t>
      </w:r>
    </w:p>
    <w:p w14:paraId="69A88364">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3.预算金额：</w:t>
      </w:r>
      <w:r>
        <w:rPr>
          <w:rFonts w:hint="eastAsia" w:ascii="微软雅黑" w:hAnsi="微软雅黑" w:eastAsia="微软雅黑" w:cs="微软雅黑"/>
          <w:sz w:val="22"/>
          <w:szCs w:val="22"/>
          <w:lang w:val="en-US" w:eastAsia="zh-CN"/>
        </w:rPr>
        <w:t>1214473.77元</w:t>
      </w:r>
      <w:r>
        <w:rPr>
          <w:rFonts w:hint="eastAsia" w:ascii="微软雅黑" w:hAnsi="微软雅黑" w:eastAsia="微软雅黑" w:cs="微软雅黑"/>
          <w:sz w:val="22"/>
          <w:szCs w:val="22"/>
        </w:rPr>
        <w:t>；</w:t>
      </w:r>
    </w:p>
    <w:p w14:paraId="30A43211">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4.最高限价：</w:t>
      </w:r>
      <w:r>
        <w:rPr>
          <w:rFonts w:hint="eastAsia" w:ascii="微软雅黑" w:hAnsi="微软雅黑" w:eastAsia="微软雅黑" w:cs="微软雅黑"/>
          <w:sz w:val="22"/>
          <w:szCs w:val="22"/>
          <w:lang w:val="en-US" w:eastAsia="zh-CN"/>
        </w:rPr>
        <w:t>1214473.77元</w:t>
      </w:r>
      <w:r>
        <w:rPr>
          <w:rFonts w:hint="eastAsia" w:ascii="微软雅黑" w:hAnsi="微软雅黑" w:eastAsia="微软雅黑" w:cs="微软雅黑"/>
          <w:sz w:val="22"/>
          <w:szCs w:val="22"/>
        </w:rPr>
        <w:t>；</w:t>
      </w:r>
    </w:p>
    <w:p w14:paraId="1C000B76">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其中：一标段：</w:t>
      </w:r>
      <w:r>
        <w:rPr>
          <w:rFonts w:hint="eastAsia" w:ascii="微软雅黑" w:hAnsi="微软雅黑" w:eastAsia="微软雅黑" w:cs="微软雅黑"/>
          <w:sz w:val="22"/>
          <w:szCs w:val="22"/>
          <w:lang w:val="en-US" w:eastAsia="zh-CN"/>
        </w:rPr>
        <w:t>忠义村640902.24元</w:t>
      </w:r>
      <w:r>
        <w:rPr>
          <w:rFonts w:hint="eastAsia" w:ascii="微软雅黑" w:hAnsi="微软雅黑" w:eastAsia="微软雅黑" w:cs="微软雅黑"/>
          <w:sz w:val="22"/>
          <w:szCs w:val="22"/>
        </w:rPr>
        <w:t>，二标段：</w:t>
      </w:r>
      <w:r>
        <w:rPr>
          <w:rFonts w:hint="eastAsia" w:ascii="微软雅黑" w:hAnsi="微软雅黑" w:eastAsia="微软雅黑" w:cs="微软雅黑"/>
          <w:sz w:val="22"/>
          <w:szCs w:val="22"/>
          <w:lang w:val="en-US" w:eastAsia="zh-CN"/>
        </w:rPr>
        <w:t>崔槐树村573571.53元</w:t>
      </w:r>
      <w:r>
        <w:rPr>
          <w:rFonts w:hint="eastAsia" w:ascii="微软雅黑" w:hAnsi="微软雅黑" w:eastAsia="微软雅黑" w:cs="微软雅黑"/>
          <w:sz w:val="22"/>
          <w:szCs w:val="22"/>
        </w:rPr>
        <w:t>。</w:t>
      </w:r>
    </w:p>
    <w:p w14:paraId="20B400A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5.采购需求：</w:t>
      </w:r>
    </w:p>
    <w:p w14:paraId="7D6B49C1">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（1）采购内容：</w:t>
      </w:r>
      <w:r>
        <w:rPr>
          <w:rFonts w:hint="eastAsia" w:ascii="微软雅黑" w:hAnsi="微软雅黑" w:eastAsia="微软雅黑" w:cs="微软雅黑"/>
          <w:sz w:val="22"/>
          <w:szCs w:val="22"/>
          <w:lang w:eastAsia="zh-CN"/>
        </w:rPr>
        <w:t>2024年冯庄镇农村公益事业普惠制项目</w:t>
      </w:r>
      <w:r>
        <w:rPr>
          <w:rFonts w:hint="eastAsia" w:ascii="微软雅黑" w:hAnsi="微软雅黑" w:eastAsia="微软雅黑" w:cs="微软雅黑"/>
          <w:sz w:val="22"/>
          <w:szCs w:val="22"/>
        </w:rPr>
        <w:t>（详见图纸及工程量清单）。</w:t>
      </w:r>
    </w:p>
    <w:p w14:paraId="6BA8F2B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（2）资金来源及落实情况：财政资金，已落实；</w:t>
      </w:r>
    </w:p>
    <w:p w14:paraId="509B189B">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（3）标段划分：2个标段</w:t>
      </w:r>
    </w:p>
    <w:p w14:paraId="6383D6B3">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一标段：</w:t>
      </w:r>
      <w:r>
        <w:rPr>
          <w:rFonts w:hint="eastAsia" w:ascii="微软雅黑" w:hAnsi="微软雅黑" w:eastAsia="微软雅黑" w:cs="微软雅黑"/>
          <w:sz w:val="22"/>
          <w:szCs w:val="22"/>
          <w:lang w:val="en-US" w:eastAsia="zh-CN"/>
        </w:rPr>
        <w:t>忠义村维修及修缮村内道路等级C25厚度15cm：1215㎡、等级C25厚度18cm：901.07㎡；新增塑料DN300:1434m,DN200:99.34m、塑料检查井66座、雨水口66座、安全防坠网66套。（详见工程量清单）</w:t>
      </w:r>
    </w:p>
    <w:p w14:paraId="09B25610">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二标段：</w:t>
      </w:r>
      <w:r>
        <w:rPr>
          <w:rFonts w:hint="eastAsia" w:ascii="微软雅黑" w:hAnsi="微软雅黑" w:eastAsia="微软雅黑" w:cs="微软雅黑"/>
          <w:sz w:val="22"/>
          <w:szCs w:val="22"/>
          <w:lang w:val="en-US" w:eastAsia="zh-CN"/>
        </w:rPr>
        <w:t>崔槐树村维修及修缮村内道路等级C25厚度18cm：2874㎡，新增雨污管网DN300:958m,DN200:50.45m、塑料检查井45座、雨水口46座、安全防坠网45套。（详见</w:t>
      </w:r>
      <w:r>
        <w:rPr>
          <w:rFonts w:hint="eastAsia" w:ascii="微软雅黑" w:hAnsi="微软雅黑" w:eastAsia="微软雅黑" w:cs="微软雅黑"/>
          <w:sz w:val="22"/>
          <w:szCs w:val="22"/>
        </w:rPr>
        <w:t>工程量清单</w:t>
      </w:r>
      <w:r>
        <w:rPr>
          <w:rFonts w:hint="eastAsia" w:ascii="微软雅黑" w:hAnsi="微软雅黑" w:eastAsia="微软雅黑" w:cs="微软雅黑"/>
          <w:sz w:val="22"/>
          <w:szCs w:val="22"/>
          <w:lang w:eastAsia="zh-CN"/>
        </w:rPr>
        <w:t>）</w:t>
      </w:r>
    </w:p>
    <w:p w14:paraId="0E42F2B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（4）质量要求：合格</w:t>
      </w:r>
    </w:p>
    <w:p w14:paraId="4CA64637">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（5）工期（合同履行期限）：</w:t>
      </w:r>
      <w:r>
        <w:rPr>
          <w:rFonts w:hint="eastAsia" w:ascii="微软雅黑" w:hAnsi="微软雅黑" w:eastAsia="微软雅黑" w:cs="微软雅黑"/>
          <w:color w:val="auto"/>
          <w:sz w:val="22"/>
          <w:szCs w:val="22"/>
          <w:lang w:val="en-US" w:eastAsia="zh-CN"/>
        </w:rPr>
        <w:t>45</w:t>
      </w:r>
      <w:r>
        <w:rPr>
          <w:rFonts w:hint="eastAsia" w:ascii="微软雅黑" w:hAnsi="微软雅黑" w:eastAsia="微软雅黑" w:cs="微软雅黑"/>
          <w:color w:val="auto"/>
          <w:sz w:val="22"/>
          <w:szCs w:val="22"/>
        </w:rPr>
        <w:t>日历天</w:t>
      </w:r>
    </w:p>
    <w:p w14:paraId="39525501">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6.本项目是否接受联合体投标：否</w:t>
      </w:r>
    </w:p>
    <w:p w14:paraId="6B89340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7.是否为只面向中小企业采购：是</w:t>
      </w:r>
    </w:p>
    <w:p w14:paraId="2C24CD79">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二、申请人的资格要求：</w:t>
      </w:r>
    </w:p>
    <w:p w14:paraId="4C9734F5">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1.满足《中华人民共和国政府采购法》第二十二条规定；</w:t>
      </w:r>
    </w:p>
    <w:p w14:paraId="68ED05DA">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2.落实政府采购政策需满足的资格要求：本项目落实节约能源、保护环境、扶持不发达地区和少数民族地区、促进中小微企业、监狱企业及残疾人福利性单位发展等政府采购政策。本项目专门面向中小企业采购。</w:t>
      </w:r>
    </w:p>
    <w:p w14:paraId="085F63EC">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3.本项目的特定资格要求：</w:t>
      </w:r>
    </w:p>
    <w:p w14:paraId="6A6482C1">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（1）供应商须具备独立法人资格及有效的营业执照；</w:t>
      </w:r>
    </w:p>
    <w:p w14:paraId="1F24D8AB">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具备市政公用工程施工总承包叁级及以上资质，并具备有效的安全生产许可证。拟派项目经理须具有市政公用工程专业二级及以上注册建造师证书（不含临时），具有有效的安全生产考核合格证书，且未担任其他在施建设工程项目的项目经理和在投标及施工过程中不得更换项目经理承诺书（出具承诺书，格式自拟）。</w:t>
      </w:r>
    </w:p>
    <w:p w14:paraId="2EB7E86F">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信誉要求：供应商须提供通过“信用中国”网站查询本单位的基本信息，在本项目递交响应文件截止之日前被“信用中国”网站列入失信被执行人和重大税收违法失信主体、被“中国政府采购网”网站列入政府采购严重违法失信行为记录名单（处罚期限尚未届满的），不得参加本项目的政府采购活劢【查询渠道</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“信用中国”网站、中国政府采购网、中国执行信息公开网，提供网站的查询截图，查询日期为从本项目发布公告后至本项目递交响应文件截止之日前】。</w:t>
      </w:r>
    </w:p>
    <w:p w14:paraId="51D101BC">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三、获取采购文件</w:t>
      </w:r>
    </w:p>
    <w:p w14:paraId="606725D8">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color w:val="FF0000"/>
          <w:sz w:val="22"/>
          <w:szCs w:val="22"/>
        </w:rPr>
      </w:pPr>
      <w:r>
        <w:rPr>
          <w:rFonts w:hint="eastAsia" w:ascii="微软雅黑" w:hAnsi="微软雅黑" w:eastAsia="微软雅黑" w:cs="微软雅黑"/>
          <w:sz w:val="22"/>
          <w:szCs w:val="22"/>
        </w:rPr>
        <w:t>1.时间：</w:t>
      </w:r>
      <w:r>
        <w:rPr>
          <w:rFonts w:hint="eastAsia" w:ascii="微软雅黑" w:hAnsi="微软雅黑" w:eastAsia="微软雅黑" w:cs="微软雅黑"/>
          <w:color w:val="000000" w:themeColor="text1"/>
          <w:sz w:val="22"/>
          <w:szCs w:val="22"/>
          <w14:textFill>
            <w14:solidFill>
              <w14:schemeClr w14:val="tx1"/>
            </w14:solidFill>
          </w14:textFill>
        </w:rPr>
        <w:t>2024年</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w:t>
      </w:r>
      <w:r>
        <w:rPr>
          <w:rFonts w:hint="eastAsia" w:ascii="微软雅黑" w:hAnsi="微软雅黑" w:eastAsia="微软雅黑" w:cs="微软雅黑"/>
          <w:color w:val="000000" w:themeColor="text1"/>
          <w:sz w:val="22"/>
          <w:szCs w:val="22"/>
          <w14:textFill>
            <w14:solidFill>
              <w14:schemeClr w14:val="tx1"/>
            </w14:solidFill>
          </w14:textFill>
        </w:rPr>
        <w:t>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10</w:t>
      </w:r>
      <w:r>
        <w:rPr>
          <w:rFonts w:hint="eastAsia" w:ascii="微软雅黑" w:hAnsi="微软雅黑" w:eastAsia="微软雅黑" w:cs="微软雅黑"/>
          <w:color w:val="000000" w:themeColor="text1"/>
          <w:sz w:val="22"/>
          <w:szCs w:val="22"/>
          <w14:textFill>
            <w14:solidFill>
              <w14:schemeClr w14:val="tx1"/>
            </w14:solidFill>
          </w14:textFill>
        </w:rPr>
        <w:t>日8时30分至2024年</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w:t>
      </w:r>
      <w:r>
        <w:rPr>
          <w:rFonts w:hint="eastAsia" w:ascii="微软雅黑" w:hAnsi="微软雅黑" w:eastAsia="微软雅黑" w:cs="微软雅黑"/>
          <w:color w:val="000000" w:themeColor="text1"/>
          <w:sz w:val="22"/>
          <w:szCs w:val="22"/>
          <w14:textFill>
            <w14:solidFill>
              <w14:schemeClr w14:val="tx1"/>
            </w14:solidFill>
          </w14:textFill>
        </w:rPr>
        <w:t>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 xml:space="preserve">12 </w:t>
      </w:r>
      <w:r>
        <w:rPr>
          <w:rFonts w:hint="eastAsia" w:ascii="微软雅黑" w:hAnsi="微软雅黑" w:eastAsia="微软雅黑" w:cs="微软雅黑"/>
          <w:color w:val="000000" w:themeColor="text1"/>
          <w:sz w:val="22"/>
          <w:szCs w:val="22"/>
          <w14:textFill>
            <w14:solidFill>
              <w14:schemeClr w14:val="tx1"/>
            </w14:solidFill>
          </w14:textFill>
        </w:rPr>
        <w:t>日18时00分（北京时间，法定节假日除外）</w:t>
      </w:r>
    </w:p>
    <w:p w14:paraId="13726BFC">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2.地点：新乡市公共资源交易中心网</w:t>
      </w:r>
    </w:p>
    <w:p w14:paraId="638F10CD">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3.方式：谈判供应商须注册成为新乡市公共资源交易中心网站会员幵取得CA密钥，凭CA密钥登陆会员专区幵按网上提示自行下载竞争性谈判文件(.xxzf格式)及资料（详见新乡市公共资源交易中心网）。</w:t>
      </w:r>
    </w:p>
    <w:p w14:paraId="478BDA0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4.售价：0元/份</w:t>
      </w:r>
    </w:p>
    <w:p w14:paraId="20724B7F">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5.获取谈判文件后，供应商请到新乡市公共资源交易中心网站下载最新版本的投标文件制作工具安装包，并使用安装后的最新版本投标文件制作工具查看谈判文件和制作电子投标文件。</w:t>
      </w:r>
    </w:p>
    <w:p w14:paraId="2A5FB6F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四、响应文件提交</w:t>
      </w:r>
    </w:p>
    <w:p w14:paraId="75DE4937">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sz w:val="22"/>
          <w:szCs w:val="22"/>
        </w:rPr>
        <w:t>1.截止时间</w:t>
      </w:r>
      <w:r>
        <w:rPr>
          <w:rFonts w:hint="eastAsia" w:ascii="微软雅黑" w:hAnsi="微软雅黑" w:eastAsia="微软雅黑" w:cs="微软雅黑"/>
          <w:color w:val="000000" w:themeColor="text1"/>
          <w:sz w:val="22"/>
          <w:szCs w:val="22"/>
          <w14:textFill>
            <w14:solidFill>
              <w14:schemeClr w14:val="tx1"/>
            </w14:solidFill>
          </w14:textFill>
        </w:rPr>
        <w:t>：2024年</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w:t>
      </w:r>
      <w:r>
        <w:rPr>
          <w:rFonts w:hint="eastAsia" w:ascii="微软雅黑" w:hAnsi="微软雅黑" w:eastAsia="微软雅黑" w:cs="微软雅黑"/>
          <w:color w:val="000000" w:themeColor="text1"/>
          <w:sz w:val="22"/>
          <w:szCs w:val="22"/>
          <w14:textFill>
            <w14:solidFill>
              <w14:schemeClr w14:val="tx1"/>
            </w14:solidFill>
          </w14:textFill>
        </w:rPr>
        <w:t>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13</w:t>
      </w:r>
      <w:r>
        <w:rPr>
          <w:rFonts w:hint="eastAsia" w:ascii="微软雅黑" w:hAnsi="微软雅黑" w:eastAsia="微软雅黑" w:cs="微软雅黑"/>
          <w:color w:val="000000" w:themeColor="text1"/>
          <w:sz w:val="22"/>
          <w:szCs w:val="22"/>
          <w14:textFill>
            <w14:solidFill>
              <w14:schemeClr w14:val="tx1"/>
            </w14:solidFill>
          </w14:textFill>
        </w:rPr>
        <w:t>日</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8</w:t>
      </w:r>
      <w:r>
        <w:rPr>
          <w:rFonts w:hint="eastAsia" w:ascii="微软雅黑" w:hAnsi="微软雅黑" w:eastAsia="微软雅黑" w:cs="微软雅黑"/>
          <w:color w:val="000000" w:themeColor="text1"/>
          <w:sz w:val="22"/>
          <w:szCs w:val="22"/>
          <w14:textFill>
            <w14:solidFill>
              <w14:schemeClr w14:val="tx1"/>
            </w14:solidFill>
          </w14:textFill>
        </w:rPr>
        <w:t>点</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 xml:space="preserve"> 30</w:t>
      </w:r>
      <w:r>
        <w:rPr>
          <w:rFonts w:hint="eastAsia" w:ascii="微软雅黑" w:hAnsi="微软雅黑" w:eastAsia="微软雅黑" w:cs="微软雅黑"/>
          <w:color w:val="000000" w:themeColor="text1"/>
          <w:sz w:val="22"/>
          <w:szCs w:val="22"/>
          <w14:textFill>
            <w14:solidFill>
              <w14:schemeClr w14:val="tx1"/>
            </w14:solidFill>
          </w14:textFill>
        </w:rPr>
        <w:t>分（北京时间）</w:t>
      </w:r>
    </w:p>
    <w:p w14:paraId="20E1581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2.地点：获嘉县公共资源交易中心第</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一</w:t>
      </w:r>
      <w:r>
        <w:rPr>
          <w:rFonts w:hint="eastAsia" w:ascii="微软雅黑" w:hAnsi="微软雅黑" w:eastAsia="微软雅黑" w:cs="微软雅黑"/>
          <w:color w:val="000000" w:themeColor="text1"/>
          <w:sz w:val="22"/>
          <w:szCs w:val="22"/>
          <w14:textFill>
            <w14:solidFill>
              <w14:schemeClr w14:val="tx1"/>
            </w14:solidFill>
          </w14:textFill>
        </w:rPr>
        <w:t>开标室。</w:t>
      </w:r>
    </w:p>
    <w:p w14:paraId="0E47EEE0">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五、响应文件开启</w:t>
      </w:r>
    </w:p>
    <w:p w14:paraId="714C2D17">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1.时间：2024年</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w:t>
      </w:r>
      <w:r>
        <w:rPr>
          <w:rFonts w:hint="eastAsia" w:ascii="微软雅黑" w:hAnsi="微软雅黑" w:eastAsia="微软雅黑" w:cs="微软雅黑"/>
          <w:color w:val="000000" w:themeColor="text1"/>
          <w:sz w:val="22"/>
          <w:szCs w:val="22"/>
          <w14:textFill>
            <w14:solidFill>
              <w14:schemeClr w14:val="tx1"/>
            </w14:solidFill>
          </w14:textFill>
        </w:rPr>
        <w:t>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13</w:t>
      </w:r>
      <w:r>
        <w:rPr>
          <w:rFonts w:hint="eastAsia" w:ascii="微软雅黑" w:hAnsi="微软雅黑" w:eastAsia="微软雅黑" w:cs="微软雅黑"/>
          <w:color w:val="000000" w:themeColor="text1"/>
          <w:sz w:val="22"/>
          <w:szCs w:val="22"/>
          <w14:textFill>
            <w14:solidFill>
              <w14:schemeClr w14:val="tx1"/>
            </w14:solidFill>
          </w14:textFill>
        </w:rPr>
        <w:t>日</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8</w:t>
      </w:r>
      <w:r>
        <w:rPr>
          <w:rFonts w:hint="eastAsia" w:ascii="微软雅黑" w:hAnsi="微软雅黑" w:eastAsia="微软雅黑" w:cs="微软雅黑"/>
          <w:color w:val="000000" w:themeColor="text1"/>
          <w:sz w:val="22"/>
          <w:szCs w:val="22"/>
          <w14:textFill>
            <w14:solidFill>
              <w14:schemeClr w14:val="tx1"/>
            </w14:solidFill>
          </w14:textFill>
        </w:rPr>
        <w:t>点</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 xml:space="preserve"> 30</w:t>
      </w:r>
      <w:r>
        <w:rPr>
          <w:rFonts w:hint="eastAsia" w:ascii="微软雅黑" w:hAnsi="微软雅黑" w:eastAsia="微软雅黑" w:cs="微软雅黑"/>
          <w:color w:val="000000" w:themeColor="text1"/>
          <w:sz w:val="22"/>
          <w:szCs w:val="22"/>
          <w14:textFill>
            <w14:solidFill>
              <w14:schemeClr w14:val="tx1"/>
            </w14:solidFill>
          </w14:textFill>
        </w:rPr>
        <w:t>分（北京时间）</w:t>
      </w:r>
    </w:p>
    <w:p w14:paraId="391D8A81">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2.地点：获嘉县公共资源交易中心第</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一</w:t>
      </w:r>
      <w:r>
        <w:rPr>
          <w:rFonts w:hint="eastAsia" w:ascii="微软雅黑" w:hAnsi="微软雅黑" w:eastAsia="微软雅黑" w:cs="微软雅黑"/>
          <w:color w:val="000000" w:themeColor="text1"/>
          <w:sz w:val="22"/>
          <w:szCs w:val="22"/>
          <w14:textFill>
            <w14:solidFill>
              <w14:schemeClr w14:val="tx1"/>
            </w14:solidFill>
          </w14:textFill>
        </w:rPr>
        <w:t>开标室。</w:t>
      </w:r>
    </w:p>
    <w:p w14:paraId="5DCEF72E">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六、公告期限及发布媒介</w:t>
      </w:r>
    </w:p>
    <w:p w14:paraId="5477C8D5">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自本公告发布之日起3个工作日。本次采购公告在：《河南省政府采购网》、《新乡市公共资源交易中心网》上发布，如有变更，将在以上网站发布，请潜在供应商注意查看。</w:t>
      </w:r>
    </w:p>
    <w:p w14:paraId="1693ABFF">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七、其他补充事宜：</w:t>
      </w:r>
    </w:p>
    <w:p w14:paraId="3405783F">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获取招标文件后，投标供应商请到新乡市公共资源交易中心网站下载最新版本的投标文件制作工具安装包，并使用安装后的最新版本投标文件制作工具查看招标文件和制作电子投标文件。加密电子投标文件须在新乡市公共资源交易中心电子交易平台中加密上传，上传时必须得到电脑“上传成功”的确认回复后方为上传成功。</w:t>
      </w:r>
    </w:p>
    <w:p w14:paraId="7AAAEEAF">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本项目采用“远程不见面”开标方式，投标人无需到现场参加开标会议，无需到达现场提交原件资料。投标人应当在投标截止时间前，登录中心门户网站“智能开标大厅”，在线准时参加开标活劢，幵在规定时间内进行投标文件解密、答疑澄清等。各潜在投标人因加密电子投标文件未能成功上传，其投标将被拒绝。投标人需在开标截止时间后30分钟内完成解密，否则造成的一切后果由投标人自行负责。具体事宜请查阅“智能开标大厅”首页右上角“操作指南”；特别提示：投标人应在谈判文件中如实准确的填写投标人授权委托人的联系电话，开标当天请务必保证电话保持畅通，投标人须一直保持在线状态，有需要澄清的均在系统内完成，否则造成的一切后果由投标人自行负责。</w:t>
      </w:r>
    </w:p>
    <w:p w14:paraId="767937B4">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3.监督部门：</w:t>
      </w:r>
    </w:p>
    <w:p w14:paraId="0F8D7D81">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获嘉县财政局 </w:t>
      </w:r>
    </w:p>
    <w:p w14:paraId="443B066D">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社会统一代码证:11410724005563689X</w:t>
      </w:r>
    </w:p>
    <w:p w14:paraId="14F27E3B">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联系人：卢飞 </w:t>
      </w:r>
    </w:p>
    <w:p w14:paraId="38285C91">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联系电话：0373-6308025</w:t>
      </w:r>
    </w:p>
    <w:p w14:paraId="66BC4AE2">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八、对本次采购提出询问，请按以下方式联系。</w:t>
      </w:r>
    </w:p>
    <w:p w14:paraId="3C39A3D5">
      <w:pPr>
        <w:keepNext w:val="0"/>
        <w:keepLines w:val="0"/>
        <w:pageBreakBefore w:val="0"/>
        <w:widowControl w:val="0"/>
        <w:kinsoku/>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1.采购人信息</w:t>
      </w:r>
    </w:p>
    <w:p w14:paraId="4B9CCB8C">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名称：</w:t>
      </w:r>
      <w:r>
        <w:rPr>
          <w:rFonts w:hint="eastAsia" w:ascii="微软雅黑" w:hAnsi="微软雅黑" w:eastAsia="微软雅黑" w:cs="微软雅黑"/>
          <w:sz w:val="22"/>
          <w:szCs w:val="22"/>
          <w:lang w:eastAsia="zh-CN"/>
        </w:rPr>
        <w:t>获嘉县冯庄镇人民政府</w:t>
      </w:r>
    </w:p>
    <w:p w14:paraId="1BD1433C">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地址：</w:t>
      </w:r>
      <w:r>
        <w:rPr>
          <w:rFonts w:hint="eastAsia" w:ascii="微软雅黑" w:hAnsi="微软雅黑" w:eastAsia="微软雅黑" w:cs="微软雅黑"/>
          <w:sz w:val="22"/>
          <w:szCs w:val="22"/>
          <w:lang w:eastAsia="zh-CN"/>
        </w:rPr>
        <w:t>获嘉县冯庄镇</w:t>
      </w:r>
    </w:p>
    <w:p w14:paraId="573B252E">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lang w:val="en-US"/>
        </w:rPr>
      </w:pPr>
      <w:r>
        <w:rPr>
          <w:rFonts w:hint="eastAsia" w:ascii="微软雅黑" w:hAnsi="微软雅黑" w:eastAsia="微软雅黑" w:cs="微软雅黑"/>
          <w:sz w:val="22"/>
          <w:szCs w:val="22"/>
          <w:lang w:val="en-US"/>
        </w:rPr>
        <w:t>联系人：</w:t>
      </w:r>
      <w:r>
        <w:rPr>
          <w:rFonts w:hint="eastAsia" w:ascii="微软雅黑" w:hAnsi="微软雅黑" w:eastAsia="微软雅黑" w:cs="微软雅黑"/>
          <w:sz w:val="22"/>
          <w:szCs w:val="22"/>
          <w:lang w:val="en-US" w:eastAsia="zh-CN"/>
        </w:rPr>
        <w:t>王进</w:t>
      </w:r>
      <w:r>
        <w:rPr>
          <w:rFonts w:hint="eastAsia" w:ascii="微软雅黑" w:hAnsi="微软雅黑" w:eastAsia="微软雅黑" w:cs="微软雅黑"/>
          <w:sz w:val="22"/>
          <w:szCs w:val="22"/>
          <w:lang w:val="en-US"/>
        </w:rPr>
        <w:t xml:space="preserve">  </w:t>
      </w:r>
    </w:p>
    <w:p w14:paraId="3A07A3CF">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rPr>
        <w:t>联系电话：</w:t>
      </w:r>
      <w:r>
        <w:rPr>
          <w:rFonts w:hint="eastAsia" w:ascii="微软雅黑" w:hAnsi="微软雅黑" w:eastAsia="微软雅黑" w:cs="微软雅黑"/>
          <w:sz w:val="22"/>
          <w:szCs w:val="22"/>
          <w:lang w:val="en-US" w:eastAsia="zh-CN"/>
        </w:rPr>
        <w:t>13462383335</w:t>
      </w:r>
    </w:p>
    <w:p w14:paraId="1C2CEFD3">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2.采购代理机构信息（如有）</w:t>
      </w:r>
    </w:p>
    <w:p w14:paraId="16C10257">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名称：</w:t>
      </w:r>
      <w:r>
        <w:rPr>
          <w:rFonts w:hint="eastAsia" w:ascii="微软雅黑" w:hAnsi="微软雅黑" w:eastAsia="微软雅黑" w:cs="微软雅黑"/>
          <w:sz w:val="22"/>
          <w:szCs w:val="22"/>
          <w:lang w:eastAsia="zh-CN"/>
        </w:rPr>
        <w:t>清鸿工程咨询有限公司</w:t>
      </w:r>
    </w:p>
    <w:p w14:paraId="00890E8F">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val="en-US" w:eastAsia="zh-CN"/>
        </w:rPr>
        <w:t>地址：</w:t>
      </w:r>
      <w:r>
        <w:rPr>
          <w:rFonts w:hint="eastAsia" w:ascii="微软雅黑" w:hAnsi="微软雅黑" w:eastAsia="微软雅黑" w:cs="微软雅黑"/>
          <w:sz w:val="22"/>
          <w:szCs w:val="22"/>
          <w:lang w:eastAsia="zh-CN"/>
        </w:rPr>
        <w:t xml:space="preserve">郑州市金水区平安大道197号永和龙子湖广场A座南区1703 </w:t>
      </w:r>
    </w:p>
    <w:p w14:paraId="6714467A">
      <w:pPr>
        <w:pStyle w:val="14"/>
        <w:keepNext w:val="0"/>
        <w:keepLines w:val="0"/>
        <w:pageBreakBefore w:val="0"/>
        <w:widowControl w:val="0"/>
        <w:kinsoku/>
        <w:overflowPunct/>
        <w:topLinePunct w:val="0"/>
        <w:bidi w:val="0"/>
        <w:snapToGrid/>
        <w:spacing w:line="440" w:lineRule="exact"/>
        <w:ind w:firstLine="440" w:firstLineChars="200"/>
        <w:textAlignment w:val="auto"/>
        <w:rPr>
          <w:rFonts w:hint="eastAsia"/>
          <w:lang w:eastAsia="zh-CN"/>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lang w:eastAsia="zh-CN"/>
        </w:rPr>
        <w:t>李乐芳</w:t>
      </w:r>
    </w:p>
    <w:p w14:paraId="6194B927">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lang w:val="en-US" w:eastAsia="zh-CN"/>
        </w:rPr>
        <w:t>13409243489</w:t>
      </w:r>
    </w:p>
    <w:p w14:paraId="31DE5C14">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3.项目联系方式</w:t>
      </w:r>
    </w:p>
    <w:p w14:paraId="343FB545">
      <w:pPr>
        <w:pStyle w:val="14"/>
        <w:keepNext w:val="0"/>
        <w:keepLines w:val="0"/>
        <w:pageBreakBefore w:val="0"/>
        <w:widowControl w:val="0"/>
        <w:kinsoku/>
        <w:overflowPunct/>
        <w:topLinePunct w:val="0"/>
        <w:bidi w:val="0"/>
        <w:snapToGrid/>
        <w:spacing w:line="440" w:lineRule="exact"/>
        <w:ind w:firstLine="440" w:firstLineChars="200"/>
        <w:textAlignment w:val="auto"/>
        <w:rPr>
          <w:rFonts w:hint="eastAsia"/>
          <w:lang w:eastAsia="zh-CN"/>
        </w:rPr>
      </w:pPr>
      <w:r>
        <w:rPr>
          <w:rFonts w:hint="eastAsia" w:ascii="微软雅黑" w:hAnsi="微软雅黑" w:eastAsia="微软雅黑" w:cs="微软雅黑"/>
          <w:sz w:val="22"/>
          <w:szCs w:val="22"/>
        </w:rPr>
        <w:t>项目联系人：</w:t>
      </w:r>
      <w:r>
        <w:rPr>
          <w:rFonts w:hint="eastAsia" w:ascii="微软雅黑" w:hAnsi="微软雅黑" w:eastAsia="微软雅黑" w:cs="微软雅黑"/>
          <w:sz w:val="22"/>
          <w:szCs w:val="22"/>
          <w:lang w:eastAsia="zh-CN"/>
        </w:rPr>
        <w:t>李乐芳</w:t>
      </w:r>
    </w:p>
    <w:p w14:paraId="2ACC4946">
      <w:pPr>
        <w:keepNext w:val="0"/>
        <w:keepLines w:val="0"/>
        <w:pageBreakBefore w:val="0"/>
        <w:widowControl w:val="0"/>
        <w:kinsoku/>
        <w:wordWrap w:val="0"/>
        <w:overflowPunct/>
        <w:topLinePunct w:val="0"/>
        <w:bidi w:val="0"/>
        <w:snapToGrid/>
        <w:spacing w:line="440" w:lineRule="exact"/>
        <w:ind w:firstLine="440" w:firstLineChars="200"/>
        <w:textAlignment w:val="auto"/>
        <w:outlineLvl w:val="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联系方式：</w:t>
      </w:r>
      <w:r>
        <w:rPr>
          <w:rFonts w:hint="eastAsia" w:ascii="微软雅黑" w:hAnsi="微软雅黑" w:eastAsia="微软雅黑" w:cs="微软雅黑"/>
          <w:sz w:val="22"/>
          <w:szCs w:val="22"/>
          <w:lang w:val="en-US" w:eastAsia="zh-CN"/>
        </w:rPr>
        <w:t>13409243489</w:t>
      </w:r>
    </w:p>
    <w:p w14:paraId="178E1A81">
      <w:pPr>
        <w:jc w:val="righ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                                                        </w:t>
      </w:r>
      <w:r>
        <w:rPr>
          <w:rFonts w:hint="eastAsia" w:ascii="微软雅黑" w:hAnsi="微软雅黑" w:eastAsia="微软雅黑" w:cs="微软雅黑"/>
          <w:sz w:val="22"/>
          <w:szCs w:val="22"/>
          <w:lang w:val="en-US" w:eastAsia="zh-CN"/>
        </w:rPr>
        <w:t xml:space="preserve">    </w:t>
      </w:r>
    </w:p>
    <w:p w14:paraId="4857FE07">
      <w:pPr>
        <w:jc w:val="right"/>
        <w:rPr>
          <w:rFonts w:hint="eastAsia" w:ascii="微软雅黑" w:hAnsi="微软雅黑" w:eastAsia="微软雅黑" w:cs="微软雅黑"/>
          <w:sz w:val="22"/>
          <w:szCs w:val="22"/>
          <w:lang w:val="en-US" w:eastAsia="zh-CN"/>
        </w:rPr>
      </w:pPr>
    </w:p>
    <w:p w14:paraId="7A43785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 </w:t>
      </w:r>
      <w:bookmarkStart w:id="0" w:name="_GoBack"/>
      <w:r>
        <w:rPr>
          <w:rFonts w:hint="eastAsia" w:ascii="微软雅黑" w:hAnsi="微软雅黑" w:eastAsia="微软雅黑" w:cs="微软雅黑"/>
          <w:sz w:val="22"/>
          <w:szCs w:val="22"/>
          <w:lang w:eastAsia="zh-CN"/>
        </w:rPr>
        <w:t>清鸿工程咨询有限公司</w:t>
      </w:r>
    </w:p>
    <w:p w14:paraId="21EE1625">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rPr>
      </w:pPr>
      <w:r>
        <w:rPr>
          <w:rFonts w:hint="eastAsia" w:ascii="微软雅黑" w:hAnsi="微软雅黑" w:eastAsia="微软雅黑" w:cs="微软雅黑"/>
          <w:sz w:val="22"/>
          <w:szCs w:val="22"/>
          <w:lang w:val="en-US" w:eastAsia="zh-CN"/>
        </w:rPr>
        <w:t>2024</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eastAsia="zh-CN"/>
        </w:rPr>
        <w:t>12</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9</w:t>
      </w:r>
      <w:r>
        <w:rPr>
          <w:rFonts w:hint="eastAsia" w:ascii="微软雅黑" w:hAnsi="微软雅黑" w:eastAsia="微软雅黑" w:cs="微软雅黑"/>
          <w:sz w:val="22"/>
          <w:szCs w:val="22"/>
        </w:rPr>
        <w:t>日</w:t>
      </w:r>
    </w:p>
    <w:bookmarkEnd w:id="0"/>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ODNlZjk2MTA3NTRhMjc1MjQ3ODdjNmQwZmM0MGIifQ=="/>
  </w:docVars>
  <w:rsids>
    <w:rsidRoot w:val="00000000"/>
    <w:rsid w:val="008E7186"/>
    <w:rsid w:val="060F6B14"/>
    <w:rsid w:val="0ECC5E47"/>
    <w:rsid w:val="0EE6391F"/>
    <w:rsid w:val="112E0F0C"/>
    <w:rsid w:val="15AA6490"/>
    <w:rsid w:val="1A76104E"/>
    <w:rsid w:val="1E714971"/>
    <w:rsid w:val="1E8329CC"/>
    <w:rsid w:val="206D695C"/>
    <w:rsid w:val="210C6A10"/>
    <w:rsid w:val="23E85D1B"/>
    <w:rsid w:val="2BC847D9"/>
    <w:rsid w:val="302A11B1"/>
    <w:rsid w:val="34592DED"/>
    <w:rsid w:val="34C95DC4"/>
    <w:rsid w:val="3E8B6203"/>
    <w:rsid w:val="4C585C9A"/>
    <w:rsid w:val="56A702AC"/>
    <w:rsid w:val="64146C65"/>
    <w:rsid w:val="679A055C"/>
    <w:rsid w:val="705F4C76"/>
    <w:rsid w:val="723B1BC1"/>
    <w:rsid w:val="728E5E24"/>
    <w:rsid w:val="75167783"/>
    <w:rsid w:val="7CA315A3"/>
    <w:rsid w:val="7CBF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9"/>
    <w:pPr>
      <w:keepNext/>
      <w:keepLines/>
      <w:jc w:val="left"/>
      <w:outlineLvl w:val="1"/>
    </w:pPr>
    <w:rPr>
      <w:rFonts w:ascii="黑体" w:hAnsi="黑体" w:eastAsia="黑体"/>
      <w:kern w:val="0"/>
      <w:sz w:val="32"/>
      <w:szCs w:val="20"/>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无间隔1"/>
    <w:next w:val="3"/>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caption"/>
    <w:next w:val="1"/>
    <w:qFormat/>
    <w:uiPriority w:val="0"/>
    <w:pPr>
      <w:widowControl w:val="0"/>
      <w:spacing w:line="360" w:lineRule="auto"/>
      <w:ind w:firstLine="420" w:firstLineChars="200"/>
      <w:jc w:val="both"/>
    </w:pPr>
    <w:rPr>
      <w:rFonts w:ascii="Cambria" w:hAnsi="Cambria" w:eastAsia="黑体" w:cs="Times New Roman"/>
      <w:kern w:val="2"/>
      <w:lang w:val="en-US" w:eastAsia="zh-CN" w:bidi="ar-SA"/>
    </w:rPr>
  </w:style>
  <w:style w:type="paragraph" w:styleId="6">
    <w:name w:val="Body Text"/>
    <w:basedOn w:val="1"/>
    <w:next w:val="7"/>
    <w:autoRedefine/>
    <w:qFormat/>
    <w:uiPriority w:val="0"/>
    <w:pPr>
      <w:spacing w:after="120"/>
    </w:pPr>
  </w:style>
  <w:style w:type="paragraph" w:styleId="7">
    <w:name w:val="Body Text 2"/>
    <w:basedOn w:val="1"/>
    <w:qFormat/>
    <w:uiPriority w:val="0"/>
    <w:pPr>
      <w:spacing w:after="120" w:line="480" w:lineRule="auto"/>
    </w:pPr>
  </w:style>
  <w:style w:type="paragraph" w:styleId="8">
    <w:name w:val="Body Text Indent"/>
    <w:basedOn w:val="1"/>
    <w:next w:val="9"/>
    <w:qFormat/>
    <w:uiPriority w:val="0"/>
    <w:pPr>
      <w:spacing w:line="600" w:lineRule="exact"/>
      <w:ind w:firstLine="480" w:firstLineChars="200"/>
    </w:pPr>
    <w:rPr>
      <w:sz w:val="24"/>
    </w:rPr>
  </w:style>
  <w:style w:type="paragraph" w:styleId="9">
    <w:name w:val="envelope return"/>
    <w:basedOn w:val="1"/>
    <w:qFormat/>
    <w:uiPriority w:val="99"/>
    <w:pPr>
      <w:snapToGrid w:val="0"/>
    </w:pPr>
    <w:rPr>
      <w:rFonts w:ascii="Arial" w:hAnsi="Arial"/>
    </w:rPr>
  </w:style>
  <w:style w:type="paragraph" w:styleId="10">
    <w:name w:val="Normal (Web)"/>
    <w:basedOn w:val="1"/>
    <w:autoRedefine/>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11">
    <w:name w:val="Body Text First Indent 2"/>
    <w:basedOn w:val="8"/>
    <w:next w:val="1"/>
    <w:qFormat/>
    <w:uiPriority w:val="99"/>
    <w:pPr>
      <w:ind w:left="200" w:leftChars="200" w:firstLine="420"/>
    </w:pPr>
    <w:rPr>
      <w:sz w:val="21"/>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5">
    <w:name w:val="Table Normal"/>
    <w:qFormat/>
    <w:uiPriority w:val="2"/>
    <w:rPr>
      <w:lang w:val="en-US" w:eastAsia="zh-CN" w:bidi="ar-SA"/>
    </w:rPr>
    <w:tblPr>
      <w:tblCellMar>
        <w:top w:w="0" w:type="dxa"/>
        <w:left w:w="0" w:type="dxa"/>
        <w:bottom w:w="0" w:type="dxa"/>
        <w:right w:w="0" w:type="dxa"/>
      </w:tblCellMar>
    </w:tblPr>
  </w:style>
  <w:style w:type="character" w:customStyle="1" w:styleId="16">
    <w:name w:val="标题 1 Char"/>
    <w:link w:val="4"/>
    <w:qFormat/>
    <w:uiPriority w:val="9"/>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2058</Words>
  <Characters>2374</Characters>
  <Lines>0</Lines>
  <Paragraphs>0</Paragraphs>
  <TotalTime>0</TotalTime>
  <ScaleCrop>false</ScaleCrop>
  <LinksUpToDate>false</LinksUpToDate>
  <CharactersWithSpaces>2405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2023-04-04T06:43:00Z</dcterms:created>
  <dc:creator>admin</dc:creator>
  <cp:lastModifiedBy>旗帜飘扬</cp:lastModifiedBy>
  <cp:lastPrinted>2024-12-06T01:12:00Z</cp:lastPrinted>
  <dcterms:modified xsi:type="dcterms:W3CDTF">2024-12-09T02:04:13Z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FE484A954F0A4BB0BF490C4582D00FD5_12</vt:lpwstr>
  </property>
</Properties>
</file>