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562" w:firstLineChars="200"/>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附件：</w:t>
      </w:r>
    </w:p>
    <w:p>
      <w:pPr>
        <w:pStyle w:val="2"/>
        <w:numPr>
          <w:ilvl w:val="0"/>
          <w:numId w:val="1"/>
        </w:numPr>
        <w:ind w:left="-141" w:leftChars="-67"/>
        <w:jc w:val="center"/>
        <w:rPr>
          <w:rFonts w:hint="eastAsia" w:ascii="宋体" w:hAnsi="宋体" w:cs="宋体"/>
        </w:rPr>
      </w:pPr>
      <w:bookmarkStart w:id="0" w:name="_Toc19539"/>
      <w:r>
        <w:rPr>
          <w:rFonts w:hint="eastAsia"/>
        </w:rPr>
        <w:t>采购项目需求及具体要求</w:t>
      </w:r>
      <w:bookmarkEnd w:id="0"/>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cs="宋体"/>
          <w:szCs w:val="21"/>
        </w:rPr>
      </w:pPr>
      <w:r>
        <w:rPr>
          <w:rFonts w:hint="eastAsia" w:ascii="宋体" w:hAnsi="宋体" w:cs="宋体"/>
          <w:szCs w:val="21"/>
          <w:lang w:val="en-US" w:eastAsia="zh-CN"/>
        </w:rPr>
        <w:t>1.</w:t>
      </w:r>
      <w:r>
        <w:rPr>
          <w:rFonts w:hint="eastAsia" w:ascii="宋体" w:hAnsi="宋体" w:cs="宋体"/>
          <w:szCs w:val="21"/>
        </w:rPr>
        <w:t xml:space="preserve">一般规定 </w:t>
      </w:r>
    </w:p>
    <w:p>
      <w:pPr>
        <w:spacing w:line="360" w:lineRule="auto"/>
        <w:ind w:firstLine="420" w:firstLineChars="200"/>
        <w:rPr>
          <w:rFonts w:hint="eastAsia" w:ascii="宋体" w:hAnsi="宋体" w:cs="宋体"/>
          <w:szCs w:val="21"/>
        </w:rPr>
      </w:pPr>
      <w:r>
        <w:rPr>
          <w:rFonts w:hint="eastAsia" w:ascii="宋体" w:hAnsi="宋体" w:cs="宋体"/>
          <w:szCs w:val="21"/>
        </w:rPr>
        <w:t xml:space="preserve">除非合同文件中另有特别注明，本工程适用中华人民共和国现行有效的国家规范、规程和标准。设计图纸和其他设计文件中的有关文字说明是本工程技术规范的组成。对 于涉及新技术、新工艺和新材料的工作，相应厂家使用说明或操作说明等的内容，或适 用的国外同类标准的内容也是本工程技术规范的组成部分。 合同中约定的任何投标人应予遵照执行的国家规范、规程和标准都指他们各自的最 新版本。如果在构成本工程规范和技术说明的任何内容与任何现行国家规范、规程和标 准包括他们适用的修改之间出现相互矛盾之处或不一致的，投标人应按照其中要求最严 格的标准执行。材料、施工工艺和本工程都应依照本工程规范和技术说明以及相关国家 规范、规程和标准的最新版本；或把最新版本的要求当作对投标人工作的最起码要求， 而执行更高的标准。 </w:t>
      </w:r>
    </w:p>
    <w:p>
      <w:pPr>
        <w:spacing w:line="360" w:lineRule="auto"/>
        <w:ind w:firstLine="420" w:firstLineChars="200"/>
        <w:rPr>
          <w:rFonts w:hint="eastAsia" w:ascii="宋体" w:hAnsi="宋体" w:cs="宋体"/>
          <w:szCs w:val="21"/>
        </w:rPr>
      </w:pPr>
      <w:r>
        <w:rPr>
          <w:rFonts w:hint="eastAsia" w:ascii="宋体" w:hAnsi="宋体" w:cs="宋体"/>
          <w:szCs w:val="21"/>
        </w:rPr>
        <w:t xml:space="preserve">未尽项均执行现行规范及标准,以上规范如有变化，以最新发布的为准。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cs="宋体"/>
          <w:szCs w:val="21"/>
        </w:rPr>
      </w:pPr>
      <w:r>
        <w:rPr>
          <w:rFonts w:hint="eastAsia" w:ascii="宋体" w:hAnsi="宋体" w:cs="宋体"/>
          <w:szCs w:val="21"/>
          <w:lang w:val="en-US" w:eastAsia="zh-CN"/>
        </w:rPr>
        <w:t>2.</w:t>
      </w:r>
      <w:r>
        <w:rPr>
          <w:rFonts w:hint="eastAsia" w:ascii="宋体" w:hAnsi="宋体" w:cs="宋体"/>
          <w:szCs w:val="21"/>
        </w:rPr>
        <w:t xml:space="preserve">其它规定 </w:t>
      </w:r>
    </w:p>
    <w:p>
      <w:pPr>
        <w:spacing w:line="360" w:lineRule="auto"/>
        <w:ind w:firstLine="420" w:firstLineChars="200"/>
        <w:rPr>
          <w:rFonts w:hint="eastAsia" w:ascii="宋体" w:hAnsi="宋体" w:cs="宋体"/>
          <w:szCs w:val="21"/>
        </w:rPr>
      </w:pPr>
      <w:r>
        <w:rPr>
          <w:rFonts w:hint="eastAsia" w:ascii="宋体" w:hAnsi="宋体" w:cs="宋体"/>
          <w:szCs w:val="21"/>
        </w:rPr>
        <w:t>本工程的设计过程和成果均必须符合中华人民共和国国家标准及建设部颁发的有关建筑工程、市政工程设计方面现行的规程、标准、规范、办法及建设部、河南省建设行政主管部门下发的有关建筑设计、市政设计方面的文件、规定。投标人委派的项目负责人在设计工作中使用或参考上述标准、规范以外的技术标准、规范时，应征得业主或业主的指定代表人的同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cs="宋体"/>
          <w:szCs w:val="21"/>
        </w:rPr>
      </w:pPr>
      <w:r>
        <w:rPr>
          <w:rFonts w:hint="eastAsia" w:ascii="宋体" w:hAnsi="宋体" w:cs="宋体"/>
          <w:szCs w:val="21"/>
          <w:lang w:val="en-US" w:eastAsia="zh-CN"/>
        </w:rPr>
        <w:t>3.</w:t>
      </w:r>
      <w:r>
        <w:rPr>
          <w:rFonts w:hint="eastAsia" w:ascii="宋体" w:hAnsi="宋体" w:cs="宋体"/>
          <w:szCs w:val="21"/>
        </w:rPr>
        <w:t>根据业主需求，在约定的设计周期内完成初步设计和施工图设计并通过审查。</w:t>
      </w:r>
    </w:p>
    <w:p>
      <w:pPr>
        <w:spacing w:line="360" w:lineRule="auto"/>
        <w:ind w:firstLine="420" w:firstLineChars="200"/>
        <w:rPr>
          <w:rFonts w:hint="eastAsia" w:ascii="宋体" w:hAnsi="宋体" w:eastAsia="宋体" w:cs="宋体"/>
          <w:szCs w:val="21"/>
          <w:lang w:eastAsia="zh-CN"/>
        </w:rPr>
      </w:pPr>
      <w:r>
        <w:rPr>
          <w:rFonts w:hint="eastAsia" w:ascii="宋体" w:hAnsi="宋体" w:eastAsia="宋体" w:cs="宋体"/>
          <w:szCs w:val="21"/>
          <w:lang w:val="en-US" w:eastAsia="zh-CN"/>
        </w:rPr>
        <w:t>4.</w:t>
      </w:r>
      <w:r>
        <w:rPr>
          <w:rFonts w:hint="eastAsia" w:ascii="宋体" w:hAnsi="宋体" w:eastAsia="宋体" w:cs="宋体"/>
          <w:szCs w:val="21"/>
          <w:lang w:eastAsia="zh-CN"/>
        </w:rPr>
        <w:t>项目概况</w:t>
      </w:r>
    </w:p>
    <w:p>
      <w:pPr>
        <w:spacing w:line="360" w:lineRule="auto"/>
        <w:ind w:firstLine="422" w:firstLineChars="200"/>
        <w:rPr>
          <w:rFonts w:hint="eastAsia" w:ascii="宋体" w:hAnsi="宋体" w:eastAsia="宋体" w:cs="宋体"/>
          <w:szCs w:val="21"/>
          <w:lang w:eastAsia="zh-CN"/>
        </w:rPr>
      </w:pPr>
      <w:r>
        <w:rPr>
          <w:rFonts w:hint="eastAsia" w:ascii="宋体" w:hAnsi="宋体" w:eastAsia="宋体" w:cs="宋体"/>
          <w:b/>
          <w:bCs/>
          <w:szCs w:val="21"/>
          <w:lang w:eastAsia="zh-CN"/>
        </w:rPr>
        <w:t>项目情况：</w:t>
      </w:r>
      <w:r>
        <w:rPr>
          <w:rFonts w:hint="eastAsia" w:ascii="宋体" w:hAnsi="宋体" w:eastAsia="宋体" w:cs="宋体"/>
          <w:szCs w:val="21"/>
        </w:rPr>
        <w:t>本项目位于新乡市老城区，主要位于</w:t>
      </w:r>
      <w:r>
        <w:rPr>
          <w:rFonts w:hint="eastAsia" w:ascii="宋体" w:hAnsi="宋体" w:eastAsia="宋体" w:cs="宋体"/>
          <w:szCs w:val="21"/>
          <w:lang w:eastAsia="zh-CN"/>
        </w:rPr>
        <w:t>向阳</w:t>
      </w:r>
      <w:r>
        <w:rPr>
          <w:rFonts w:hint="eastAsia" w:ascii="宋体" w:hAnsi="宋体" w:eastAsia="宋体" w:cs="宋体"/>
          <w:szCs w:val="21"/>
        </w:rPr>
        <w:t>雨水泵站分区内，向阳路雨水泵站汇水范围为北至向阳路、西至人民胜利渠、东至和平大道、南至赵定排，汇水面积约3平方公里，流量18m³/s。</w:t>
      </w:r>
      <w:r>
        <w:rPr>
          <w:rFonts w:hint="eastAsia" w:ascii="宋体" w:hAnsi="宋体" w:eastAsia="宋体" w:cs="宋体"/>
          <w:szCs w:val="21"/>
          <w:lang w:eastAsia="zh-CN"/>
        </w:rPr>
        <w:t>项目周边主要是居民区，有商超、学校、医院、游园等公共设施及市政设施，项目区域内雨水、污水、道路、树木绿化、照明等市政基础设施完善。</w:t>
      </w:r>
    </w:p>
    <w:p>
      <w:pPr>
        <w:spacing w:line="360" w:lineRule="auto"/>
        <w:ind w:firstLine="420" w:firstLineChars="200"/>
        <w:rPr>
          <w:rFonts w:hint="eastAsia" w:ascii="宋体" w:hAnsi="宋体" w:eastAsia="宋体" w:cs="宋体"/>
          <w:szCs w:val="21"/>
          <w:lang w:eastAsia="zh-CN"/>
        </w:rPr>
      </w:pPr>
      <w:r>
        <w:rPr>
          <w:rFonts w:hint="eastAsia" w:ascii="宋体" w:hAnsi="宋体" w:eastAsia="宋体" w:cs="宋体"/>
          <w:szCs w:val="21"/>
          <w:lang w:val="en-US" w:eastAsia="zh-CN"/>
        </w:rPr>
        <w:t>本项目按照“干支结合、系统治理”原则，主要建设内容分为三项：向阳雨水泵站及其进水主干渠改扩建工程（18m³/s 泵站提标改建1座及 152m 进水箱涵）、排水（防涝）管渠提标改造工程（新建约5.7 公里雨水管网和 5.6 公里污水管网）、道路、照明、绿化等配套项目提标改造工程，</w:t>
      </w:r>
      <w:r>
        <w:rPr>
          <w:rFonts w:hint="eastAsia" w:ascii="宋体" w:hAnsi="宋体" w:eastAsia="宋体" w:cs="宋体"/>
          <w:szCs w:val="21"/>
        </w:rPr>
        <w:t>提高向阳雨水泵站片区防汛排涝能力，满足汇水区域暴雨重现期3年一遇时雨水排放需求，保障周边群众出行，提升居民幸福感。工程总投资41301.63万元，</w:t>
      </w:r>
      <w:r>
        <w:rPr>
          <w:rFonts w:hint="eastAsia" w:ascii="宋体" w:hAnsi="宋体" w:eastAsia="宋体" w:cs="宋体"/>
          <w:szCs w:val="21"/>
          <w:lang w:eastAsia="zh-CN"/>
        </w:rPr>
        <w:t>具体建设内容如下：</w:t>
      </w:r>
    </w:p>
    <w:p>
      <w:pPr>
        <w:spacing w:line="360" w:lineRule="auto"/>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（1）向阳雨水泵站及其进水主干渠改扩建：</w:t>
      </w:r>
    </w:p>
    <w:p>
      <w:pPr>
        <w:spacing w:line="360" w:lineRule="auto"/>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1）泵站建设规模：流量 18m³/s；</w:t>
      </w:r>
    </w:p>
    <w:p>
      <w:pPr>
        <w:spacing w:line="360" w:lineRule="auto"/>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2）沿人民胜利渠南岸（劳动街～泵站）新建泵站进水渠道，进水渠道规格 2×2.5m×2m 钢筋混凝土箱涵，长约 152m。</w:t>
      </w:r>
    </w:p>
    <w:p>
      <w:pPr>
        <w:spacing w:line="360" w:lineRule="auto"/>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（2）排水（防涝）管渠改造：</w:t>
      </w:r>
    </w:p>
    <w:p>
      <w:pPr>
        <w:spacing w:line="360" w:lineRule="auto"/>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1）改造劳动街（赵定排～向阳路）段排水设施：其中对（赵定排～向阳路）段污水提标改造为 dn800 污水管道，长度共计约 2130米，对（科隆大道～向阳路）段雨水提标改造为双孔 2×2.5m×1.8m雨水箱涵、双孔 2×2.5m×2m 雨水箱涵，长度共计约 1330m。</w:t>
      </w:r>
    </w:p>
    <w:p>
      <w:pPr>
        <w:spacing w:line="360" w:lineRule="auto"/>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2）改造科隆大道（解放大道～和平大道）段 d1800（单趟）雨水管道、单孔 3m×1.8m（单趟）箱涵、双孔 2.2m×1.8m（单趟）箱涵、d1200（双趟）雨水管道总长约 2848 米，dn800 污水管道（单趟）2334 米。</w:t>
      </w:r>
    </w:p>
    <w:p>
      <w:pPr>
        <w:spacing w:line="360" w:lineRule="auto"/>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3）改造纺织路（胜利街～劳动街）d1000、d1350、d1500 雨水管道总长约 1158m，dn800 污水管道约 1188m。</w:t>
      </w:r>
    </w:p>
    <w:p>
      <w:pPr>
        <w:spacing w:line="360" w:lineRule="auto"/>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4）改造文化街（科隆大道～纺织路）段 d1000 雨水管道，总长约 347m。</w:t>
      </w:r>
    </w:p>
    <w:p>
      <w:pPr>
        <w:spacing w:line="360" w:lineRule="auto"/>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（3）道路、照明、绿化等配套项目改造：</w:t>
      </w:r>
    </w:p>
    <w:p>
      <w:pPr>
        <w:spacing w:line="360" w:lineRule="auto"/>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对劳动街（赵定排～向阳路）、科隆大道（解放大道～和平大道）、纺织路（胜利街～劳动街）、文化街（科隆大道～纺织路）等四条道路配套道路、照明、绿化进行提标改造。</w:t>
      </w:r>
    </w:p>
    <w:p>
      <w:pPr>
        <w:spacing w:line="360" w:lineRule="auto"/>
        <w:ind w:firstLine="422" w:firstLineChars="200"/>
        <w:rPr>
          <w:rFonts w:hint="eastAsia" w:ascii="宋体" w:hAnsi="宋体" w:eastAsia="宋体" w:cs="宋体"/>
          <w:szCs w:val="21"/>
          <w:lang w:eastAsia="zh-CN"/>
        </w:rPr>
      </w:pPr>
      <w:r>
        <w:rPr>
          <w:rFonts w:hint="eastAsia" w:ascii="宋体" w:hAnsi="宋体" w:eastAsia="宋体" w:cs="宋体"/>
          <w:b/>
          <w:bCs/>
          <w:szCs w:val="21"/>
          <w:lang w:eastAsia="zh-CN"/>
        </w:rPr>
        <w:t>气候（天气）情况：</w:t>
      </w:r>
      <w:r>
        <w:rPr>
          <w:rFonts w:hint="eastAsia" w:ascii="宋体" w:hAnsi="宋体" w:eastAsia="宋体" w:cs="宋体"/>
          <w:szCs w:val="21"/>
          <w:lang w:eastAsia="zh-CN"/>
        </w:rPr>
        <w:t>新乡市属北温带大陆气候区。四季分明，历年平均气温 14℃，全年7月份最热，</w:t>
      </w:r>
      <w:r>
        <w:rPr>
          <w:rFonts w:hint="eastAsia" w:ascii="宋体" w:hAnsi="宋体" w:eastAsia="宋体" w:cs="宋体"/>
          <w:szCs w:val="21"/>
          <w:lang w:val="en-US" w:eastAsia="zh-CN"/>
        </w:rPr>
        <w:t>1</w:t>
      </w:r>
      <w:r>
        <w:rPr>
          <w:rFonts w:hint="eastAsia" w:ascii="宋体" w:hAnsi="宋体" w:eastAsia="宋体" w:cs="宋体"/>
          <w:szCs w:val="21"/>
          <w:lang w:eastAsia="zh-CN"/>
        </w:rPr>
        <w:t>月份最冷，平均降雨量617.8mm，夏季降雨量多，东北风频率15%，西南风频率7%，南风频率 6%。</w:t>
      </w:r>
    </w:p>
    <w:p>
      <w:pPr>
        <w:spacing w:line="360" w:lineRule="auto"/>
        <w:ind w:firstLine="420" w:firstLineChars="200"/>
        <w:rPr>
          <w:rFonts w:hint="eastAsia" w:ascii="宋体" w:hAnsi="宋体" w:eastAsia="宋体" w:cs="宋体"/>
          <w:szCs w:val="21"/>
          <w:lang w:eastAsia="zh-CN"/>
        </w:rPr>
      </w:pPr>
      <w:r>
        <w:rPr>
          <w:rFonts w:hint="eastAsia" w:ascii="宋体" w:hAnsi="宋体" w:eastAsia="宋体" w:cs="宋体"/>
          <w:szCs w:val="21"/>
          <w:lang w:eastAsia="zh-CN"/>
        </w:rPr>
        <w:t>交通运输条件：新乡市周边及市区道路网络基础良好，交通便利。</w:t>
      </w:r>
    </w:p>
    <w:p>
      <w:pPr>
        <w:spacing w:line="360" w:lineRule="auto"/>
        <w:ind w:firstLine="422" w:firstLineChars="200"/>
        <w:rPr>
          <w:rFonts w:hint="eastAsia" w:ascii="宋体" w:hAnsi="宋体" w:eastAsia="宋体" w:cs="宋体"/>
          <w:szCs w:val="21"/>
        </w:rPr>
      </w:pPr>
      <w:r>
        <w:rPr>
          <w:rFonts w:hint="eastAsia" w:ascii="宋体" w:hAnsi="宋体" w:eastAsia="宋体" w:cs="宋体"/>
          <w:b/>
          <w:bCs/>
          <w:szCs w:val="21"/>
        </w:rPr>
        <w:t>项目位置</w:t>
      </w:r>
      <w:r>
        <w:rPr>
          <w:rFonts w:hint="eastAsia" w:ascii="宋体" w:hAnsi="宋体" w:eastAsia="宋体" w:cs="宋体"/>
          <w:b/>
          <w:bCs/>
          <w:szCs w:val="21"/>
          <w:lang w:eastAsia="zh-CN"/>
        </w:rPr>
        <w:t>：</w:t>
      </w:r>
      <w:r>
        <w:rPr>
          <w:rFonts w:hint="eastAsia" w:ascii="宋体" w:hAnsi="宋体" w:eastAsia="宋体" w:cs="宋体"/>
          <w:szCs w:val="21"/>
          <w:lang w:eastAsia="zh-CN"/>
        </w:rPr>
        <w:t>本项目建设位置如图所示：</w:t>
      </w:r>
      <w:r>
        <w:rPr>
          <w:rFonts w:hint="eastAsia" w:ascii="宋体" w:hAnsi="宋体" w:eastAsia="宋体" w:cs="宋体"/>
          <w:szCs w:val="21"/>
        </w:rPr>
        <w:t>工程位置图</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drawing>
          <wp:inline distT="0" distB="0" distL="114300" distR="114300">
            <wp:extent cx="4828540" cy="3255645"/>
            <wp:effectExtent l="0" t="0" r="1016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4828540" cy="325564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spacing w:line="440" w:lineRule="exact"/>
        <w:ind w:firstLine="422" w:firstLineChars="200"/>
        <w:textAlignment w:val="auto"/>
      </w:pPr>
      <w:r>
        <w:rPr>
          <w:rFonts w:hint="eastAsia" w:ascii="宋体" w:hAnsi="宋体" w:eastAsia="宋体" w:cs="宋体"/>
          <w:b/>
          <w:bCs/>
          <w:szCs w:val="21"/>
          <w:lang w:eastAsia="zh-CN"/>
        </w:rPr>
        <w:t>设计招投标阶段请潜在投标人自行组织踏勘和收集相关资料。</w:t>
      </w:r>
    </w:p>
    <w:p>
      <w:bookmarkStart w:id="1" w:name="_GoBack"/>
      <w:bookmarkEnd w:id="1"/>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9BDBC37"/>
    <w:multiLevelType w:val="singleLevel"/>
    <w:tmpl w:val="19BDBC37"/>
    <w:lvl w:ilvl="0" w:tentative="0">
      <w:start w:val="4"/>
      <w:numFmt w:val="chineseCounting"/>
      <w:suff w:val="space"/>
      <w:lvlText w:val="第%1章"/>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U3NWFjNmVkOTA2OTY5ZTgyNDY3N2FmZWJhMTUzYmYifQ=="/>
  </w:docVars>
  <w:rsids>
    <w:rsidRoot w:val="48532E45"/>
    <w:rsid w:val="48532E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keepNext/>
      <w:keepLines/>
      <w:spacing w:line="360" w:lineRule="auto"/>
      <w:outlineLvl w:val="0"/>
    </w:pPr>
    <w:rPr>
      <w:b/>
      <w:bCs/>
      <w:kern w:val="44"/>
      <w:sz w:val="32"/>
      <w:szCs w:val="44"/>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0</Words>
  <Characters>0</Characters>
  <Lines>0</Lines>
  <Paragraphs>0</Paragraphs>
  <TotalTime>0</TotalTime>
  <ScaleCrop>false</ScaleCrop>
  <LinksUpToDate>false</LinksUpToDate>
  <CharactersWithSpaces>0</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2024-06-26T07:50:00Z</dcterms:created>
  <dc:creator>开心</dc:creator>
  <cp:lastModifiedBy>开心</cp:lastModifiedBy>
  <dcterms:modified xsi:type="dcterms:W3CDTF">2024-06-26T07:50:42Z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A59D4878D3314575ACD4F824C9A4DE62_11</vt:lpwstr>
  </property>
</Properties>
</file>