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5A08">
      <w:pPr>
        <w:pStyle w:val="6"/>
        <w:numPr>
          <w:numId w:val="0"/>
        </w:numPr>
        <w:spacing w:line="360" w:lineRule="auto"/>
        <w:ind w:leftChars="0"/>
        <w:contextualSpacing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eastAsia="zh-CN"/>
        </w:rPr>
        <w:t>附件：</w:t>
      </w:r>
      <w:r>
        <w:rPr>
          <w:rFonts w:ascii="Times New Roman" w:hAnsi="Times New Roman"/>
          <w:b/>
          <w:sz w:val="24"/>
          <w:szCs w:val="24"/>
        </w:rPr>
        <w:t>采购标的</w:t>
      </w:r>
      <w:bookmarkStart w:id="0" w:name="_GoBack"/>
      <w:bookmarkEnd w:id="0"/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81"/>
        <w:gridCol w:w="5621"/>
        <w:gridCol w:w="734"/>
        <w:gridCol w:w="846"/>
      </w:tblGrid>
      <w:tr w14:paraId="4E85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1C6C28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00" w:type="pct"/>
            <w:noWrap w:val="0"/>
            <w:vAlign w:val="center"/>
          </w:tcPr>
          <w:p w14:paraId="3D1ED5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300" w:type="pct"/>
            <w:noWrap w:val="0"/>
            <w:vAlign w:val="center"/>
          </w:tcPr>
          <w:p w14:paraId="7BE9F8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技术参数要求</w:t>
            </w:r>
          </w:p>
        </w:tc>
        <w:tc>
          <w:tcPr>
            <w:tcW w:w="431" w:type="pct"/>
            <w:noWrap w:val="0"/>
            <w:vAlign w:val="center"/>
          </w:tcPr>
          <w:p w14:paraId="228972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494" w:type="pct"/>
            <w:noWrap w:val="0"/>
            <w:vAlign w:val="center"/>
          </w:tcPr>
          <w:p w14:paraId="3C5D50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</w:tr>
      <w:tr w14:paraId="7DE7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2004D2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00" w:type="pct"/>
            <w:noWrap w:val="0"/>
            <w:vAlign w:val="center"/>
          </w:tcPr>
          <w:p w14:paraId="546F26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告示牌</w:t>
            </w:r>
          </w:p>
        </w:tc>
        <w:tc>
          <w:tcPr>
            <w:tcW w:w="3300" w:type="pct"/>
            <w:noWrap w:val="0"/>
            <w:vAlign w:val="center"/>
          </w:tcPr>
          <w:p w14:paraId="517DFE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1、闭合开口、不完全闭合开口符合GB 19272-2011的要求；</w:t>
            </w:r>
          </w:p>
          <w:p w14:paraId="1B6248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2、主立柱采用不小于φ114mm×3mm钢管；主要承载横梁采用不小于40mm×20mm×2.5mm钢管；</w:t>
            </w:r>
          </w:p>
          <w:p w14:paraId="6ACB31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3、不存在和使用功能无关的凸出物；</w:t>
            </w:r>
          </w:p>
          <w:p w14:paraId="38A9EA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4、告示牌采用双面腐蚀标准304不锈钢材质，牌面尺寸900mm×600mm，板材厚度1mm，图样及字样蚀刻处理，蚀刻深度不低于0.3mm；</w:t>
            </w:r>
          </w:p>
          <w:p w14:paraId="765800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5、告示牌内容根据采购方要求制定；</w:t>
            </w:r>
          </w:p>
          <w:p w14:paraId="477ED2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6、表面处理工艺：脱脂-抛丸-静电喷涂；</w:t>
            </w:r>
          </w:p>
          <w:p w14:paraId="413C10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7、安装方式：直埋。</w:t>
            </w:r>
          </w:p>
          <w:p w14:paraId="65A44B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0785E0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36B758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20E9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573829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00" w:type="pct"/>
            <w:noWrap w:val="0"/>
            <w:vAlign w:val="center"/>
          </w:tcPr>
          <w:p w14:paraId="64F8B4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太极揉推器</w:t>
            </w:r>
          </w:p>
        </w:tc>
        <w:tc>
          <w:tcPr>
            <w:tcW w:w="3300" w:type="pct"/>
            <w:noWrap w:val="0"/>
            <w:vAlign w:val="center"/>
          </w:tcPr>
          <w:p w14:paraId="534AAC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1、主立柱规格不小于φ114×3mm钢管，主要承载横梁不小于φ60×3mm钢管；</w:t>
            </w:r>
          </w:p>
          <w:p w14:paraId="4CEAB1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2、两相邻揉推轮间距不小于240mm；转轴采用直径φ25mm；</w:t>
            </w:r>
          </w:p>
          <w:p w14:paraId="5CEE73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3、使用深沟球轴承；</w:t>
            </w:r>
          </w:p>
          <w:p w14:paraId="7D2AA1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4、表面处理工艺：脱脂-抛丸-静电喷涂；</w:t>
            </w:r>
          </w:p>
          <w:p w14:paraId="3E6280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5、安装方式：直埋。</w:t>
            </w:r>
          </w:p>
          <w:p w14:paraId="33892E61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5351E4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333428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2EC3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41F8B7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0" w:type="pct"/>
            <w:noWrap w:val="0"/>
            <w:vAlign w:val="center"/>
          </w:tcPr>
          <w:p w14:paraId="174B63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腰背按摩器</w:t>
            </w:r>
          </w:p>
        </w:tc>
        <w:tc>
          <w:tcPr>
            <w:tcW w:w="3300" w:type="pct"/>
            <w:noWrap w:val="0"/>
            <w:vAlign w:val="center"/>
          </w:tcPr>
          <w:p w14:paraId="72106C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1、主立柱采用不小于φ114mm×3mm钢管；</w:t>
            </w:r>
          </w:p>
          <w:p w14:paraId="22543F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2、主要承载横梁采用不小于φ42mm×3mm钢管；</w:t>
            </w:r>
          </w:p>
          <w:p w14:paraId="0DED99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3、转轴直径φ30mm；按摩轮采用橡胶材料，表面不掉色；采用双运动位，使用者均背向器材站立使用；</w:t>
            </w:r>
          </w:p>
          <w:p w14:paraId="71D1C9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4、不存在剪切点、挤压点、引入点、刚性碰撞；不存在衣服、头发钩挂或缠绕危险；</w:t>
            </w:r>
          </w:p>
          <w:p w14:paraId="55B4713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5、表面处理工艺：脱脂-抛丸-静电喷涂；</w:t>
            </w:r>
          </w:p>
          <w:p w14:paraId="01B66A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6、安装方式：直埋。</w:t>
            </w:r>
          </w:p>
          <w:p w14:paraId="6E693B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5B4C12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37CC48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28FC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365E9C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0" w:type="pct"/>
            <w:noWrap w:val="0"/>
            <w:vAlign w:val="center"/>
          </w:tcPr>
          <w:p w14:paraId="4279D3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腹肌板</w:t>
            </w:r>
          </w:p>
        </w:tc>
        <w:tc>
          <w:tcPr>
            <w:tcW w:w="3300" w:type="pct"/>
            <w:noWrap w:val="0"/>
            <w:vAlign w:val="center"/>
          </w:tcPr>
          <w:p w14:paraId="0EA325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1、主立柱采用不小于φ60×3mm钢管；</w:t>
            </w:r>
          </w:p>
          <w:p w14:paraId="23C0E0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2、主要承载横梁采用不小于φ60×3mm钢管；</w:t>
            </w:r>
          </w:p>
          <w:p w14:paraId="6B3699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3、采用整体式板面；</w:t>
            </w:r>
          </w:p>
          <w:p w14:paraId="5F6AB6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4、表面处理工艺：脱脂-抛丸-静电喷涂；</w:t>
            </w:r>
          </w:p>
          <w:p w14:paraId="499FAA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5、安装方式：直埋。</w:t>
            </w:r>
          </w:p>
          <w:p w14:paraId="51D974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43D288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34E31D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4F4F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1AEE4F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0" w:type="pct"/>
            <w:noWrap w:val="0"/>
            <w:vAlign w:val="center"/>
          </w:tcPr>
          <w:p w14:paraId="440A65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二位漫步机</w:t>
            </w:r>
          </w:p>
        </w:tc>
        <w:tc>
          <w:tcPr>
            <w:tcW w:w="3300" w:type="pct"/>
            <w:noWrap w:val="0"/>
            <w:vAlign w:val="center"/>
          </w:tcPr>
          <w:p w14:paraId="2E05BA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1、主立柱采用不小于φ114mm×3mm钢管；</w:t>
            </w:r>
          </w:p>
          <w:p w14:paraId="0A8023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2、主要承载横梁采用不小于60mm×40mm×3mm钢管；</w:t>
            </w:r>
          </w:p>
          <w:p w14:paraId="62D3D4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3、踏板的主运动方向和易滑脱方向设置高度不小于30mm、长度大于踏板周长2/3的防滑脱的凸台或护板；</w:t>
            </w:r>
          </w:p>
          <w:p w14:paraId="1C2A2C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4、摆杆有可靠限位装置，单侧摆幅不大于65°；</w:t>
            </w:r>
          </w:p>
          <w:p w14:paraId="35DEDD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5、转轴直径为35mm，轴承座最薄处壁厚不小于6mm，轴承选用61907承载能力的深沟球轴承；</w:t>
            </w:r>
          </w:p>
          <w:p w14:paraId="3AE170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6、扶手与主立柱之间采用正焊接连接，立柱间用横管焊接成整体连接；</w:t>
            </w:r>
          </w:p>
          <w:p w14:paraId="28E48E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7、表面处理工艺：脱脂-抛丸-静电喷涂；</w:t>
            </w:r>
          </w:p>
          <w:p w14:paraId="66DE2F10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8、安装方式：直埋。</w:t>
            </w:r>
          </w:p>
          <w:p w14:paraId="3D6F23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5DCBD0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69DE4D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40A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5BF13C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0" w:type="pct"/>
            <w:noWrap w:val="0"/>
            <w:vAlign w:val="center"/>
          </w:tcPr>
          <w:p w14:paraId="4291BE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上肢扭腰腿部按摩器</w:t>
            </w:r>
          </w:p>
        </w:tc>
        <w:tc>
          <w:tcPr>
            <w:tcW w:w="3300" w:type="pct"/>
            <w:noWrap w:val="0"/>
            <w:vAlign w:val="center"/>
          </w:tcPr>
          <w:p w14:paraId="63861C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1、主要承载立柱不小于φ114×3 mm的优质钢管；</w:t>
            </w:r>
          </w:p>
          <w:p w14:paraId="0272FC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2、主要承载横梁不小于φ32×3mm优质钢管，按摩轮采用ABS为材质的塑料制品，长度不小于150mm支撑轴选用直径不小于φ30mm的碳素钢加工；</w:t>
            </w:r>
          </w:p>
          <w:p w14:paraId="11A9E1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3、转动部位采用深沟球轴承+圆锥滚子轴承；深沟球轴承选用不小于6205承载能力的深沟球轴；圆锥滚子轴承选用不小于30205承载能力的轴承；</w:t>
            </w:r>
          </w:p>
          <w:p w14:paraId="374B38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4、扭腰盘上表面边缘以R不小于3mm的圆弧过渡；扭腰盘下部棱边以R不小于2mm的半圆弧予以过渡，有阻尼装置。</w:t>
            </w:r>
          </w:p>
          <w:p w14:paraId="26B001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5、不允许存在衣服、头发钩挂或缠绕危险，不允许存在和使用功能无关的凸出物。</w:t>
            </w:r>
          </w:p>
          <w:p w14:paraId="3B6B22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6、表面处理工艺：脱脂-抛丸-静电喷涂；</w:t>
            </w:r>
          </w:p>
          <w:p w14:paraId="0ADF82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7、安装方式：直埋。</w:t>
            </w:r>
          </w:p>
          <w:p w14:paraId="5DC489D9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5E975C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0B843C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4F74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7539EE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0" w:type="pct"/>
            <w:noWrap w:val="0"/>
            <w:vAlign w:val="center"/>
          </w:tcPr>
          <w:p w14:paraId="6C7019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肋木架</w:t>
            </w:r>
          </w:p>
        </w:tc>
        <w:tc>
          <w:tcPr>
            <w:tcW w:w="3300" w:type="pct"/>
            <w:noWrap w:val="0"/>
            <w:vAlign w:val="center"/>
          </w:tcPr>
          <w:p w14:paraId="647ACA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1、主立柱规格不小于φ114×3mm钢管；主要承载横梁规格不小于φ32×3mm钢管； </w:t>
            </w:r>
          </w:p>
          <w:p w14:paraId="40C453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2、使用高度不小于2200mm；立柱顶端无钩挂；</w:t>
            </w:r>
          </w:p>
          <w:p w14:paraId="535E23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3、表面处理工艺：脱脂-抛丸-静电喷涂；</w:t>
            </w:r>
          </w:p>
          <w:p w14:paraId="73D2FF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4、安装方式：直埋。</w:t>
            </w:r>
          </w:p>
          <w:p w14:paraId="418DAD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5A4418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2D7F3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342F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271B12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00" w:type="pct"/>
            <w:noWrap w:val="0"/>
            <w:vAlign w:val="center"/>
          </w:tcPr>
          <w:p w14:paraId="3DFA12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三位压腿器</w:t>
            </w:r>
          </w:p>
        </w:tc>
        <w:tc>
          <w:tcPr>
            <w:tcW w:w="3300" w:type="pct"/>
            <w:noWrap w:val="0"/>
            <w:vAlign w:val="center"/>
          </w:tcPr>
          <w:p w14:paraId="2BC87C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1、主立柱规格不小于φ114mm×3mm钢管，主要承载横梁采用不小于φ32mm×3mm钢管；</w:t>
            </w:r>
          </w:p>
          <w:p w14:paraId="316C5E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2、杠面宽度不小于700mm；压腿杠面高度1000mm，800mm，600mm；</w:t>
            </w:r>
          </w:p>
          <w:p w14:paraId="4BB148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3、满足3人同时使用；</w:t>
            </w:r>
          </w:p>
          <w:p w14:paraId="612325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4、表面处理工艺：脱脂-抛丸-静电喷涂；</w:t>
            </w:r>
          </w:p>
          <w:p w14:paraId="3C6958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5、安装方式：直埋。</w:t>
            </w:r>
          </w:p>
          <w:p w14:paraId="7793A09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2F5E5A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6BA574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092E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47D767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00" w:type="pct"/>
            <w:noWrap w:val="0"/>
            <w:vAlign w:val="center"/>
          </w:tcPr>
          <w:p w14:paraId="184D0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臂力训练器</w:t>
            </w:r>
          </w:p>
        </w:tc>
        <w:tc>
          <w:tcPr>
            <w:tcW w:w="3300" w:type="pct"/>
            <w:noWrap w:val="0"/>
            <w:vAlign w:val="center"/>
          </w:tcPr>
          <w:p w14:paraId="54C94E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主立柱采用不小于φ114mm×3mm钢管，主要承载横梁采用不小于φ60mm×4mm；</w:t>
            </w:r>
          </w:p>
          <w:p w14:paraId="5AC89C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2、转轴直径不小于φ25mm；转盘直径φ400mm；转盘转轴处有阻尼装置，防止转动过快伤人；</w:t>
            </w:r>
          </w:p>
          <w:p w14:paraId="4F2134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3、表面处理工艺：脱脂-抛丸-静电喷涂；</w:t>
            </w:r>
          </w:p>
          <w:p w14:paraId="2435C5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4、安装方式：直埋；</w:t>
            </w:r>
          </w:p>
          <w:p w14:paraId="3141A8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458C99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6DE2CF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30C0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40090E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00" w:type="pct"/>
            <w:noWrap w:val="0"/>
            <w:vAlign w:val="center"/>
          </w:tcPr>
          <w:p w14:paraId="5771AD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三位扭腰器</w:t>
            </w:r>
          </w:p>
        </w:tc>
        <w:tc>
          <w:tcPr>
            <w:tcW w:w="3300" w:type="pct"/>
            <w:noWrap w:val="0"/>
            <w:vAlign w:val="center"/>
          </w:tcPr>
          <w:p w14:paraId="7DB595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1、主立柱采用不小于φ114m×3mm钢管，主要承载横梁采用不小于φ32mm×3mm钢管；</w:t>
            </w:r>
          </w:p>
          <w:p w14:paraId="025873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2、转盘轴直径φ25mm，扭腰盘直径320mm，厚3mm，转盘采用钢板冲压一次成型；</w:t>
            </w:r>
          </w:p>
          <w:p w14:paraId="3F032A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3、脚踏部设有防滑措施，站立使用的单脚防滑面面积为不小于30000mm²，站立使用的防滑面摩擦系数不小于0.6；</w:t>
            </w:r>
          </w:p>
          <w:p w14:paraId="4AB70C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4、表面处理工艺：脱脂-抛丸-静电喷涂；</w:t>
            </w:r>
          </w:p>
          <w:p w14:paraId="23D655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5、安装方式：直埋。</w:t>
            </w:r>
          </w:p>
          <w:p w14:paraId="3442BF8E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22DFEF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551B5C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31BD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1879FB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00" w:type="pct"/>
            <w:noWrap w:val="0"/>
            <w:vAlign w:val="center"/>
          </w:tcPr>
          <w:p w14:paraId="56CC64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钟摆扭腰器</w:t>
            </w:r>
          </w:p>
        </w:tc>
        <w:tc>
          <w:tcPr>
            <w:tcW w:w="3300" w:type="pct"/>
            <w:noWrap w:val="0"/>
            <w:vAlign w:val="center"/>
          </w:tcPr>
          <w:p w14:paraId="209D23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1、主立柱采用不小于φ114mm×3mm钢管，主要承载横梁采用不小于70mm×50mm×3mm钢管；</w:t>
            </w:r>
          </w:p>
          <w:p w14:paraId="057C3C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2、脚踏部位有防滑措施；站立使用的单脚防滑面面积（钟摆器）不小于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0mm²，站立使用的防滑面摩擦系数（钟摆器）不小于0.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；站立使用的单脚防滑面面积（扭腰盘）不小于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30000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mm²，站立使用的防滑面摩擦系数（扭腰盘）不小于0.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91B26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3、踏板两侧装有柔性防护垫，防止摆动时伤人； </w:t>
            </w:r>
          </w:p>
          <w:p w14:paraId="12C1CA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4、表面处理工艺：脱脂-抛丸-静电喷涂；</w:t>
            </w:r>
          </w:p>
          <w:p w14:paraId="159AF0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5、安装方式：直埋。</w:t>
            </w:r>
          </w:p>
          <w:p w14:paraId="112F74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6C9B9C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4D501D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1CC4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72D41D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00" w:type="pct"/>
            <w:noWrap w:val="0"/>
            <w:vAlign w:val="center"/>
          </w:tcPr>
          <w:p w14:paraId="17C0B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立式健身车</w:t>
            </w:r>
          </w:p>
        </w:tc>
        <w:tc>
          <w:tcPr>
            <w:tcW w:w="3300" w:type="pct"/>
            <w:noWrap w:val="0"/>
            <w:vAlign w:val="center"/>
          </w:tcPr>
          <w:p w14:paraId="4D3665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1、主要承载立柱不小于φ114×3 mm钢管；</w:t>
            </w:r>
          </w:p>
          <w:p w14:paraId="4BE478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2、主要承载横梁不小于φ60×3mm钢管；</w:t>
            </w:r>
          </w:p>
          <w:p w14:paraId="11F405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3、把手端部直径≥50mm</w:t>
            </w:r>
          </w:p>
          <w:p w14:paraId="652CE1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4、不存在衣服、头发钩挂或缠绕危险，不存在和使用功能无关的凸出物；</w:t>
            </w:r>
          </w:p>
          <w:p w14:paraId="3A2272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5、表面处理工艺：脱脂-抛丸-静电喷涂；</w:t>
            </w:r>
          </w:p>
          <w:p w14:paraId="47E1B8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6、安装方式：直埋。</w:t>
            </w:r>
          </w:p>
          <w:p w14:paraId="7A888EC6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0B053D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494" w:type="pct"/>
            <w:noWrap w:val="0"/>
            <w:vAlign w:val="center"/>
          </w:tcPr>
          <w:p w14:paraId="474658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 w14:paraId="7DA3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197F57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00" w:type="pct"/>
            <w:noWrap w:val="0"/>
            <w:vAlign w:val="center"/>
          </w:tcPr>
          <w:p w14:paraId="5E68F9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室外乒乓球台</w:t>
            </w:r>
          </w:p>
        </w:tc>
        <w:tc>
          <w:tcPr>
            <w:tcW w:w="3300" w:type="pct"/>
            <w:noWrap w:val="0"/>
            <w:vAlign w:val="center"/>
          </w:tcPr>
          <w:p w14:paraId="733C5E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1、彩虹腿设计，主要承载立柱采用不小于Φ60mm×3mm钢管，主要承载横梁采用不小于30mm×20mm×2mm钢管；</w:t>
            </w:r>
          </w:p>
          <w:p w14:paraId="22FA2F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2、台面材料为SMC，台面背部采用钢管支撑架连接，支撑架管壁厚度2mm，每半块板面支撑架不少于4横4纵支撑管连接；</w:t>
            </w:r>
          </w:p>
          <w:p w14:paraId="2A34C1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3、台面尺寸2740mm×1525mm，台面离地高度760mm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半张台面两对角线之差≤4mm；半张台面平面度≤5mm；端、边线宽度20±1.5mm；中线宽度3±1mm；中线对称度≤3mm；中线与网间距离≤50mm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中线与端线间距≤10mm；</w:t>
            </w:r>
          </w:p>
          <w:p w14:paraId="4433A3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4、安装方式：预埋。</w:t>
            </w:r>
          </w:p>
          <w:p w14:paraId="092858C7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25F73A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</w:p>
        </w:tc>
        <w:tc>
          <w:tcPr>
            <w:tcW w:w="494" w:type="pct"/>
            <w:noWrap w:val="0"/>
            <w:vAlign w:val="center"/>
          </w:tcPr>
          <w:p w14:paraId="4B8CA1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</w:tr>
      <w:tr w14:paraId="50CE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3" w:type="pct"/>
            <w:noWrap w:val="0"/>
            <w:vAlign w:val="center"/>
          </w:tcPr>
          <w:p w14:paraId="36A221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00" w:type="pct"/>
            <w:noWrap w:val="0"/>
            <w:vAlign w:val="center"/>
          </w:tcPr>
          <w:p w14:paraId="2DAFB4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室外篮球架</w:t>
            </w:r>
          </w:p>
        </w:tc>
        <w:tc>
          <w:tcPr>
            <w:tcW w:w="3300" w:type="pct"/>
            <w:noWrap w:val="0"/>
            <w:vAlign w:val="center"/>
          </w:tcPr>
          <w:p w14:paraId="082476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1、主立柱及承载横梁规格不小于φ165×4mm钢管；</w:t>
            </w:r>
          </w:p>
          <w:p w14:paraId="65234F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2、篮圈上沿距安装地面距离：3050mm；</w:t>
            </w:r>
          </w:p>
          <w:p w14:paraId="5046EA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3、篮板：采用SMC材质篮球板，整体高温模压一次成型，篮球板尺寸：长1800-1830mm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宽1050-1070mm，小框尺寸590×450mm，篮球板面板厚度50-55mm，背面必须采用“井”字形加强筋，加强筋厚度6mm，连接处所用螺栓均作预埋处理，保证篮板板面的平整光滑，且防水、防锈、防晒、不变形、不变色、不剥离；</w:t>
            </w:r>
          </w:p>
          <w:p w14:paraId="5DDF52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4、篮圈：篮圈内径：450±2mm，篮圈内沿至板面间距：150±2mm，篮圈圈条直径：φ18圆钢，篮圈采用优质圆钢，圈下焊有Φ10 ×1.5mm圆管，十二段均匀分布留适当间隙，内穿钢丝，配尼龙篮网；</w:t>
            </w:r>
          </w:p>
          <w:p w14:paraId="460A39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5、篮圈采用抗压篮圈，水平固定在篮板上，与篮架连接的钢板采用优质钢板，优质弹簧，特制圆头螺栓，篮圈在去除压力后可自动返回原位置；</w:t>
            </w:r>
          </w:p>
          <w:p w14:paraId="292C42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6、矩形篮板支撑：5点连接：篮架上、下拉杆采用不小于Φ42×3mm优质钢管在弯管机上一次成型，通过调节上拉杆可调节篮板的平面度和垂直度，通过调节下拉杆，可调节篮圈与地面的平行度；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异形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篮板背部连接有3点的连接安装位置；</w:t>
            </w:r>
          </w:p>
          <w:p w14:paraId="03D0AD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7、安装方式：直埋。</w:t>
            </w:r>
          </w:p>
          <w:p w14:paraId="171C7C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8、器材符合GB19272-2011《室外健身器材的安全通用要求》以及其他关于器材配建工作的国家标准（国家标准修订的，应执行修订后的标准），通过经国家批准的器材质量认证机构的产品质量认证。</w:t>
            </w:r>
          </w:p>
        </w:tc>
        <w:tc>
          <w:tcPr>
            <w:tcW w:w="431" w:type="pct"/>
            <w:noWrap w:val="0"/>
            <w:vAlign w:val="center"/>
          </w:tcPr>
          <w:p w14:paraId="068DE0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</w:t>
            </w:r>
          </w:p>
        </w:tc>
        <w:tc>
          <w:tcPr>
            <w:tcW w:w="494" w:type="pct"/>
            <w:noWrap w:val="0"/>
            <w:vAlign w:val="center"/>
          </w:tcPr>
          <w:p w14:paraId="5A6760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 w14:paraId="31D5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48228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注：本项目核心产品为：室外篮球架  </w:t>
            </w:r>
          </w:p>
        </w:tc>
      </w:tr>
    </w:tbl>
    <w:p w14:paraId="5B67F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B35A9"/>
    <w:multiLevelType w:val="singleLevel"/>
    <w:tmpl w:val="38CB35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styleId="3">
    <w:name w:val="toa heading"/>
    <w:basedOn w:val="1"/>
    <w:next w:val="1"/>
    <w:qFormat/>
    <w:uiPriority w:val="0"/>
    <w:rPr>
      <w:rFonts w:ascii="Arial" w:hAnsi="Arial"/>
      <w:sz w:val="24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2024-11-27T04:08:14Z</dcterms:created>
  <dc:creator>Administrator</dc:creator>
  <cp:lastModifiedBy>MFS</cp:lastModifiedBy>
  <dcterms:modified xsi:type="dcterms:W3CDTF">2024-11-27T04:10:02Z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B9443A76455141E7B9E9179A35EE157B_12</vt:lpwstr>
  </property>
</Properties>
</file>