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1B495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中标人：河南八星建设工程有限公司</w:t>
      </w:r>
    </w:p>
    <w:p w14:paraId="1A85E7EE">
      <w:pPr>
        <w:widowControl/>
        <w:tabs>
          <w:tab w:val="left" w:pos="312"/>
        </w:tabs>
        <w:spacing w:line="360" w:lineRule="auto"/>
        <w:jc w:val="left"/>
        <w:rPr>
          <w:rFonts w:hint="eastAsia" w:cs="宋体" w:asciiTheme="minorEastAsia" w:hAnsiTheme="minorEastAsia"/>
          <w:b w:val="0"/>
          <w:bCs w:val="0"/>
        </w:rPr>
      </w:pPr>
      <w:r>
        <w:rPr>
          <w:rFonts w:hint="eastAsia" w:cs="宋体" w:asciiTheme="minorEastAsia" w:hAnsiTheme="minorEastAsia"/>
          <w:b w:val="0"/>
          <w:bCs w:val="0"/>
        </w:rPr>
        <w:t>企业业绩</w:t>
      </w:r>
      <w:r>
        <w:rPr>
          <w:rFonts w:hint="eastAsia" w:cs="宋体" w:asciiTheme="minorEastAsia" w:hAnsiTheme="minorEastAsia"/>
          <w:b w:val="0"/>
          <w:bCs w:val="0"/>
          <w:lang w:val="en-US" w:eastAsia="zh-CN"/>
        </w:rPr>
        <w:t>1</w:t>
      </w:r>
      <w:r>
        <w:rPr>
          <w:rFonts w:hint="eastAsia" w:cs="宋体" w:asciiTheme="minorEastAsia" w:hAnsiTheme="minorEastAsia"/>
          <w:b w:val="0"/>
          <w:bCs w:val="0"/>
        </w:rPr>
        <w:t>:</w:t>
      </w:r>
    </w:p>
    <w:p w14:paraId="6A15F17C">
      <w:pPr>
        <w:widowControl/>
        <w:tabs>
          <w:tab w:val="left" w:pos="312"/>
        </w:tabs>
        <w:spacing w:line="360" w:lineRule="auto"/>
        <w:jc w:val="left"/>
        <w:rPr>
          <w:rFonts w:hint="eastAsia" w:cs="宋体" w:asciiTheme="minorEastAsia" w:hAnsiTheme="minorEastAsia"/>
          <w:b/>
          <w:bCs/>
        </w:rPr>
      </w:pPr>
      <w:r>
        <w:rPr>
          <w:rFonts w:hint="eastAsia" w:cs="宋体" w:asciiTheme="minorEastAsia" w:hAnsiTheme="minorEastAsia"/>
          <w:b w:val="0"/>
          <w:bCs w:val="0"/>
          <w:lang w:eastAsia="zh-CN"/>
        </w:rPr>
        <w:t>项目名称：</w:t>
      </w:r>
      <w:r>
        <w:rPr>
          <w:rFonts w:hint="eastAsia" w:cs="宋体" w:asciiTheme="minorEastAsia" w:hAnsiTheme="minorEastAsia"/>
          <w:b w:val="0"/>
          <w:bCs w:val="0"/>
          <w:lang w:val="en-US" w:eastAsia="zh-CN"/>
        </w:rPr>
        <w:t>闽江学院经济与管理学院“数智财税创新中心整体解决方案”项目货物类采购项目</w:t>
      </w:r>
    </w:p>
    <w:p w14:paraId="018F184C">
      <w:pPr>
        <w:widowControl/>
        <w:spacing w:line="360" w:lineRule="auto"/>
        <w:jc w:val="left"/>
        <w:rPr>
          <w:rFonts w:hint="eastAsia" w:cs="宋体" w:asciiTheme="minorEastAsia" w:hAnsiTheme="minorEastAsia" w:eastAsiaTheme="minorEastAsia"/>
          <w:color w:val="000000"/>
          <w:kern w:val="0"/>
          <w:sz w:val="20"/>
          <w:szCs w:val="20"/>
          <w:lang w:eastAsia="zh-CN" w:bidi="ar"/>
        </w:rPr>
      </w:pPr>
      <w:r>
        <w:rPr>
          <w:rFonts w:hint="eastAsia" w:cs="宋体" w:asciiTheme="minorEastAsia" w:hAnsiTheme="minorEastAsia"/>
          <w:color w:val="000000"/>
          <w:kern w:val="0"/>
          <w:sz w:val="20"/>
          <w:szCs w:val="20"/>
          <w:lang w:bidi="ar"/>
        </w:rPr>
        <w:t>中标公示查询媒体：</w:t>
      </w:r>
      <w:r>
        <w:rPr>
          <w:rFonts w:hint="eastAsia" w:cs="宋体" w:asciiTheme="minorEastAsia" w:hAnsiTheme="minorEastAsia"/>
          <w:color w:val="000000"/>
          <w:kern w:val="0"/>
          <w:sz w:val="20"/>
          <w:szCs w:val="20"/>
          <w:lang w:val="en-US" w:eastAsia="zh-CN" w:bidi="ar"/>
        </w:rPr>
        <w:t>/</w:t>
      </w:r>
    </w:p>
    <w:p w14:paraId="0ECE0E20">
      <w:pPr>
        <w:widowControl/>
        <w:spacing w:line="360" w:lineRule="auto"/>
        <w:jc w:val="left"/>
        <w:rPr>
          <w:rFonts w:cs="宋体" w:asciiTheme="minorEastAsia" w:hAnsiTheme="minorEastAsia"/>
          <w:color w:val="000000"/>
          <w:kern w:val="0"/>
          <w:sz w:val="20"/>
          <w:szCs w:val="20"/>
          <w:lang w:bidi="ar"/>
        </w:rPr>
      </w:pPr>
      <w:r>
        <w:rPr>
          <w:rFonts w:hint="eastAsia" w:cs="宋体" w:asciiTheme="minorEastAsia" w:hAnsiTheme="minorEastAsia"/>
          <w:color w:val="000000"/>
          <w:kern w:val="0"/>
          <w:sz w:val="20"/>
          <w:szCs w:val="20"/>
          <w:lang w:bidi="ar"/>
        </w:rPr>
        <w:t>合同金额：</w:t>
      </w:r>
      <w:r>
        <w:rPr>
          <w:rFonts w:hint="eastAsia" w:cs="宋体" w:asciiTheme="minorEastAsia" w:hAnsiTheme="minorEastAsia"/>
          <w:color w:val="000000"/>
          <w:kern w:val="0"/>
          <w:sz w:val="20"/>
          <w:szCs w:val="20"/>
          <w:lang w:val="en-US" w:eastAsia="zh-CN" w:bidi="ar"/>
        </w:rPr>
        <w:t>198.8万</w:t>
      </w:r>
      <w:r>
        <w:rPr>
          <w:rFonts w:hint="eastAsia" w:cs="宋体" w:asciiTheme="minorEastAsia" w:hAnsiTheme="minorEastAsia"/>
          <w:color w:val="000000"/>
          <w:kern w:val="0"/>
          <w:sz w:val="20"/>
          <w:szCs w:val="20"/>
          <w:lang w:bidi="ar"/>
        </w:rPr>
        <w:t>元</w:t>
      </w:r>
    </w:p>
    <w:p w14:paraId="091F1598">
      <w:pPr>
        <w:widowControl/>
        <w:spacing w:line="360" w:lineRule="auto"/>
        <w:jc w:val="left"/>
        <w:rPr>
          <w:rFonts w:cs="宋体" w:asciiTheme="minorEastAsia" w:hAnsiTheme="minorEastAsia"/>
          <w:color w:val="000000"/>
          <w:kern w:val="0"/>
          <w:sz w:val="20"/>
          <w:szCs w:val="20"/>
          <w:lang w:bidi="ar"/>
        </w:rPr>
      </w:pPr>
      <w:r>
        <w:rPr>
          <w:rFonts w:hint="eastAsia" w:cs="宋体" w:asciiTheme="minorEastAsia" w:hAnsiTheme="minorEastAsia"/>
          <w:color w:val="000000"/>
          <w:kern w:val="0"/>
          <w:sz w:val="20"/>
          <w:szCs w:val="20"/>
          <w:lang w:bidi="ar"/>
        </w:rPr>
        <w:t>合同签订日期：</w:t>
      </w:r>
      <w:r>
        <w:rPr>
          <w:rFonts w:hint="eastAsia" w:cs="宋体" w:asciiTheme="minorEastAsia" w:hAnsiTheme="minorEastAsia"/>
          <w:color w:val="000000"/>
          <w:kern w:val="0"/>
          <w:sz w:val="20"/>
          <w:szCs w:val="20"/>
          <w:lang w:val="en-US" w:eastAsia="zh-CN" w:bidi="ar"/>
        </w:rPr>
        <w:t>2022.11.10</w:t>
      </w:r>
    </w:p>
    <w:p w14:paraId="0A2978A8">
      <w:pPr>
        <w:widowControl/>
        <w:tabs>
          <w:tab w:val="left" w:pos="312"/>
        </w:tabs>
        <w:spacing w:line="360" w:lineRule="auto"/>
        <w:jc w:val="left"/>
        <w:rPr>
          <w:rFonts w:hint="eastAsia" w:cs="宋体" w:asciiTheme="minorEastAsia" w:hAnsiTheme="minorEastAsia"/>
          <w:b w:val="0"/>
          <w:bCs w:val="0"/>
        </w:rPr>
      </w:pPr>
      <w:r>
        <w:rPr>
          <w:rFonts w:hint="eastAsia" w:cs="宋体" w:asciiTheme="minorEastAsia" w:hAnsiTheme="minorEastAsia"/>
          <w:b w:val="0"/>
          <w:bCs w:val="0"/>
        </w:rPr>
        <w:t>企业业绩</w:t>
      </w:r>
      <w:r>
        <w:rPr>
          <w:rFonts w:hint="eastAsia" w:cs="宋体" w:asciiTheme="minorEastAsia" w:hAnsiTheme="minorEastAsia"/>
          <w:b w:val="0"/>
          <w:bCs w:val="0"/>
          <w:lang w:val="en-US" w:eastAsia="zh-CN"/>
        </w:rPr>
        <w:t>2</w:t>
      </w:r>
      <w:r>
        <w:rPr>
          <w:rFonts w:hint="eastAsia" w:cs="宋体" w:asciiTheme="minorEastAsia" w:hAnsiTheme="minorEastAsia"/>
          <w:b w:val="0"/>
          <w:bCs w:val="0"/>
        </w:rPr>
        <w:t>:</w:t>
      </w:r>
    </w:p>
    <w:p w14:paraId="4DAA34B7">
      <w:pPr>
        <w:widowControl/>
        <w:tabs>
          <w:tab w:val="left" w:pos="312"/>
        </w:tabs>
        <w:spacing w:line="360" w:lineRule="auto"/>
        <w:jc w:val="left"/>
        <w:rPr>
          <w:rFonts w:hint="eastAsia" w:cs="宋体" w:asciiTheme="minorEastAsia" w:hAnsiTheme="minorEastAsia"/>
          <w:b/>
          <w:bCs/>
        </w:rPr>
      </w:pPr>
      <w:r>
        <w:rPr>
          <w:rFonts w:hint="eastAsia" w:cs="宋体" w:asciiTheme="minorEastAsia" w:hAnsiTheme="minorEastAsia"/>
          <w:b w:val="0"/>
          <w:bCs w:val="0"/>
          <w:lang w:eastAsia="zh-CN"/>
        </w:rPr>
        <w:t>项目名称：</w:t>
      </w:r>
      <w:r>
        <w:rPr>
          <w:rFonts w:hint="eastAsia" w:cs="宋体" w:asciiTheme="minorEastAsia" w:hAnsiTheme="minorEastAsia"/>
          <w:b w:val="0"/>
          <w:bCs w:val="0"/>
          <w:lang w:val="en-US" w:eastAsia="zh-CN"/>
        </w:rPr>
        <w:t>云南林业职业技术学院财务大数据综合应用平台</w:t>
      </w:r>
    </w:p>
    <w:p w14:paraId="2618B6BA">
      <w:pPr>
        <w:widowControl/>
        <w:spacing w:line="360" w:lineRule="auto"/>
        <w:jc w:val="left"/>
        <w:rPr>
          <w:rFonts w:hint="eastAsia" w:cs="宋体" w:asciiTheme="minorEastAsia" w:hAnsiTheme="minorEastAsia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cs="宋体" w:asciiTheme="minorEastAsia" w:hAnsiTheme="minorEastAsia"/>
          <w:color w:val="000000"/>
          <w:kern w:val="0"/>
          <w:sz w:val="20"/>
          <w:szCs w:val="20"/>
          <w:lang w:bidi="ar"/>
        </w:rPr>
        <w:t>中标公示查询媒体：</w:t>
      </w:r>
      <w:r>
        <w:rPr>
          <w:rFonts w:hint="eastAsia" w:cs="宋体" w:asciiTheme="minorEastAsia" w:hAnsiTheme="minorEastAsia"/>
          <w:color w:val="000000"/>
          <w:kern w:val="0"/>
          <w:sz w:val="20"/>
          <w:szCs w:val="20"/>
          <w:lang w:val="en-US" w:eastAsia="zh-CN" w:bidi="ar"/>
        </w:rPr>
        <w:t>/</w:t>
      </w:r>
    </w:p>
    <w:p w14:paraId="5620C436">
      <w:pPr>
        <w:widowControl/>
        <w:spacing w:line="360" w:lineRule="auto"/>
        <w:jc w:val="left"/>
        <w:rPr>
          <w:rFonts w:cs="宋体" w:asciiTheme="minorEastAsia" w:hAnsiTheme="minorEastAsia"/>
          <w:color w:val="000000"/>
          <w:kern w:val="0"/>
          <w:sz w:val="20"/>
          <w:szCs w:val="20"/>
          <w:lang w:bidi="ar"/>
        </w:rPr>
      </w:pPr>
      <w:r>
        <w:rPr>
          <w:rFonts w:hint="eastAsia" w:cs="宋体" w:asciiTheme="minorEastAsia" w:hAnsiTheme="minorEastAsia"/>
          <w:color w:val="000000"/>
          <w:kern w:val="0"/>
          <w:sz w:val="20"/>
          <w:szCs w:val="20"/>
          <w:lang w:bidi="ar"/>
        </w:rPr>
        <w:t>合同金额：</w:t>
      </w:r>
      <w:r>
        <w:rPr>
          <w:rFonts w:hint="eastAsia" w:cs="宋体" w:asciiTheme="minorEastAsia" w:hAnsiTheme="minorEastAsia"/>
          <w:color w:val="000000"/>
          <w:kern w:val="0"/>
          <w:sz w:val="20"/>
          <w:szCs w:val="20"/>
          <w:lang w:val="en-US" w:eastAsia="zh-CN" w:bidi="ar"/>
        </w:rPr>
        <w:t>64.85万</w:t>
      </w:r>
      <w:r>
        <w:rPr>
          <w:rFonts w:hint="eastAsia" w:cs="宋体" w:asciiTheme="minorEastAsia" w:hAnsiTheme="minorEastAsia"/>
          <w:color w:val="000000"/>
          <w:kern w:val="0"/>
          <w:sz w:val="20"/>
          <w:szCs w:val="20"/>
          <w:lang w:bidi="ar"/>
        </w:rPr>
        <w:t>元</w:t>
      </w:r>
    </w:p>
    <w:p w14:paraId="27C3CE84">
      <w:pPr>
        <w:widowControl/>
        <w:spacing w:line="360" w:lineRule="auto"/>
        <w:jc w:val="left"/>
        <w:rPr>
          <w:rFonts w:cs="宋体" w:asciiTheme="minorEastAsia" w:hAnsiTheme="minorEastAsia"/>
          <w:color w:val="000000"/>
          <w:kern w:val="0"/>
          <w:sz w:val="20"/>
          <w:szCs w:val="20"/>
          <w:lang w:bidi="ar"/>
        </w:rPr>
      </w:pPr>
      <w:r>
        <w:rPr>
          <w:rFonts w:hint="eastAsia" w:cs="宋体" w:asciiTheme="minorEastAsia" w:hAnsiTheme="minorEastAsia"/>
          <w:color w:val="000000"/>
          <w:kern w:val="0"/>
          <w:sz w:val="20"/>
          <w:szCs w:val="20"/>
          <w:lang w:bidi="ar"/>
        </w:rPr>
        <w:t>合同签订日期：</w:t>
      </w:r>
      <w:r>
        <w:rPr>
          <w:rFonts w:hint="eastAsia" w:cs="宋体" w:asciiTheme="minorEastAsia" w:hAnsiTheme="minorEastAsia"/>
          <w:color w:val="000000"/>
          <w:kern w:val="0"/>
          <w:sz w:val="20"/>
          <w:szCs w:val="20"/>
          <w:lang w:val="en-US" w:eastAsia="zh-CN" w:bidi="ar"/>
        </w:rPr>
        <w:t>2023.11.7</w:t>
      </w:r>
    </w:p>
    <w:p w14:paraId="1D683E37">
      <w:pPr>
        <w:widowControl/>
        <w:spacing w:line="360" w:lineRule="auto"/>
        <w:jc w:val="left"/>
        <w:rPr>
          <w:rFonts w:hint="eastAsia" w:cs="宋体" w:asciiTheme="minorEastAsia" w:hAnsiTheme="minorEastAsia" w:eastAsiaTheme="minorEastAsia"/>
          <w:color w:val="000000"/>
          <w:kern w:val="0"/>
          <w:sz w:val="20"/>
          <w:szCs w:val="20"/>
          <w:lang w:eastAsia="zh-CN" w:bidi="ar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NTlmMDc4YTkwNWViNTJhNjNiNTU0ODg0M2Y2NTkifQ=="/>
  </w:docVars>
  <w:rsids>
    <w:rsidRoot w:val="00383235"/>
    <w:rsid w:val="00383235"/>
    <w:rsid w:val="007936C4"/>
    <w:rsid w:val="00A07D5D"/>
    <w:rsid w:val="01213882"/>
    <w:rsid w:val="01C03E35"/>
    <w:rsid w:val="0E5F4F72"/>
    <w:rsid w:val="102F2417"/>
    <w:rsid w:val="12647A72"/>
    <w:rsid w:val="12E75E98"/>
    <w:rsid w:val="13100267"/>
    <w:rsid w:val="146B2DA3"/>
    <w:rsid w:val="176355FF"/>
    <w:rsid w:val="19557CE8"/>
    <w:rsid w:val="1A81045C"/>
    <w:rsid w:val="1F0C7CB7"/>
    <w:rsid w:val="243674C1"/>
    <w:rsid w:val="27045062"/>
    <w:rsid w:val="2B200583"/>
    <w:rsid w:val="2B2B10ED"/>
    <w:rsid w:val="2EFB5B0E"/>
    <w:rsid w:val="30D00948"/>
    <w:rsid w:val="3256176B"/>
    <w:rsid w:val="345B0A5A"/>
    <w:rsid w:val="35C21784"/>
    <w:rsid w:val="36207881"/>
    <w:rsid w:val="37CD5C1B"/>
    <w:rsid w:val="37D94D5A"/>
    <w:rsid w:val="3AF27BF8"/>
    <w:rsid w:val="3FED38E8"/>
    <w:rsid w:val="412A18DB"/>
    <w:rsid w:val="42BB6F3C"/>
    <w:rsid w:val="42F779C3"/>
    <w:rsid w:val="432F4878"/>
    <w:rsid w:val="43DB09EB"/>
    <w:rsid w:val="442F5BD6"/>
    <w:rsid w:val="4C365A00"/>
    <w:rsid w:val="51BD114D"/>
    <w:rsid w:val="52045C59"/>
    <w:rsid w:val="5244757E"/>
    <w:rsid w:val="59292E08"/>
    <w:rsid w:val="5CAF478F"/>
    <w:rsid w:val="5CC864ED"/>
    <w:rsid w:val="5DAC0C7A"/>
    <w:rsid w:val="5EB443B6"/>
    <w:rsid w:val="5ECB0B5F"/>
    <w:rsid w:val="5FC5355C"/>
    <w:rsid w:val="64425936"/>
    <w:rsid w:val="64E8280A"/>
    <w:rsid w:val="68C41FE4"/>
    <w:rsid w:val="69863A20"/>
    <w:rsid w:val="6A68192A"/>
    <w:rsid w:val="73247CFF"/>
    <w:rsid w:val="733259A9"/>
    <w:rsid w:val="74CD18B5"/>
    <w:rsid w:val="75710891"/>
    <w:rsid w:val="78565981"/>
    <w:rsid w:val="7AF3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0782C1"/>
      <w:u w:val="single"/>
    </w:rPr>
  </w:style>
  <w:style w:type="character" w:styleId="8">
    <w:name w:val="Hyperlink"/>
    <w:basedOn w:val="6"/>
    <w:qFormat/>
    <w:uiPriority w:val="0"/>
    <w:rPr>
      <w:color w:val="0782C1"/>
      <w:u w:val="singl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519</Characters>
  <Lines>2</Lines>
  <Paragraphs>1</Paragraphs>
  <TotalTime>13</TotalTime>
  <ScaleCrop>false</ScaleCrop>
  <LinksUpToDate>false</LinksUpToDate>
  <CharactersWithSpaces>533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2023-08-02T05:43:00Z</dcterms:created>
  <dc:creator>郭甜艳</dc:creator>
  <cp:lastModifiedBy>王艳茹</cp:lastModifiedBy>
  <dcterms:modified xsi:type="dcterms:W3CDTF">2024-08-14T12:04:37Z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51E752F9D49A43A89E2DE8EB52C7F78D_13</vt:lpwstr>
  </property>
</Properties>
</file>