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B1347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河南龙磐建筑工程有限公司</w:t>
      </w:r>
    </w:p>
    <w:p w14:paraId="6E1EF572">
      <w:pPr>
        <w:spacing w:line="360" w:lineRule="auto"/>
      </w:pPr>
    </w:p>
    <w:p w14:paraId="30B22E1E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5353050" cy="333057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918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DD04">
      <w:pPr>
        <w:spacing w:line="360" w:lineRule="auto"/>
        <w:rPr>
          <w:rFonts w:hint="eastAsia"/>
          <w:sz w:val="28"/>
          <w:szCs w:val="36"/>
        </w:rPr>
      </w:pPr>
    </w:p>
    <w:p w14:paraId="368E8FE1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河南景华建筑工程有限公司</w:t>
      </w:r>
    </w:p>
    <w:p w14:paraId="1A5D0D17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4772025" cy="33528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CF2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14:paraId="5F9F11F0">
      <w:pPr>
        <w:spacing w:line="360" w:lineRule="auto"/>
        <w:jc w:val="left"/>
      </w:pPr>
      <w:r>
        <w:rPr>
          <w:rFonts w:hint="eastAsia"/>
          <w:sz w:val="28"/>
          <w:szCs w:val="36"/>
        </w:rPr>
        <w:t>中润泰亨建设有限公司</w:t>
      </w:r>
      <w:bookmarkStart w:id="0" w:name="_GoBack"/>
      <w:bookmarkEnd w:id="0"/>
      <w:r>
        <w:drawing>
          <wp:inline distT="0" distB="0" distL="114300" distR="114300">
            <wp:extent cx="4791075" cy="33528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EDF122A"/>
    <w:rsid w:val="1FFB7497"/>
    <w:rsid w:val="334224E1"/>
    <w:rsid w:val="3E7128F4"/>
    <w:rsid w:val="50704A07"/>
    <w:rsid w:val="509A4DD8"/>
    <w:rsid w:val="5BBE49FD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42</Characters>
  <Lines>0</Lines>
  <Paragraphs>0</Paragraphs>
  <TotalTime>3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