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3A00C">
      <w:pPr>
        <w:autoSpaceDE w:val="0"/>
        <w:autoSpaceDN w:val="0"/>
        <w:adjustRightInd w:val="0"/>
        <w:jc w:val="left"/>
        <w:rPr>
          <w:b/>
          <w:bCs/>
          <w:sz w:val="28"/>
          <w:szCs w:val="32"/>
        </w:rPr>
      </w:pPr>
      <w:r>
        <w:rPr>
          <w:rFonts w:hint="eastAsia"/>
          <w:b/>
          <w:bCs/>
          <w:sz w:val="28"/>
          <w:szCs w:val="32"/>
        </w:rPr>
        <w:t>业绩</w:t>
      </w:r>
      <w:r>
        <w:rPr>
          <w:b/>
          <w:bCs/>
          <w:sz w:val="28"/>
          <w:szCs w:val="32"/>
        </w:rPr>
        <w:t>：</w:t>
      </w:r>
    </w:p>
    <w:p w14:paraId="2807AF4D">
      <w:pPr>
        <w:autoSpaceDE w:val="0"/>
        <w:autoSpaceDN w:val="0"/>
        <w:adjustRightInd w:val="0"/>
        <w:jc w:val="left"/>
        <w:rPr>
          <w:rFonts w:hint="eastAsia" w:ascii="宋体" w:hAnsi="宋体" w:eastAsia="宋体" w:cs="宋体"/>
          <w:sz w:val="22"/>
          <w:szCs w:val="24"/>
        </w:rPr>
      </w:pPr>
      <w:r>
        <w:rPr>
          <w:rFonts w:hint="eastAsia" w:ascii="宋体" w:hAnsi="宋体" w:eastAsia="宋体" w:cs="宋体"/>
          <w:sz w:val="22"/>
          <w:szCs w:val="24"/>
        </w:rPr>
        <w:t>1. 叶县公安交通警察大队叶县新东环路红绿灯、电子警察抓拍系统及配套设施采购项目</w:t>
      </w:r>
    </w:p>
    <w:p w14:paraId="2228E610">
      <w:pPr>
        <w:autoSpaceDE w:val="0"/>
        <w:autoSpaceDN w:val="0"/>
        <w:adjustRightInd w:val="0"/>
        <w:jc w:val="left"/>
        <w:rPr>
          <w:rFonts w:hint="eastAsia" w:ascii="宋体" w:hAnsi="宋体" w:eastAsia="宋体" w:cs="宋体"/>
          <w:sz w:val="22"/>
          <w:szCs w:val="24"/>
        </w:rPr>
      </w:pPr>
      <w:r>
        <w:rPr>
          <w:rFonts w:hint="eastAsia" w:ascii="宋体" w:hAnsi="宋体" w:eastAsia="宋体" w:cs="宋体"/>
          <w:sz w:val="22"/>
          <w:szCs w:val="24"/>
        </w:rPr>
        <w:t>2. 叶县公安交通警察大队叶县隐患路段综合整治改进项目</w:t>
      </w:r>
    </w:p>
    <w:p w14:paraId="586B255A">
      <w:pPr>
        <w:rPr>
          <w:rFonts w:hint="eastAsia" w:ascii="宋体" w:hAnsi="宋体" w:eastAsia="宋体" w:cs="宋体"/>
          <w:sz w:val="22"/>
          <w:szCs w:val="24"/>
        </w:rPr>
      </w:pPr>
      <w:r>
        <w:rPr>
          <w:rFonts w:hint="eastAsia" w:ascii="宋体" w:hAnsi="宋体" w:eastAsia="宋体" w:cs="宋体"/>
          <w:sz w:val="22"/>
          <w:szCs w:val="24"/>
        </w:rPr>
        <w:t>3. 舞钢市公安交通警察大队河南质量工程学院舞钢校区路口等建设红绿灯电子警察系统项目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仓耳渔阳体 W05">
    <w:panose1 w:val="02020400000000000000"/>
    <w:charset w:val="80"/>
    <w:family w:val="auto"/>
    <w:pitch w:val="default"/>
    <w:sig w:usb0="80000023" w:usb1="08C1045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72B9"/>
    <w:rsid w:val="02565064"/>
    <w:rsid w:val="0B3A43AE"/>
    <w:rsid w:val="13F92F16"/>
    <w:rsid w:val="19053D5D"/>
    <w:rsid w:val="19AF694F"/>
    <w:rsid w:val="1B974A15"/>
    <w:rsid w:val="1DC31489"/>
    <w:rsid w:val="2297083A"/>
    <w:rsid w:val="2BFF4499"/>
    <w:rsid w:val="2E781FE3"/>
    <w:rsid w:val="2FA8323D"/>
    <w:rsid w:val="2FB20BD0"/>
    <w:rsid w:val="31D76BE3"/>
    <w:rsid w:val="36712325"/>
    <w:rsid w:val="3D3B749E"/>
    <w:rsid w:val="3E2B13ED"/>
    <w:rsid w:val="3EBE0AC9"/>
    <w:rsid w:val="3EF730E5"/>
    <w:rsid w:val="40305F41"/>
    <w:rsid w:val="41DD72B9"/>
    <w:rsid w:val="4404009F"/>
    <w:rsid w:val="462D3F63"/>
    <w:rsid w:val="465E6184"/>
    <w:rsid w:val="4EE2155A"/>
    <w:rsid w:val="5FEF37AF"/>
    <w:rsid w:val="6110792A"/>
    <w:rsid w:val="6D2775A1"/>
    <w:rsid w:val="70AE706F"/>
    <w:rsid w:val="72F079E5"/>
    <w:rsid w:val="7A401EAE"/>
    <w:rsid w:val="7F16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00" w:beforeAutospacing="0" w:afterAutospacing="0" w:line="360" w:lineRule="auto"/>
      <w:jc w:val="center"/>
      <w:outlineLvl w:val="0"/>
    </w:pPr>
    <w:rPr>
      <w:rFonts w:hint="eastAsia" w:ascii="Times New Roman" w:hAnsi="Times New Roman" w:eastAsia="宋体" w:cs="Times New Roman"/>
      <w:b/>
      <w:snapToGrid w:val="0"/>
      <w:color w:val="000000"/>
      <w:kern w:val="44"/>
      <w:sz w:val="36"/>
      <w:szCs w:val="21"/>
      <w:lang w:eastAsia="en-US"/>
    </w:rPr>
  </w:style>
  <w:style w:type="paragraph" w:styleId="3">
    <w:name w:val="heading 2"/>
    <w:basedOn w:val="1"/>
    <w:next w:val="1"/>
    <w:link w:val="7"/>
    <w:autoRedefine/>
    <w:semiHidden/>
    <w:unhideWhenUsed/>
    <w:qFormat/>
    <w:uiPriority w:val="0"/>
    <w:pPr>
      <w:keepNext/>
      <w:keepLines/>
      <w:widowControl w:val="0"/>
      <w:spacing w:before="140" w:after="140" w:line="415" w:lineRule="auto"/>
      <w:jc w:val="center"/>
      <w:outlineLvl w:val="1"/>
    </w:pPr>
    <w:rPr>
      <w:rFonts w:ascii="Arial" w:hAnsi="Arial" w:eastAsia="宋体" w:cs="Times New Roman"/>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toc 1"/>
    <w:basedOn w:val="1"/>
    <w:next w:val="1"/>
    <w:link w:val="8"/>
    <w:autoRedefine/>
    <w:qFormat/>
    <w:uiPriority w:val="0"/>
    <w:pPr>
      <w:spacing w:line="560" w:lineRule="exact"/>
    </w:pPr>
    <w:rPr>
      <w:rFonts w:hint="eastAsia" w:ascii="Times New Roman" w:hAnsi="Times New Roman" w:eastAsia="宋体"/>
      <w:sz w:val="28"/>
    </w:rPr>
  </w:style>
  <w:style w:type="character" w:customStyle="1" w:styleId="7">
    <w:name w:val="标题 2 Char"/>
    <w:basedOn w:val="6"/>
    <w:link w:val="3"/>
    <w:autoRedefine/>
    <w:qFormat/>
    <w:uiPriority w:val="0"/>
    <w:rPr>
      <w:rFonts w:ascii="Arial" w:hAnsi="Arial" w:eastAsia="宋体" w:cs="Times New Roman"/>
      <w:b/>
      <w:bCs/>
      <w:sz w:val="32"/>
      <w:szCs w:val="32"/>
    </w:rPr>
  </w:style>
  <w:style w:type="character" w:customStyle="1" w:styleId="8">
    <w:name w:val="目录 1 Char"/>
    <w:link w:val="4"/>
    <w:qFormat/>
    <w:uiPriority w:val="0"/>
    <w:rPr>
      <w:rFonts w:hint="eastAsia" w:ascii="Times New Roman" w:hAnsi="Times New Roman" w:eastAsia="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2025-08-19T07:09:00Z</dcterms:created>
  <dc:creator>楠楠</dc:creator>
  <cp:lastModifiedBy>楠楠</cp:lastModifiedBy>
  <dcterms:modified xsi:type="dcterms:W3CDTF">2025-08-19T07:11:14Z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7A25B64DD05F4CC29A2276B716879739_11</vt:lpwstr>
  </property>
  <property fmtid="{D5CDD505-2E9C-101B-9397-08002B2CF9AE}" pid="4" name="KSOTemplateDocerSaveRecord">
    <vt:lpwstr>eyJoZGlkIjoiMjFhYTY3MzkxNzNhYTZiMmU3MTg2MjI3ZTc0NGUzODAiLCJ1c2VySWQiOiIxNDExNjQ1MTk5In0=</vt:lpwstr>
  </property>
</Properties>
</file>