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627CD"/>
    <w:p w14:paraId="03B77594">
      <w:r>
        <w:drawing>
          <wp:inline distT="0" distB="0" distL="114300" distR="114300">
            <wp:extent cx="5272405" cy="5088255"/>
            <wp:effectExtent l="0" t="0" r="63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08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70"/>
    <w:rsid w:val="002F27ED"/>
    <w:rsid w:val="00505D70"/>
    <w:rsid w:val="007524F3"/>
    <w:rsid w:val="00A278C4"/>
    <w:rsid w:val="00FC00D7"/>
    <w:rsid w:val="0F6A28DC"/>
    <w:rsid w:val="14B34F05"/>
    <w:rsid w:val="1D1B6206"/>
    <w:rsid w:val="207A7550"/>
    <w:rsid w:val="475C4815"/>
    <w:rsid w:val="4D2A2BAA"/>
    <w:rsid w:val="62B265DE"/>
    <w:rsid w:val="7900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9"/>
    <w:basedOn w:val="1"/>
    <w:next w:val="1"/>
    <w:link w:val="20"/>
    <w:qFormat/>
    <w:uiPriority w:val="0"/>
    <w:pPr>
      <w:keepNext/>
      <w:keepLines/>
      <w:spacing w:before="240" w:after="64" w:line="320" w:lineRule="auto"/>
      <w:outlineLvl w:val="8"/>
    </w:pPr>
    <w:rPr>
      <w:rFonts w:ascii="等线 Light" w:hAnsi="等线 Light" w:eastAsia="等线 Light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qFormat/>
    <w:uiPriority w:val="0"/>
  </w:style>
  <w:style w:type="paragraph" w:customStyle="1" w:styleId="13">
    <w:name w:val="列表段落1"/>
    <w:basedOn w:val="1"/>
    <w:qFormat/>
    <w:uiPriority w:val="1"/>
    <w:pPr>
      <w:ind w:left="442" w:firstLine="421"/>
    </w:pPr>
    <w:rPr>
      <w:rFonts w:ascii="宋体" w:hAnsi="宋体" w:cs="宋体"/>
      <w:lang w:val="zh-CN" w:bidi="zh-CN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Table Paragraph"/>
    <w:basedOn w:val="1"/>
    <w:qFormat/>
    <w:uiPriority w:val="1"/>
    <w:rPr>
      <w:lang w:val="zh-CN" w:bidi="zh-CN"/>
    </w:rPr>
  </w:style>
  <w:style w:type="paragraph" w:customStyle="1" w:styleId="16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customStyle="1" w:styleId="17">
    <w:name w:val="标题 1 Char"/>
    <w:basedOn w:val="11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8">
    <w:name w:val="标题 2 Char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9">
    <w:name w:val="标题 3 Char"/>
    <w:basedOn w:val="11"/>
    <w:link w:val="4"/>
    <w:qFormat/>
    <w:uiPriority w:val="0"/>
    <w:rPr>
      <w:b/>
      <w:bCs/>
      <w:kern w:val="2"/>
      <w:sz w:val="32"/>
      <w:szCs w:val="32"/>
    </w:rPr>
  </w:style>
  <w:style w:type="character" w:customStyle="1" w:styleId="20">
    <w:name w:val="标题 9 Char"/>
    <w:link w:val="5"/>
    <w:qFormat/>
    <w:uiPriority w:val="0"/>
    <w:rPr>
      <w:rFonts w:ascii="等线 Light" w:hAnsi="等线 Light" w:eastAsia="等线 Light"/>
      <w:kern w:val="2"/>
      <w:sz w:val="21"/>
      <w:szCs w:val="21"/>
    </w:rPr>
  </w:style>
  <w:style w:type="paragraph" w:styleId="21">
    <w:name w:val="List Paragraph"/>
    <w:basedOn w:val="1"/>
    <w:qFormat/>
    <w:uiPriority w:val="1"/>
    <w:pPr>
      <w:ind w:firstLine="420" w:firstLineChars="200"/>
    </w:pPr>
    <w:rPr>
      <w:szCs w:val="20"/>
    </w:rPr>
  </w:style>
  <w:style w:type="character" w:customStyle="1" w:styleId="22">
    <w:name w:val="页眉 Char"/>
    <w:basedOn w:val="11"/>
    <w:link w:val="8"/>
    <w:qFormat/>
    <w:uiPriority w:val="99"/>
    <w:rPr>
      <w:kern w:val="2"/>
      <w:sz w:val="18"/>
      <w:szCs w:val="18"/>
    </w:rPr>
  </w:style>
  <w:style w:type="character" w:customStyle="1" w:styleId="23">
    <w:name w:val="页脚 Char"/>
    <w:basedOn w:val="11"/>
    <w:link w:val="7"/>
    <w:qFormat/>
    <w:uiPriority w:val="99"/>
    <w:rPr>
      <w:kern w:val="2"/>
      <w:sz w:val="18"/>
      <w:szCs w:val="18"/>
    </w:rPr>
  </w:style>
  <w:style w:type="character" w:customStyle="1" w:styleId="24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2023-04-03T02:53:00Z</dcterms:created>
  <dc:creator>河南十禾工程管理有限公司:孙国英</dc:creator>
  <cp:lastModifiedBy>WPS_1744015116</cp:lastModifiedBy>
  <dcterms:modified xsi:type="dcterms:W3CDTF">2025-07-30T06:54:51Z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eyJoZGlkIjoiODM0YzQzMGFjMjUzMGYwODMwZjhmZTEzMTA0N2U0NTciLCJ1c2VySWQiOiIxNjkxMDM1ODk0In0=</vt:lpwstr>
  </property>
  <property fmtid="{D5CDD505-2E9C-101B-9397-08002B2CF9AE}" pid="4" name="ICV">
    <vt:lpwstr>9C2BB3F0B5F646DF9EE35CF4544C1FD0_12</vt:lpwstr>
  </property>
</Properties>
</file>