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F111F">
      <w:r>
        <w:rPr>
          <w:rFonts w:hint="eastAsia"/>
        </w:rPr>
        <w:t>专家A</w:t>
      </w:r>
    </w:p>
    <w:p w14:paraId="7E0D54F8">
      <w:r>
        <w:drawing>
          <wp:inline distT="0" distB="0" distL="114300" distR="114300">
            <wp:extent cx="5273675" cy="3229610"/>
            <wp:effectExtent l="0" t="0" r="317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967865"/>
            <wp:effectExtent l="0" t="0" r="571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8908">
      <w:pPr>
        <w:rPr>
          <w:rFonts w:hint="eastAsia"/>
        </w:rPr>
      </w:pPr>
      <w:r>
        <w:rPr>
          <w:rFonts w:hint="eastAsia"/>
        </w:rPr>
        <w:t>专家B</w:t>
      </w:r>
    </w:p>
    <w:p w14:paraId="4EEB47BF">
      <w:r>
        <w:drawing>
          <wp:inline distT="0" distB="0" distL="114300" distR="114300">
            <wp:extent cx="5268595" cy="3336925"/>
            <wp:effectExtent l="0" t="0" r="8255" b="158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938655"/>
            <wp:effectExtent l="0" t="0" r="952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F442B">
      <w:r>
        <w:rPr>
          <w:rFonts w:hint="eastAsia"/>
        </w:rPr>
        <w:t>专家C</w:t>
      </w:r>
    </w:p>
    <w:p w14:paraId="2AB38BD4">
      <w:r>
        <w:drawing>
          <wp:inline distT="0" distB="0" distL="114300" distR="114300">
            <wp:extent cx="5272405" cy="3274060"/>
            <wp:effectExtent l="0" t="0" r="444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944370"/>
            <wp:effectExtent l="0" t="0" r="5715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4535">
      <w:pPr>
        <w:rPr>
          <w:rFonts w:hint="eastAsia"/>
          <w:lang w:val="en-US" w:eastAsia="zh-CN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</w:p>
    <w:p w14:paraId="4D07474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392805"/>
            <wp:effectExtent l="0" t="0" r="10795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975485"/>
            <wp:effectExtent l="0" t="0" r="9525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96AF"/>
    <w:p w14:paraId="293317D7">
      <w:pPr>
        <w:rPr>
          <w:rFonts w:hint="eastAsia"/>
          <w:lang w:val="en-US" w:eastAsia="zh-CN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</w:p>
    <w:p w14:paraId="7183F52A">
      <w:pPr>
        <w:rPr>
          <w:rFonts w:hint="eastAsia"/>
          <w:lang w:val="en-US" w:eastAsia="zh-CN"/>
        </w:rPr>
      </w:pPr>
    </w:p>
    <w:p w14:paraId="6F5A7FBC">
      <w:r>
        <w:drawing>
          <wp:inline distT="0" distB="0" distL="114300" distR="114300">
            <wp:extent cx="5271135" cy="3402330"/>
            <wp:effectExtent l="0" t="0" r="5715" b="76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932940"/>
            <wp:effectExtent l="0" t="0" r="10795" b="1016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5C4"/>
    <w:rsid w:val="001C4A49"/>
    <w:rsid w:val="00322E80"/>
    <w:rsid w:val="009145C4"/>
    <w:rsid w:val="1C7F3E27"/>
    <w:rsid w:val="25DF0DC6"/>
    <w:rsid w:val="30182170"/>
    <w:rsid w:val="36723C5D"/>
    <w:rsid w:val="487C5F7F"/>
    <w:rsid w:val="4BD03C59"/>
    <w:rsid w:val="4D1B0752"/>
    <w:rsid w:val="6AFE7D8E"/>
    <w:rsid w:val="72834520"/>
    <w:rsid w:val="73966C01"/>
    <w:rsid w:val="752D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</Words>
  <Characters>12</Characters>
  <Lines>1</Lines>
  <Paragraphs>1</Paragraphs>
  <TotalTime>0</TotalTime>
  <ScaleCrop>false</ScaleCrop>
  <LinksUpToDate>false</LinksUpToDate>
  <CharactersWithSpaces>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2024-08-26T07:41:00Z</dcterms:created>
  <dc:creator>河南省立源工程管理有限公司:范钦涛</dc:creator>
  <cp:lastModifiedBy>小婧婧丶</cp:lastModifiedBy>
  <dcterms:modified xsi:type="dcterms:W3CDTF">2025-10-10T07:37:32Z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eyJoZGlkIjoiODJlYWMwNzg2YWMyMjJiMzM4MjA5NTM3ZGMzZjM3OWEiLCJ1c2VySWQiOiIyMTM3NjkzMTEifQ==</vt:lpwstr>
  </property>
  <property fmtid="{D5CDD505-2E9C-101B-9397-08002B2CF9AE}" pid="3" name="KSOProductBuildVer">
    <vt:lpwstr>2052-12.1.0.22529</vt:lpwstr>
  </property>
  <property fmtid="{D5CDD505-2E9C-101B-9397-08002B2CF9AE}" pid="4" name="ICV">
    <vt:lpwstr>46D2383F99B94FF196FC0EDEEA8A3374_12</vt:lpwstr>
  </property>
</Properties>
</file>