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05" w:tblpY="2439"/>
        <w:tblOverlap w:val="never"/>
        <w:tblW w:w="8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89"/>
        <w:gridCol w:w="2697"/>
        <w:gridCol w:w="1613"/>
        <w:gridCol w:w="1737"/>
        <w:gridCol w:w="1363"/>
        <w:gridCol w:w="878"/>
      </w:tblGrid>
      <w:tr w14:paraId="47F05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6" w:hRule="atLeast"/>
        </w:trPr>
        <w:tc>
          <w:tcPr>
            <w:tcW w:w="689" w:type="dxa"/>
            <w:vAlign w:val="center"/>
          </w:tcPr>
          <w:p w14:paraId="1F1863F5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697" w:type="dxa"/>
            <w:vAlign w:val="center"/>
          </w:tcPr>
          <w:p w14:paraId="78350192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1613" w:type="dxa"/>
            <w:vAlign w:val="center"/>
          </w:tcPr>
          <w:p w14:paraId="774DFA55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招标人</w:t>
            </w:r>
          </w:p>
        </w:tc>
        <w:tc>
          <w:tcPr>
            <w:tcW w:w="1737" w:type="dxa"/>
            <w:vAlign w:val="center"/>
          </w:tcPr>
          <w:p w14:paraId="511738AB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签订时间</w:t>
            </w:r>
          </w:p>
        </w:tc>
        <w:tc>
          <w:tcPr>
            <w:tcW w:w="1363" w:type="dxa"/>
            <w:vAlign w:val="center"/>
          </w:tcPr>
          <w:p w14:paraId="223C12D0">
            <w:pPr>
              <w:ind w:left="420" w:hanging="482" w:hangingChars="200"/>
              <w:jc w:val="left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合同金额</w:t>
            </w:r>
          </w:p>
          <w:p w14:paraId="5A9099AD">
            <w:pPr>
              <w:ind w:left="420" w:hanging="482" w:hangingChars="200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（元）</w:t>
            </w:r>
          </w:p>
        </w:tc>
        <w:tc>
          <w:tcPr>
            <w:tcW w:w="878" w:type="dxa"/>
            <w:vAlign w:val="center"/>
          </w:tcPr>
          <w:p w14:paraId="19D55EF6"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 w14:paraId="681E0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63" w:hRule="atLeast"/>
        </w:trPr>
        <w:tc>
          <w:tcPr>
            <w:tcW w:w="689" w:type="dxa"/>
            <w:vAlign w:val="center"/>
          </w:tcPr>
          <w:p w14:paraId="0F094B17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97" w:type="dxa"/>
            <w:vAlign w:val="center"/>
          </w:tcPr>
          <w:p w14:paraId="20935B47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焦唐高速汝州至方城段(平顶山段)重点工序核验检测项目</w:t>
            </w:r>
          </w:p>
        </w:tc>
        <w:tc>
          <w:tcPr>
            <w:tcW w:w="1613" w:type="dxa"/>
            <w:vAlign w:val="center"/>
          </w:tcPr>
          <w:p w14:paraId="1EA97D9A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河南交投平宛高速公路有限公司</w:t>
            </w:r>
          </w:p>
        </w:tc>
        <w:tc>
          <w:tcPr>
            <w:tcW w:w="1737" w:type="dxa"/>
            <w:vAlign w:val="center"/>
          </w:tcPr>
          <w:p w14:paraId="39C14511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2023.2.16</w:t>
            </w:r>
          </w:p>
        </w:tc>
        <w:tc>
          <w:tcPr>
            <w:tcW w:w="1363" w:type="dxa"/>
            <w:vAlign w:val="center"/>
          </w:tcPr>
          <w:p w14:paraId="6E04276D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996000.00</w:t>
            </w:r>
          </w:p>
        </w:tc>
        <w:tc>
          <w:tcPr>
            <w:tcW w:w="878" w:type="dxa"/>
          </w:tcPr>
          <w:p w14:paraId="50559736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2C29E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39" w:hRule="atLeast"/>
        </w:trPr>
        <w:tc>
          <w:tcPr>
            <w:tcW w:w="689" w:type="dxa"/>
            <w:vAlign w:val="center"/>
          </w:tcPr>
          <w:p w14:paraId="6EDDA170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97" w:type="dxa"/>
            <w:vAlign w:val="center"/>
          </w:tcPr>
          <w:p w14:paraId="75AE9519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鲁山县农业农村局2022年6.82万亩高标准农田建设项目第三方验收(含项目区耕地质量评价)项目</w:t>
            </w:r>
          </w:p>
        </w:tc>
        <w:tc>
          <w:tcPr>
            <w:tcW w:w="1613" w:type="dxa"/>
            <w:vAlign w:val="center"/>
          </w:tcPr>
          <w:p w14:paraId="0649AEE1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鲁山县农业农村局</w:t>
            </w:r>
          </w:p>
        </w:tc>
        <w:tc>
          <w:tcPr>
            <w:tcW w:w="1737" w:type="dxa"/>
            <w:vAlign w:val="center"/>
          </w:tcPr>
          <w:p w14:paraId="43EA798D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2023.5.30</w:t>
            </w:r>
          </w:p>
        </w:tc>
        <w:tc>
          <w:tcPr>
            <w:tcW w:w="1363" w:type="dxa"/>
            <w:vAlign w:val="center"/>
          </w:tcPr>
          <w:p w14:paraId="577A2D12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495600.00</w:t>
            </w:r>
          </w:p>
        </w:tc>
        <w:tc>
          <w:tcPr>
            <w:tcW w:w="878" w:type="dxa"/>
          </w:tcPr>
          <w:p w14:paraId="02F26F1D">
            <w:pPr>
              <w:rPr>
                <w:sz w:val="24"/>
                <w:szCs w:val="24"/>
                <w:vertAlign w:val="baseline"/>
              </w:rPr>
            </w:pPr>
          </w:p>
        </w:tc>
      </w:tr>
      <w:tr w14:paraId="4D830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98" w:hRule="atLeast"/>
        </w:trPr>
        <w:tc>
          <w:tcPr>
            <w:tcW w:w="689" w:type="dxa"/>
            <w:vAlign w:val="center"/>
          </w:tcPr>
          <w:p w14:paraId="00D34F80"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97" w:type="dxa"/>
            <w:vAlign w:val="center"/>
          </w:tcPr>
          <w:p w14:paraId="74213F0E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焦作至唐河高速公路汝州至方城段路面平整度检测项目</w:t>
            </w:r>
          </w:p>
        </w:tc>
        <w:tc>
          <w:tcPr>
            <w:tcW w:w="1613" w:type="dxa"/>
            <w:vAlign w:val="center"/>
          </w:tcPr>
          <w:p w14:paraId="07DAA1D7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河南交投平宛高速公路有限公司</w:t>
            </w:r>
          </w:p>
        </w:tc>
        <w:tc>
          <w:tcPr>
            <w:tcW w:w="1737" w:type="dxa"/>
            <w:vAlign w:val="center"/>
          </w:tcPr>
          <w:p w14:paraId="2707D18E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2024.9.10</w:t>
            </w:r>
          </w:p>
        </w:tc>
        <w:tc>
          <w:tcPr>
            <w:tcW w:w="1363" w:type="dxa"/>
            <w:vAlign w:val="center"/>
          </w:tcPr>
          <w:p w14:paraId="69458101"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219000.00</w:t>
            </w:r>
          </w:p>
        </w:tc>
        <w:tc>
          <w:tcPr>
            <w:tcW w:w="878" w:type="dxa"/>
          </w:tcPr>
          <w:p w14:paraId="038701C0">
            <w:pPr>
              <w:rPr>
                <w:sz w:val="24"/>
                <w:szCs w:val="24"/>
                <w:vertAlign w:val="baseline"/>
              </w:rPr>
            </w:pPr>
          </w:p>
        </w:tc>
      </w:tr>
    </w:tbl>
    <w:p w14:paraId="43A6E8F5">
      <w:pPr>
        <w:rPr>
          <w:rFonts w:hint="eastAsia" w:ascii="宋体" w:hAnsi="宋体" w:eastAsia="宋体" w:cs="宋体"/>
          <w:b/>
          <w:bCs/>
          <w:color w:val="000000"/>
          <w:sz w:val="20"/>
          <w:szCs w:val="20"/>
          <w:lang w:eastAsia="zh-CN"/>
        </w:rPr>
      </w:pPr>
    </w:p>
    <w:p w14:paraId="498E94EF">
      <w:pPr>
        <w:rPr>
          <w:rFonts w:hint="eastAsia" w:eastAsia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成交单位业绩：</w:t>
      </w:r>
      <w:r>
        <w:rPr>
          <w:rFonts w:ascii="宋体" w:hAnsi="宋体" w:eastAsia="宋体" w:cs="宋体"/>
          <w:b/>
          <w:bCs/>
          <w:color w:val="000000"/>
          <w:sz w:val="24"/>
          <w:szCs w:val="24"/>
        </w:rPr>
        <w:t>河南交水建试验检测有限公司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eastAsia="zh-CN"/>
        </w:rPr>
        <w:t>（曾用名：平顶山市南北公路工程试验检测有限公司）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316AB"/>
    <w:rsid w:val="4FBA3BB3"/>
    <w:rsid w:val="58010CEE"/>
    <w:rsid w:val="6161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2025-04-02T03:37:47Z</dcterms:created>
  <dc:creator>Administrator</dc:creator>
  <cp:lastModifiedBy>￥</cp:lastModifiedBy>
  <dcterms:modified xsi:type="dcterms:W3CDTF">2025-04-02T04:02:42Z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eyJoZGlkIjoiMGQ5NjBhNWQ2NmIwMzY1ODBjNmU3ZDBjYzQxMGQ5ZTkiLCJ1c2VySWQiOiI1MDk2NjgzODYifQ==</vt:lpwstr>
  </property>
  <property fmtid="{D5CDD505-2E9C-101B-9397-08002B2CF9AE}" pid="4" name="ICV">
    <vt:lpwstr>EF4F1732FB3945FFA02C0DCA97439359_12</vt:lpwstr>
  </property>
</Properties>
</file>