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01DD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6A7B6C8E">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D7FAF6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72470E7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4AFD68C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3075E1FC">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F543D9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583DF72A">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5224EA0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45AE007B">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E512705">
      <w:pPr>
        <w:wordWrap w:val="0"/>
        <w:spacing w:line="249" w:lineRule="auto"/>
        <w:jc w:val="both"/>
        <w:rPr>
          <w:lang w:eastAsia="zh-CN"/>
        </w:rPr>
      </w:pPr>
    </w:p>
    <w:p w14:paraId="1B411B44">
      <w:pPr>
        <w:wordWrap w:val="0"/>
        <w:spacing w:line="249" w:lineRule="auto"/>
        <w:jc w:val="both"/>
        <w:rPr>
          <w:lang w:eastAsia="zh-CN"/>
        </w:rPr>
      </w:pPr>
    </w:p>
    <w:p w14:paraId="2B9A130E">
      <w:pPr>
        <w:pStyle w:val="2"/>
        <w:wordWrap w:val="0"/>
        <w:spacing w:line="360" w:lineRule="auto"/>
        <w:jc w:val="both"/>
        <w:rPr>
          <w:rFonts w:ascii="宋体" w:hAnsi="宋体" w:eastAsia="宋体" w:cs="宋体"/>
          <w:spacing w:val="-15"/>
          <w:sz w:val="24"/>
          <w:szCs w:val="24"/>
          <w:u w:val="single"/>
          <w:lang w:eastAsia="zh-CN"/>
        </w:rPr>
      </w:pPr>
      <w:r>
        <w:rPr>
          <w:rFonts w:hint="eastAsia" w:ascii="宋体" w:hAnsi="宋体" w:eastAsia="宋体" w:cs="宋体"/>
          <w:b/>
          <w:bCs/>
          <w:spacing w:val="-17"/>
          <w:sz w:val="32"/>
          <w:szCs w:val="32"/>
          <w:lang w:eastAsia="zh-CN"/>
        </w:rPr>
        <w:t>项目名称：</w:t>
      </w:r>
      <w:r>
        <w:rPr>
          <w:rFonts w:hint="eastAsia" w:ascii="宋体" w:hAnsi="宋体" w:eastAsia="宋体" w:cs="宋体"/>
          <w:b w:val="0"/>
          <w:bCs w:val="0"/>
          <w:spacing w:val="-17"/>
          <w:sz w:val="32"/>
          <w:szCs w:val="32"/>
          <w:u w:val="single"/>
          <w:lang w:val="en-US" w:eastAsia="zh-CN"/>
        </w:rPr>
        <w:t>南阳技师学院计算机应用与维修实训室项目</w:t>
      </w:r>
    </w:p>
    <w:p w14:paraId="7F957DBE">
      <w:pPr>
        <w:wordWrap w:val="0"/>
        <w:spacing w:line="360" w:lineRule="auto"/>
        <w:jc w:val="both"/>
        <w:rPr>
          <w:rFonts w:ascii="宋体" w:hAnsi="宋体" w:eastAsia="宋体" w:cs="宋体"/>
          <w:spacing w:val="-15"/>
          <w:sz w:val="24"/>
          <w:szCs w:val="24"/>
          <w:lang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b w:val="0"/>
          <w:bCs w:val="0"/>
          <w:spacing w:val="-17"/>
          <w:sz w:val="32"/>
          <w:szCs w:val="32"/>
          <w:u w:val="single"/>
          <w:lang w:eastAsia="zh-CN"/>
        </w:rPr>
        <w:t xml:space="preserve"> </w:t>
      </w:r>
      <w:r>
        <w:rPr>
          <w:rFonts w:hint="eastAsia" w:ascii="宋体" w:hAnsi="宋体" w:eastAsia="宋体" w:cs="宋体"/>
          <w:b w:val="0"/>
          <w:bCs w:val="0"/>
          <w:spacing w:val="-17"/>
          <w:sz w:val="32"/>
          <w:szCs w:val="32"/>
          <w:u w:val="single"/>
          <w:lang w:val="en-US" w:eastAsia="zh-CN"/>
        </w:rPr>
        <w:t>南阳政采公开</w:t>
      </w:r>
      <w:r>
        <w:rPr>
          <w:rFonts w:hint="eastAsia" w:ascii="宋体" w:hAnsi="宋体" w:eastAsia="宋体" w:cs="宋体"/>
          <w:b w:val="0"/>
          <w:bCs w:val="0"/>
          <w:spacing w:val="-17"/>
          <w:sz w:val="32"/>
          <w:szCs w:val="32"/>
          <w:u w:val="single"/>
          <w:lang w:eastAsia="zh-CN"/>
        </w:rPr>
        <w:t>-2024-</w:t>
      </w:r>
      <w:r>
        <w:rPr>
          <w:rFonts w:hint="eastAsia" w:ascii="宋体" w:hAnsi="宋体" w:eastAsia="宋体" w:cs="宋体"/>
          <w:b w:val="0"/>
          <w:bCs w:val="0"/>
          <w:spacing w:val="-17"/>
          <w:sz w:val="32"/>
          <w:szCs w:val="32"/>
          <w:u w:val="single"/>
          <w:lang w:val="en-US" w:eastAsia="zh-CN"/>
        </w:rPr>
        <w:t>75</w:t>
      </w:r>
      <w:r>
        <w:rPr>
          <w:rFonts w:hint="eastAsia" w:ascii="宋体" w:hAnsi="宋体" w:eastAsia="宋体" w:cs="宋体"/>
          <w:b/>
          <w:bCs/>
          <w:spacing w:val="-17"/>
          <w:sz w:val="32"/>
          <w:szCs w:val="32"/>
          <w:u w:val="single"/>
          <w:lang w:eastAsia="zh-CN"/>
        </w:rPr>
        <w:t xml:space="preserve"> </w:t>
      </w:r>
      <w:r>
        <w:rPr>
          <w:rFonts w:hint="eastAsia" w:ascii="宋体" w:hAnsi="宋体" w:eastAsia="宋体" w:cs="宋体"/>
          <w:b/>
          <w:bCs/>
          <w:spacing w:val="-17"/>
          <w:sz w:val="32"/>
          <w:szCs w:val="32"/>
          <w:lang w:eastAsia="zh-CN"/>
        </w:rPr>
        <w:t xml:space="preserve">  </w:t>
      </w:r>
      <w:r>
        <w:rPr>
          <w:rFonts w:hint="eastAsia" w:ascii="宋体" w:hAnsi="宋体" w:eastAsia="宋体" w:cs="宋体"/>
          <w:spacing w:val="-15"/>
          <w:sz w:val="24"/>
          <w:szCs w:val="24"/>
          <w:lang w:eastAsia="zh-CN"/>
        </w:rPr>
        <w:t xml:space="preserve">               </w:t>
      </w:r>
    </w:p>
    <w:p w14:paraId="23157AAF">
      <w:pPr>
        <w:wordWrap w:val="0"/>
        <w:spacing w:line="360" w:lineRule="auto"/>
        <w:jc w:val="both"/>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采</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lang w:eastAsia="zh-CN"/>
        </w:rPr>
        <w:t>购</w:t>
      </w:r>
      <w:r>
        <w:rPr>
          <w:rFonts w:hint="eastAsia" w:ascii="宋体" w:hAnsi="宋体" w:eastAsia="宋体" w:cs="宋体"/>
          <w:b/>
          <w:bCs/>
          <w:spacing w:val="-17"/>
          <w:sz w:val="32"/>
          <w:szCs w:val="32"/>
          <w:lang w:val="en-US" w:eastAsia="zh-CN"/>
        </w:rPr>
        <w:t xml:space="preserve"> </w:t>
      </w:r>
      <w:r>
        <w:rPr>
          <w:rFonts w:hint="eastAsia" w:ascii="宋体" w:hAnsi="宋体" w:eastAsia="宋体" w:cs="宋体"/>
          <w:b/>
          <w:bCs/>
          <w:spacing w:val="-17"/>
          <w:sz w:val="32"/>
          <w:szCs w:val="32"/>
          <w:lang w:eastAsia="zh-CN"/>
        </w:rPr>
        <w:t>人：</w:t>
      </w:r>
      <w:r>
        <w:rPr>
          <w:rFonts w:hint="eastAsia" w:ascii="宋体" w:hAnsi="宋体" w:eastAsia="宋体" w:cs="宋体"/>
          <w:spacing w:val="-15"/>
          <w:sz w:val="24"/>
          <w:szCs w:val="24"/>
          <w:u w:val="single"/>
          <w:lang w:eastAsia="zh-CN"/>
        </w:rPr>
        <w:t xml:space="preserve"> </w:t>
      </w:r>
      <w:r>
        <w:rPr>
          <w:rFonts w:hint="eastAsia" w:ascii="宋体" w:hAnsi="宋体" w:eastAsia="宋体" w:cs="宋体"/>
          <w:spacing w:val="-15"/>
          <w:sz w:val="24"/>
          <w:szCs w:val="24"/>
          <w:u w:val="single"/>
          <w:lang w:val="en-US" w:eastAsia="zh-CN"/>
        </w:rPr>
        <w:t xml:space="preserve">  </w:t>
      </w:r>
      <w:r>
        <w:rPr>
          <w:rFonts w:hint="eastAsia" w:ascii="宋体" w:hAnsi="宋体" w:eastAsia="宋体" w:cs="宋体"/>
          <w:b w:val="0"/>
          <w:bCs w:val="0"/>
          <w:spacing w:val="-17"/>
          <w:sz w:val="32"/>
          <w:szCs w:val="32"/>
          <w:u w:val="single"/>
          <w:lang w:val="en-US" w:eastAsia="zh-CN"/>
        </w:rPr>
        <w:t>南阳技师学院</w:t>
      </w:r>
      <w:r>
        <w:rPr>
          <w:rFonts w:hint="eastAsia" w:ascii="宋体" w:hAnsi="宋体" w:eastAsia="宋体" w:cs="宋体"/>
          <w:b/>
          <w:bCs/>
          <w:spacing w:val="-17"/>
          <w:sz w:val="32"/>
          <w:szCs w:val="32"/>
          <w:u w:val="single"/>
          <w:lang w:eastAsia="zh-CN"/>
        </w:rPr>
        <w:t xml:space="preserve">  </w:t>
      </w:r>
      <w:r>
        <w:rPr>
          <w:rFonts w:hint="eastAsia" w:ascii="宋体" w:hAnsi="宋体" w:eastAsia="宋体" w:cs="宋体"/>
          <w:b/>
          <w:bCs/>
          <w:spacing w:val="-17"/>
          <w:sz w:val="32"/>
          <w:szCs w:val="32"/>
          <w:u w:val="single"/>
          <w:lang w:val="en-US" w:eastAsia="zh-CN"/>
        </w:rPr>
        <w:t xml:space="preserve">    </w:t>
      </w:r>
      <w:r>
        <w:rPr>
          <w:rFonts w:hint="eastAsia" w:ascii="宋体" w:hAnsi="宋体" w:eastAsia="宋体" w:cs="宋体"/>
          <w:spacing w:val="-15"/>
          <w:sz w:val="24"/>
          <w:szCs w:val="24"/>
          <w:u w:val="single"/>
          <w:lang w:eastAsia="zh-CN"/>
        </w:rPr>
        <w:t xml:space="preserve"> </w:t>
      </w:r>
      <w:r>
        <w:rPr>
          <w:rFonts w:hint="eastAsia" w:ascii="宋体" w:hAnsi="宋体" w:eastAsia="宋体" w:cs="宋体"/>
          <w:spacing w:val="-15"/>
          <w:sz w:val="24"/>
          <w:szCs w:val="24"/>
          <w:lang w:eastAsia="zh-CN"/>
        </w:rPr>
        <w:t xml:space="preserve">                </w:t>
      </w:r>
    </w:p>
    <w:p w14:paraId="0E582CDB">
      <w:pPr>
        <w:pStyle w:val="2"/>
        <w:wordWrap w:val="0"/>
        <w:spacing w:line="360" w:lineRule="auto"/>
        <w:jc w:val="both"/>
        <w:outlineLvl w:val="1"/>
        <w:rPr>
          <w:rFonts w:ascii="宋体" w:hAnsi="宋体" w:eastAsia="宋体" w:cs="宋体"/>
          <w:b w:val="0"/>
          <w:bCs w:val="0"/>
          <w:spacing w:val="-17"/>
          <w:sz w:val="32"/>
          <w:szCs w:val="32"/>
          <w:lang w:eastAsia="zh-CN"/>
        </w:rPr>
      </w:pPr>
      <w:r>
        <w:rPr>
          <w:rFonts w:hint="eastAsia" w:ascii="宋体" w:hAnsi="宋体" w:eastAsia="宋体" w:cs="宋体"/>
          <w:b/>
          <w:bCs/>
          <w:spacing w:val="-17"/>
          <w:sz w:val="32"/>
          <w:szCs w:val="32"/>
          <w:lang w:eastAsia="zh-CN"/>
        </w:rPr>
        <w:t>采购代理机构：</w:t>
      </w:r>
      <w:r>
        <w:rPr>
          <w:rFonts w:hint="eastAsia" w:ascii="宋体" w:hAnsi="宋体" w:eastAsia="宋体" w:cs="宋体"/>
          <w:b w:val="0"/>
          <w:bCs w:val="0"/>
          <w:spacing w:val="-17"/>
          <w:sz w:val="32"/>
          <w:szCs w:val="32"/>
          <w:u w:val="single"/>
          <w:lang w:eastAsia="zh-CN"/>
        </w:rPr>
        <w:t>南阳市公共资源交易中心</w:t>
      </w:r>
    </w:p>
    <w:p w14:paraId="5998D2FE">
      <w:pPr>
        <w:wordWrap w:val="0"/>
        <w:spacing w:line="360" w:lineRule="auto"/>
        <w:jc w:val="both"/>
        <w:rPr>
          <w:rFonts w:ascii="宋体" w:hAnsi="宋体" w:eastAsia="宋体" w:cs="宋体"/>
          <w:b/>
          <w:bCs/>
          <w:spacing w:val="-17"/>
          <w:sz w:val="32"/>
          <w:szCs w:val="32"/>
          <w:u w:val="single"/>
          <w:lang w:eastAsia="zh-CN"/>
        </w:rPr>
      </w:pPr>
    </w:p>
    <w:p w14:paraId="45418910">
      <w:pPr>
        <w:wordWrap w:val="0"/>
        <w:spacing w:line="360" w:lineRule="auto"/>
        <w:jc w:val="both"/>
        <w:rPr>
          <w:rFonts w:ascii="宋体" w:hAnsi="宋体" w:eastAsia="宋体" w:cs="宋体"/>
          <w:b/>
          <w:bCs/>
          <w:spacing w:val="-17"/>
          <w:sz w:val="32"/>
          <w:szCs w:val="32"/>
          <w:u w:val="single"/>
          <w:lang w:eastAsia="zh-CN"/>
        </w:rPr>
      </w:pPr>
    </w:p>
    <w:p w14:paraId="4AA61FA4">
      <w:pPr>
        <w:pStyle w:val="30"/>
        <w:ind w:firstLine="3186" w:firstLineChars="900"/>
        <w:sectPr>
          <w:headerReference r:id="rId5" w:type="default"/>
          <w:pgSz w:w="11907" w:h="16840"/>
          <w:pgMar w:top="1440" w:right="1800" w:bottom="1440" w:left="1800" w:header="878" w:footer="0" w:gutter="0"/>
          <w:cols w:space="720" w:num="1"/>
        </w:sectPr>
      </w:pPr>
      <w:r>
        <w:rPr>
          <w:rFonts w:hint="eastAsia"/>
          <w:spacing w:val="-3"/>
          <w:sz w:val="36"/>
          <w:szCs w:val="36"/>
          <w:lang w:val="en-US" w:eastAsia="zh-CN"/>
        </w:rPr>
        <w:t>2024年10月</w:t>
      </w:r>
    </w:p>
    <w:sdt>
      <w:sdtPr>
        <w:rPr>
          <w:rFonts w:hint="eastAsia" w:asciiTheme="minorEastAsia" w:hAnsiTheme="minorEastAsia" w:eastAsiaTheme="minorEastAsia" w:cstheme="minorEastAsia"/>
          <w:sz w:val="21"/>
          <w:szCs w:val="21"/>
        </w:rPr>
        <w:id w:val="147463608"/>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0B09475">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28174E90">
          <w:pPr>
            <w:pStyle w:val="2"/>
            <w:keepNext w:val="0"/>
            <w:keepLines w:val="0"/>
            <w:pageBreakBefore w:val="0"/>
            <w:kinsoku/>
            <w:wordWrap w:val="0"/>
            <w:overflowPunct/>
            <w:topLinePunct w:val="0"/>
            <w:bidi w:val="0"/>
            <w:jc w:val="both"/>
            <w:rPr>
              <w:rFonts w:hint="eastAsia"/>
              <w:shd w:val="clear" w:color="FFFFFF" w:fill="D9D9D9"/>
            </w:rPr>
          </w:pPr>
        </w:p>
        <w:p w14:paraId="7C544191">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18FE5F1">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5129FC3E">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50A39F29">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0B261DB7">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9164BC8">
          <w:pPr>
            <w:pStyle w:val="2"/>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val="en-US"/>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3A1A7128">
      <w:pPr>
        <w:rPr>
          <w:rFonts w:hint="eastAsia"/>
        </w:rPr>
      </w:pPr>
    </w:p>
    <w:p w14:paraId="34D82E23">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66118102">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0B108488">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77F8A816">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77C70DF3">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5F0DC3F9">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pPr>
    </w:p>
    <w:p w14:paraId="53D487BA">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21"/>
          <w:szCs w:val="21"/>
        </w:rPr>
        <w:sectPr>
          <w:headerReference r:id="rId6" w:type="default"/>
          <w:footerReference r:id="rId7" w:type="default"/>
          <w:pgSz w:w="11907" w:h="16840"/>
          <w:pgMar w:top="1440" w:right="1800" w:bottom="1440" w:left="1800" w:header="878" w:footer="886" w:gutter="0"/>
          <w:pgNumType w:fmt="decimal"/>
          <w:cols w:space="720" w:num="1"/>
        </w:sectPr>
      </w:pPr>
    </w:p>
    <w:p w14:paraId="3A88948C">
      <w:pPr>
        <w:pStyle w:val="2"/>
        <w:keepNext w:val="0"/>
        <w:keepLines w:val="0"/>
        <w:pageBreakBefore w:val="0"/>
        <w:kinsoku/>
        <w:wordWrap w:val="0"/>
        <w:overflowPunct/>
        <w:topLinePunct w:val="0"/>
        <w:bidi w:val="0"/>
        <w:spacing w:before="353" w:line="360" w:lineRule="auto"/>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BA9F3F4">
      <w:pPr>
        <w:pStyle w:val="2"/>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630F29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262021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11683E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413484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i w:val="0"/>
          <w:iCs w:val="0"/>
          <w:caps w:val="0"/>
          <w:color w:val="4E5463"/>
          <w:spacing w:val="0"/>
          <w:sz w:val="22"/>
          <w:szCs w:val="22"/>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4"/>
          <w:sz w:val="24"/>
          <w:szCs w:val="24"/>
          <w:lang w:val="en-US" w:eastAsia="zh-CN"/>
        </w:rPr>
        <w:t>南阳政采公开-2024-75</w:t>
      </w:r>
    </w:p>
    <w:p w14:paraId="4B2C694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val="en-US" w:eastAsia="zh-CN"/>
        </w:rPr>
        <w:t>南阳技师学院计算机应用与维修实训室项目</w:t>
      </w:r>
    </w:p>
    <w:p w14:paraId="33F9C2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200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200  </w:t>
      </w:r>
      <w:r>
        <w:rPr>
          <w:rFonts w:hint="eastAsia" w:asciiTheme="minorEastAsia" w:hAnsiTheme="minorEastAsia" w:eastAsiaTheme="minorEastAsia" w:cstheme="minorEastAsia"/>
          <w:spacing w:val="-14"/>
          <w:sz w:val="24"/>
          <w:szCs w:val="24"/>
        </w:rPr>
        <w:t>万元</w:t>
      </w:r>
    </w:p>
    <w:p w14:paraId="567B71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7"/>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8"/>
        <w:gridCol w:w="3634"/>
        <w:gridCol w:w="1739"/>
      </w:tblGrid>
      <w:tr w14:paraId="73F05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798" w:type="dxa"/>
            <w:vAlign w:val="center"/>
          </w:tcPr>
          <w:p w14:paraId="2EBFF86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634" w:type="dxa"/>
            <w:vAlign w:val="center"/>
          </w:tcPr>
          <w:p w14:paraId="7E1F435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739" w:type="dxa"/>
            <w:vAlign w:val="center"/>
          </w:tcPr>
          <w:p w14:paraId="1AEAC39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44F96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798" w:type="dxa"/>
            <w:vAlign w:val="top"/>
          </w:tcPr>
          <w:p w14:paraId="563DCD01">
            <w:pPr>
              <w:pStyle w:val="2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宋体" w:hAnsi="宋体" w:eastAsia="宋体" w:cs="仿宋"/>
                <w:bCs/>
                <w:snapToGrid w:val="0"/>
                <w:color w:val="000000"/>
                <w:kern w:val="0"/>
                <w:sz w:val="24"/>
                <w:szCs w:val="24"/>
                <w:lang w:val="en-US" w:eastAsia="en-US" w:bidi="ar-SA"/>
              </w:rPr>
              <w:t>南阳政采公开-2024-7</w:t>
            </w:r>
            <w:r>
              <w:rPr>
                <w:rFonts w:hint="eastAsia" w:ascii="宋体" w:hAnsi="宋体" w:eastAsia="宋体" w:cs="仿宋"/>
                <w:bCs/>
                <w:snapToGrid w:val="0"/>
                <w:color w:val="000000"/>
                <w:kern w:val="0"/>
                <w:sz w:val="24"/>
                <w:szCs w:val="24"/>
                <w:lang w:val="en-US" w:eastAsia="zh-CN" w:bidi="ar-SA"/>
              </w:rPr>
              <w:t>5-</w:t>
            </w:r>
            <w:r>
              <w:rPr>
                <w:rFonts w:hint="eastAsia" w:ascii="宋体" w:hAnsi="宋体" w:eastAsia="宋体" w:cs="仿宋"/>
                <w:bCs/>
                <w:snapToGrid w:val="0"/>
                <w:color w:val="000000"/>
                <w:kern w:val="0"/>
                <w:sz w:val="24"/>
                <w:szCs w:val="24"/>
                <w:lang w:val="en-US" w:eastAsia="en-US" w:bidi="ar-SA"/>
              </w:rPr>
              <w:t>1</w:t>
            </w:r>
          </w:p>
        </w:tc>
        <w:tc>
          <w:tcPr>
            <w:tcW w:w="3634" w:type="dxa"/>
            <w:vAlign w:val="top"/>
          </w:tcPr>
          <w:p w14:paraId="41381548">
            <w:pPr>
              <w:pStyle w:val="28"/>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lang w:val="en-US" w:eastAsia="zh-CN"/>
              </w:rPr>
              <w:t>南阳技师学院计算机应用与维修实训室项目</w:t>
            </w:r>
          </w:p>
        </w:tc>
        <w:tc>
          <w:tcPr>
            <w:tcW w:w="1739" w:type="dxa"/>
            <w:vAlign w:val="top"/>
          </w:tcPr>
          <w:p w14:paraId="41A1A2A5">
            <w:pPr>
              <w:pStyle w:val="28"/>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宋体" w:hAnsi="宋体" w:eastAsia="宋体" w:cs="仿宋"/>
                <w:bCs/>
                <w:snapToGrid w:val="0"/>
                <w:color w:val="000000"/>
                <w:kern w:val="0"/>
                <w:sz w:val="24"/>
                <w:szCs w:val="24"/>
                <w:lang w:val="en-US" w:eastAsia="zh-CN" w:bidi="ar-SA"/>
              </w:rPr>
              <w:t>200</w:t>
            </w:r>
          </w:p>
        </w:tc>
      </w:tr>
    </w:tbl>
    <w:p w14:paraId="5BE33F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21"/>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14:paraId="5CD7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632" w:type="dxa"/>
            <w:shd w:val="clear" w:color="000000" w:fill="FFFFFF"/>
            <w:noWrap w:val="0"/>
            <w:vAlign w:val="center"/>
          </w:tcPr>
          <w:p w14:paraId="70C3DC3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14:paraId="6A9C475E">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70B1019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4BFC2E88">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050D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04B8B67">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14:paraId="77C4496F">
            <w:pPr>
              <w:widowControl/>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智能信息网络实训装置</w:t>
            </w:r>
          </w:p>
        </w:tc>
        <w:tc>
          <w:tcPr>
            <w:tcW w:w="1365" w:type="dxa"/>
            <w:shd w:val="clear" w:color="000000" w:fill="FFFFFF"/>
            <w:noWrap w:val="0"/>
            <w:vAlign w:val="center"/>
          </w:tcPr>
          <w:p w14:paraId="1AD4BC37">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207CB845">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2</w:t>
            </w:r>
          </w:p>
        </w:tc>
      </w:tr>
      <w:tr w14:paraId="3BD1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3DF3532D">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55" w:type="dxa"/>
            <w:shd w:val="clear" w:color="000000" w:fill="FFFFFF"/>
            <w:noWrap w:val="0"/>
            <w:vAlign w:val="center"/>
          </w:tcPr>
          <w:p w14:paraId="768A7429">
            <w:pPr>
              <w:widowControl/>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光纤熔接机</w:t>
            </w:r>
          </w:p>
        </w:tc>
        <w:tc>
          <w:tcPr>
            <w:tcW w:w="1365" w:type="dxa"/>
            <w:shd w:val="clear" w:color="000000" w:fill="FFFFFF"/>
            <w:noWrap w:val="0"/>
            <w:vAlign w:val="center"/>
          </w:tcPr>
          <w:p w14:paraId="2EA873EA">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0BEED45E">
            <w:pPr>
              <w:widowControl/>
              <w:jc w:val="center"/>
              <w:rPr>
                <w:rFonts w:hint="default"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r w14:paraId="3514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29B73736">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55" w:type="dxa"/>
            <w:shd w:val="clear" w:color="000000" w:fill="FFFFFF"/>
            <w:noWrap w:val="0"/>
            <w:vAlign w:val="center"/>
          </w:tcPr>
          <w:p w14:paraId="64483E2C">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综合布线工具车</w:t>
            </w:r>
          </w:p>
        </w:tc>
        <w:tc>
          <w:tcPr>
            <w:tcW w:w="1365" w:type="dxa"/>
            <w:shd w:val="clear" w:color="000000" w:fill="FFFFFF"/>
            <w:noWrap w:val="0"/>
            <w:vAlign w:val="center"/>
          </w:tcPr>
          <w:p w14:paraId="5EAB7687">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798DCD5B">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r w14:paraId="0AFD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4FCA865C">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55" w:type="dxa"/>
            <w:shd w:val="clear" w:color="000000" w:fill="FFFFFF"/>
            <w:noWrap w:val="0"/>
            <w:vAlign w:val="center"/>
          </w:tcPr>
          <w:p w14:paraId="1BFB1346">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光纤工具箱</w:t>
            </w:r>
          </w:p>
        </w:tc>
        <w:tc>
          <w:tcPr>
            <w:tcW w:w="1365" w:type="dxa"/>
            <w:shd w:val="clear" w:color="000000" w:fill="FFFFFF"/>
            <w:noWrap w:val="0"/>
            <w:vAlign w:val="center"/>
          </w:tcPr>
          <w:p w14:paraId="3E7E8DF0">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套</w:t>
            </w:r>
          </w:p>
        </w:tc>
        <w:tc>
          <w:tcPr>
            <w:tcW w:w="1323" w:type="dxa"/>
            <w:shd w:val="clear" w:color="000000" w:fill="FFFFFF"/>
            <w:noWrap w:val="0"/>
            <w:vAlign w:val="center"/>
          </w:tcPr>
          <w:p w14:paraId="336ED369">
            <w:pPr>
              <w:widowControl/>
              <w:jc w:val="center"/>
              <w:rPr>
                <w:rFonts w:hint="eastAsia" w:ascii="宋体" w:hAnsi="宋体" w:eastAsia="宋体" w:cs="宋体"/>
                <w:sz w:val="24"/>
                <w:szCs w:val="24"/>
                <w:lang w:val="en-US" w:eastAsia="zh-CN"/>
              </w:rPr>
            </w:pPr>
            <w:r>
              <w:rPr>
                <w:rFonts w:hint="eastAsia" w:ascii="宋体" w:hAnsi="宋体" w:eastAsia="宋体" w:cs="仿宋"/>
                <w:bCs/>
                <w:kern w:val="0"/>
                <w:sz w:val="24"/>
                <w:szCs w:val="24"/>
                <w:lang w:val="en-US" w:eastAsia="zh-CN"/>
              </w:rPr>
              <w:t>1</w:t>
            </w:r>
          </w:p>
        </w:tc>
      </w:tr>
    </w:tbl>
    <w:p w14:paraId="5AAA062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等共计32项（详细需求技术要求见采购文件第二部分)。</w:t>
      </w:r>
    </w:p>
    <w:p w14:paraId="1C6A74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5"/>
          <w:sz w:val="24"/>
          <w:szCs w:val="24"/>
          <w:highlight w:val="none"/>
          <w:lang w:val="en-US" w:eastAsia="zh-CN"/>
        </w:rPr>
        <w:t>30日。</w:t>
      </w:r>
    </w:p>
    <w:p w14:paraId="759012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B5BEC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85957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1FA2791B">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A0C20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22A190F0">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2CD3549A">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7B10C97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4A13A9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1D7F138B">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EBE2B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2702128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51602D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06B81B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15941C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5EF18D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288CA0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C145B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23A9D7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7CB78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□接受进口产品</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4858379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2D5F956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661F7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5B04C5F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11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 xml:space="preserve">1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11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7</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8：00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12：00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12：00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18：00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14:paraId="02C840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5423B245">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73C8C9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D4AE0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p>
    <w:p w14:paraId="45E058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3F8213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1054CC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使用电子营业执照系统的</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14:paraId="0C736699">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33CEA31B">
      <w:pPr>
        <w:pStyle w:val="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44AED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4A6487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auto"/>
          <w:spacing w:val="-14"/>
          <w:sz w:val="24"/>
          <w:szCs w:val="24"/>
          <w:u w:val="single"/>
          <w:lang w:val="en-US" w:eastAsia="zh-CN"/>
        </w:rPr>
        <w:t xml:space="preserve">  2024  </w:t>
      </w:r>
      <w:r>
        <w:rPr>
          <w:rFonts w:hint="eastAsia" w:asciiTheme="minorEastAsia" w:hAnsiTheme="minorEastAsia" w:eastAsiaTheme="minorEastAsia" w:cstheme="minorEastAsia"/>
          <w:snapToGrid w:val="0"/>
          <w:color w:val="auto"/>
          <w:spacing w:val="-4"/>
          <w:kern w:val="0"/>
          <w:sz w:val="24"/>
          <w:szCs w:val="24"/>
          <w:lang w:val="en-US" w:eastAsia="zh-CN" w:bidi="ar-SA"/>
        </w:rPr>
        <w:t>年</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11 </w:t>
      </w:r>
      <w:r>
        <w:rPr>
          <w:rFonts w:hint="eastAsia" w:asciiTheme="minorEastAsia" w:hAnsiTheme="minorEastAsia" w:eastAsiaTheme="minorEastAsia" w:cstheme="minorEastAsia"/>
          <w:snapToGrid w:val="0"/>
          <w:color w:val="auto"/>
          <w:spacing w:val="-4"/>
          <w:kern w:val="0"/>
          <w:sz w:val="24"/>
          <w:szCs w:val="24"/>
          <w:lang w:val="en-US" w:eastAsia="zh-CN" w:bidi="ar-SA"/>
        </w:rPr>
        <w:t>月</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21  </w:t>
      </w:r>
      <w:r>
        <w:rPr>
          <w:rFonts w:hint="eastAsia" w:asciiTheme="minorEastAsia" w:hAnsiTheme="minorEastAsia" w:eastAsiaTheme="minorEastAsia" w:cstheme="minorEastAsia"/>
          <w:snapToGrid w:val="0"/>
          <w:color w:val="auto"/>
          <w:spacing w:val="-4"/>
          <w:kern w:val="0"/>
          <w:sz w:val="24"/>
          <w:szCs w:val="24"/>
          <w:lang w:val="en-US" w:eastAsia="zh-CN" w:bidi="ar-SA"/>
        </w:rPr>
        <w:t>日</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lang w:val="en-US" w:eastAsia="zh-CN" w:bidi="ar-SA"/>
        </w:rPr>
        <w:t>点</w:t>
      </w:r>
      <w:r>
        <w:rPr>
          <w:rFonts w:hint="eastAsia" w:asciiTheme="minorEastAsia" w:hAnsiTheme="minorEastAsia" w:eastAsiaTheme="minorEastAsia" w:cstheme="minorEastAsia"/>
          <w:snapToGrid w:val="0"/>
          <w:color w:val="auto"/>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lang w:val="en-US" w:eastAsia="zh-CN" w:bidi="ar-SA"/>
        </w:rPr>
        <w:t>分（北</w:t>
      </w:r>
      <w:r>
        <w:rPr>
          <w:rFonts w:hint="eastAsia" w:asciiTheme="minorEastAsia" w:hAnsiTheme="minorEastAsia" w:eastAsiaTheme="minorEastAsia" w:cstheme="minorEastAsia"/>
          <w:color w:val="auto"/>
          <w:spacing w:val="-15"/>
          <w:sz w:val="24"/>
          <w:szCs w:val="24"/>
        </w:rPr>
        <w:t>京时间）。</w:t>
      </w:r>
    </w:p>
    <w:p w14:paraId="50B9E4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w:t>
      </w:r>
      <w:r>
        <w:rPr>
          <w:rFonts w:hint="eastAsia" w:asciiTheme="minorEastAsia" w:hAnsiTheme="minorEastAsia" w:eastAsiaTheme="minorEastAsia" w:cstheme="minorEastAsia"/>
          <w:spacing w:val="-4"/>
          <w:sz w:val="24"/>
          <w:szCs w:val="24"/>
          <w:lang w:val="en-US" w:eastAsia="zh-CN"/>
        </w:rPr>
        <w:t>电子营业执照系统</w:t>
      </w:r>
      <w:r>
        <w:rPr>
          <w:rFonts w:hint="eastAsia" w:asciiTheme="minorEastAsia" w:hAnsiTheme="minorEastAsia" w:eastAsiaTheme="minorEastAsia" w:cstheme="minorEastAsia"/>
          <w:spacing w:val="-17"/>
          <w:sz w:val="24"/>
          <w:szCs w:val="24"/>
          <w:lang w:val="en-US" w:eastAsia="zh-CN"/>
        </w:rPr>
        <w:t>不见面开标</w:t>
      </w:r>
    </w:p>
    <w:p w14:paraId="22C5180B">
      <w:pPr>
        <w:keepNext w:val="0"/>
        <w:keepLines w:val="0"/>
        <w:pageBreakBefore w:val="0"/>
        <w:wordWrap/>
        <w:overflowPunct/>
        <w:topLinePunct w:val="0"/>
        <w:bidi w:val="0"/>
        <w:spacing w:line="500" w:lineRule="exact"/>
        <w:rPr>
          <w:rFonts w:hint="eastAsia" w:ascii="宋体" w:hAnsi="宋体" w:eastAsia="宋体" w:cs="宋体"/>
          <w:sz w:val="24"/>
          <w:szCs w:val="24"/>
          <w:lang w:eastAsia="zh-CN"/>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z w:val="24"/>
          <w:szCs w:val="24"/>
          <w:lang w:eastAsia="zh-CN"/>
        </w:rPr>
        <w:t>本项目使用不见面开标，投标人无需前往现场来参与投标。具体操作流程详见南阳市公共资源交易中心下载专区栏发布的南阳不见面开标-操作手册（投标人）。</w:t>
      </w:r>
    </w:p>
    <w:p w14:paraId="175AED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1E3E3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9E1E1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u w:val="single"/>
          <w:lang w:val="en-US" w:eastAsia="zh-CN"/>
        </w:rPr>
        <w:t xml:space="preserve">  2024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11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1  </w:t>
      </w:r>
      <w:r>
        <w:rPr>
          <w:rFonts w:hint="eastAsia" w:asciiTheme="minorEastAsia" w:hAnsiTheme="minorEastAsia" w:eastAsiaTheme="minorEastAsia" w:cstheme="minorEastAsia"/>
          <w:color w:val="auto"/>
          <w:spacing w:val="-13"/>
          <w:sz w:val="24"/>
          <w:szCs w:val="24"/>
        </w:rPr>
        <w:t>日至_</w:t>
      </w:r>
      <w:r>
        <w:rPr>
          <w:rFonts w:hint="eastAsia" w:asciiTheme="minorEastAsia" w:hAnsiTheme="minorEastAsia" w:eastAsiaTheme="minorEastAsia" w:cstheme="minorEastAsia"/>
          <w:color w:val="auto"/>
          <w:spacing w:val="-13"/>
          <w:sz w:val="24"/>
          <w:szCs w:val="24"/>
          <w:lang w:val="en-US" w:eastAsia="zh-CN"/>
        </w:rPr>
        <w:t>2024</w:t>
      </w:r>
      <w:r>
        <w:rPr>
          <w:rFonts w:hint="eastAsia" w:asciiTheme="minorEastAsia" w:hAnsiTheme="minorEastAsia" w:eastAsiaTheme="minorEastAsia" w:cstheme="minorEastAsia"/>
          <w:color w:val="auto"/>
          <w:spacing w:val="-13"/>
          <w:sz w:val="24"/>
          <w:szCs w:val="24"/>
        </w:rPr>
        <w:t>___年</w:t>
      </w:r>
      <w:r>
        <w:rPr>
          <w:rFonts w:hint="eastAsia" w:asciiTheme="minorEastAsia" w:hAnsiTheme="minorEastAsia" w:eastAsiaTheme="minorEastAsia" w:cstheme="minorEastAsia"/>
          <w:color w:val="auto"/>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 xml:space="preserve">11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7</w:t>
      </w:r>
      <w:bookmarkStart w:id="4" w:name="_GoBack"/>
      <w:bookmarkEnd w:id="4"/>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3"/>
          <w:sz w:val="24"/>
          <w:szCs w:val="24"/>
          <w:lang w:eastAsia="zh-CN"/>
        </w:rPr>
        <w:t>。</w:t>
      </w:r>
    </w:p>
    <w:p w14:paraId="6FF5F0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0830A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2C9DD2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3ABE37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A51A0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rPr>
        <w:t>名称：</w:t>
      </w:r>
      <w:r>
        <w:rPr>
          <w:rFonts w:hint="eastAsia" w:asciiTheme="minorEastAsia" w:hAnsiTheme="minorEastAsia" w:eastAsiaTheme="minorEastAsia" w:cstheme="minorEastAsia"/>
          <w:spacing w:val="-15"/>
          <w:sz w:val="24"/>
          <w:szCs w:val="24"/>
          <w:highlight w:val="none"/>
          <w:lang w:val="en-US" w:eastAsia="zh-CN"/>
        </w:rPr>
        <w:t>南阳技师学院</w:t>
      </w:r>
    </w:p>
    <w:p w14:paraId="6CAB25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5"/>
          <w:sz w:val="24"/>
          <w:szCs w:val="24"/>
          <w:highlight w:val="none"/>
        </w:rPr>
        <w:t xml:space="preserve">地址：南阳市高新区七里园新街1号 </w:t>
      </w:r>
    </w:p>
    <w:p w14:paraId="56D47B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lang w:val="en-US" w:eastAsia="zh-CN"/>
        </w:rPr>
        <w:t>联系人：唐老师</w:t>
      </w:r>
    </w:p>
    <w:p w14:paraId="60AE1E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5"/>
          <w:sz w:val="24"/>
          <w:szCs w:val="24"/>
          <w:highlight w:val="none"/>
        </w:rPr>
        <w:t>联系方式：13837738581</w:t>
      </w:r>
    </w:p>
    <w:p w14:paraId="1ED6B4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1383DC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名称：</w:t>
      </w:r>
      <w:r>
        <w:rPr>
          <w:rFonts w:hint="eastAsia" w:ascii="宋体" w:hAnsi="宋体" w:eastAsia="宋体" w:cs="宋体"/>
          <w:sz w:val="24"/>
          <w:szCs w:val="24"/>
          <w:highlight w:val="none"/>
          <w:lang w:eastAsia="zh-CN"/>
        </w:rPr>
        <w:t>南阳市</w:t>
      </w:r>
      <w:r>
        <w:rPr>
          <w:rFonts w:hint="eastAsia" w:ascii="宋体" w:hAnsi="宋体" w:eastAsia="宋体" w:cs="宋体"/>
          <w:sz w:val="24"/>
          <w:szCs w:val="24"/>
          <w:highlight w:val="none"/>
          <w:lang w:val="en-US" w:eastAsia="zh-CN"/>
        </w:rPr>
        <w:t>公共交易中心</w:t>
      </w:r>
    </w:p>
    <w:p w14:paraId="6E7322C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u w:val="none" w:color="auto"/>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none" w:color="auto"/>
          <w:lang w:val="en-US" w:eastAsia="zh-CN"/>
        </w:rPr>
        <w:t xml:space="preserve">南阳市范蠡东路与南都路交叉口市民服务中心中区3号楼5楼  </w:t>
      </w:r>
    </w:p>
    <w:p w14:paraId="0E3D20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cs="宋体"/>
          <w:sz w:val="24"/>
          <w:szCs w:val="24"/>
          <w:lang w:val="en-US" w:eastAsia="zh-CN"/>
        </w:rPr>
        <w:t>蔡有良</w:t>
      </w:r>
    </w:p>
    <w:p w14:paraId="3EAEC81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联系方式：0377</w:t>
      </w:r>
      <w:r>
        <w:rPr>
          <w:rFonts w:hint="eastAsia" w:ascii="宋体" w:hAnsi="宋体" w:eastAsia="宋体" w:cs="宋体"/>
          <w:sz w:val="24"/>
          <w:szCs w:val="24"/>
          <w:lang w:val="en-US" w:eastAsia="zh-CN"/>
        </w:rPr>
        <w:t>-611761</w:t>
      </w:r>
      <w:r>
        <w:rPr>
          <w:rFonts w:hint="eastAsia" w:cs="宋体"/>
          <w:sz w:val="24"/>
          <w:szCs w:val="24"/>
          <w:lang w:val="en-US" w:eastAsia="zh-CN"/>
        </w:rPr>
        <w:t>88</w:t>
      </w:r>
    </w:p>
    <w:p w14:paraId="6BD9E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lang w:eastAsia="zh-CN"/>
        </w:rPr>
      </w:pPr>
      <w:r>
        <w:rPr>
          <w:rFonts w:hint="eastAsia" w:asciiTheme="minorEastAsia" w:hAnsiTheme="minorEastAsia" w:cstheme="minorEastAsia"/>
          <w:b w:val="0"/>
          <w:bCs w:val="0"/>
          <w:spacing w:val="4"/>
          <w:sz w:val="24"/>
          <w:szCs w:val="24"/>
          <w:lang w:val="en-US" w:eastAsia="zh-CN"/>
          <w14:textOutline w14:w="1536" w14:cap="flat" w14:cmpd="sng" w14:algn="ctr">
            <w14:solidFill>
              <w14:srgbClr w14:val="000000"/>
            </w14:solidFill>
            <w14:prstDash w14:val="solid"/>
            <w14:miter w14:val="0"/>
          </w14:textOutline>
        </w:rPr>
        <w:t>3.</w:t>
      </w:r>
      <w:r>
        <w:rPr>
          <w:rFonts w:hint="eastAsia" w:asciiTheme="minorEastAsia" w:hAnsiTheme="minorEastAsia" w:eastAsiaTheme="minorEastAsia" w:cstheme="minorEastAsia"/>
          <w:b w:val="0"/>
          <w:bCs w:val="0"/>
          <w:spacing w:val="4"/>
          <w:sz w:val="24"/>
          <w:szCs w:val="24"/>
          <w:lang w:eastAsia="zh-CN"/>
          <w14:textOutline w14:w="1536" w14:cap="flat" w14:cmpd="sng" w14:algn="ctr">
            <w14:solidFill>
              <w14:srgbClr w14:val="000000"/>
            </w14:solidFill>
            <w14:prstDash w14:val="solid"/>
            <w14:miter w14:val="0"/>
          </w14:textOutline>
        </w:rPr>
        <w:t>网址：</w:t>
      </w:r>
      <w:r>
        <w:rPr>
          <w:color w:val="auto"/>
        </w:rPr>
        <w:fldChar w:fldCharType="begin"/>
      </w:r>
      <w:r>
        <w:rPr>
          <w:color w:val="auto"/>
        </w:rPr>
        <w:instrText xml:space="preserve"> HYPERLINK "https://ggzyjy.nanyang.gov.cn" </w:instrText>
      </w:r>
      <w:r>
        <w:rPr>
          <w:color w:val="auto"/>
        </w:rPr>
        <w:fldChar w:fldCharType="separate"/>
      </w:r>
      <w:r>
        <w:rPr>
          <w:rStyle w:val="25"/>
          <w:rFonts w:hint="eastAsia" w:asciiTheme="minorEastAsia" w:hAnsiTheme="minorEastAsia" w:eastAsiaTheme="minorEastAsia" w:cstheme="minorEastAsia"/>
          <w:color w:val="auto"/>
          <w:spacing w:val="-15"/>
          <w:sz w:val="24"/>
          <w:szCs w:val="24"/>
          <w:lang w:eastAsia="zh-CN"/>
        </w:rPr>
        <w:t>https://ggzyjy.nanyang.gov.cn</w:t>
      </w:r>
      <w:r>
        <w:rPr>
          <w:rStyle w:val="25"/>
          <w:rFonts w:hint="eastAsia" w:asciiTheme="minorEastAsia" w:hAnsiTheme="minorEastAsia" w:eastAsiaTheme="minorEastAsia" w:cstheme="minorEastAsia"/>
          <w:color w:val="auto"/>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14:paraId="7715FDD9">
      <w:pPr>
        <w:pStyle w:val="2"/>
        <w:keepNext w:val="0"/>
        <w:keepLines w:val="0"/>
        <w:pageBreakBefore w:val="0"/>
        <w:wordWrap/>
        <w:overflowPunct/>
        <w:topLinePunct w:val="0"/>
        <w:bidi w:val="0"/>
        <w:ind w:firstLine="480" w:firstLineChars="200"/>
        <w:rPr>
          <w:rFonts w:hint="eastAsia" w:ascii="宋体" w:hAnsi="宋体" w:eastAsia="宋体" w:cs="宋体"/>
          <w:sz w:val="24"/>
          <w:szCs w:val="24"/>
          <w:lang w:eastAsia="zh-CN"/>
        </w:rPr>
      </w:pPr>
    </w:p>
    <w:p w14:paraId="661D2AF4">
      <w:pPr>
        <w:pStyle w:val="29"/>
        <w:keepNext w:val="0"/>
        <w:keepLines w:val="0"/>
        <w:pageBreakBefore w:val="0"/>
        <w:wordWrap/>
        <w:overflowPunct/>
        <w:topLinePunct w:val="0"/>
        <w:bidi w:val="0"/>
        <w:ind w:firstLine="480" w:firstLineChars="200"/>
        <w:rPr>
          <w:rFonts w:hint="eastAsia"/>
          <w:lang w:eastAsia="zh-CN"/>
        </w:rPr>
      </w:pPr>
    </w:p>
    <w:p w14:paraId="4D932696">
      <w:pPr>
        <w:keepNext w:val="0"/>
        <w:keepLines w:val="0"/>
        <w:pageBreakBefore w:val="0"/>
        <w:wordWrap/>
        <w:overflowPunct/>
        <w:topLinePunct w:val="0"/>
        <w:bidi w:val="0"/>
        <w:spacing w:line="50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eastAsia="zh-CN"/>
        </w:rPr>
        <w:t>南阳市</w:t>
      </w:r>
      <w:r>
        <w:rPr>
          <w:rFonts w:hint="eastAsia" w:ascii="宋体" w:hAnsi="宋体" w:eastAsia="宋体" w:cs="宋体"/>
          <w:color w:val="auto"/>
          <w:sz w:val="24"/>
          <w:szCs w:val="24"/>
          <w:highlight w:val="none"/>
          <w:lang w:val="en-US" w:eastAsia="zh-CN"/>
        </w:rPr>
        <w:t>公共交易中心</w:t>
      </w:r>
    </w:p>
    <w:p w14:paraId="471ECE5C">
      <w:pPr>
        <w:keepNext w:val="0"/>
        <w:keepLines w:val="0"/>
        <w:pageBreakBefore w:val="0"/>
        <w:wordWrap/>
        <w:overflowPunct/>
        <w:topLinePunct w:val="0"/>
        <w:bidi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2024年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eastAsia="zh-CN"/>
        </w:rPr>
        <w:t>日</w:t>
      </w:r>
    </w:p>
    <w:p w14:paraId="397A44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6946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C915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483D80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707F09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21"/>
        <w:tblW w:w="5000" w:type="pct"/>
        <w:tblInd w:w="0" w:type="dxa"/>
        <w:tblLayout w:type="autofit"/>
        <w:tblCellMar>
          <w:top w:w="0" w:type="dxa"/>
          <w:left w:w="108" w:type="dxa"/>
          <w:bottom w:w="0" w:type="dxa"/>
          <w:right w:w="108" w:type="dxa"/>
        </w:tblCellMar>
      </w:tblPr>
      <w:tblGrid>
        <w:gridCol w:w="618"/>
        <w:gridCol w:w="1016"/>
        <w:gridCol w:w="5956"/>
        <w:gridCol w:w="417"/>
        <w:gridCol w:w="516"/>
      </w:tblGrid>
      <w:tr w14:paraId="0B15E487">
        <w:tblPrEx>
          <w:tblCellMar>
            <w:top w:w="0" w:type="dxa"/>
            <w:left w:w="108" w:type="dxa"/>
            <w:bottom w:w="0" w:type="dxa"/>
            <w:right w:w="108" w:type="dxa"/>
          </w:tblCellMar>
        </w:tblPrEx>
        <w:tc>
          <w:tcPr>
            <w:tcW w:w="2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420FB">
            <w:pPr>
              <w:widowControl/>
              <w:tabs>
                <w:tab w:val="left" w:pos="0"/>
              </w:tabs>
              <w:snapToGrid w:val="0"/>
              <w:spacing w:line="240" w:lineRule="auto"/>
              <w:jc w:val="center"/>
              <w:rPr>
                <w:rFonts w:ascii="仿宋" w:hAnsi="仿宋" w:eastAsia="仿宋"/>
                <w:b/>
                <w:bCs/>
                <w:sz w:val="20"/>
                <w:szCs w:val="20"/>
              </w:rPr>
            </w:pPr>
            <w:r>
              <w:rPr>
                <w:rFonts w:hint="eastAsia" w:ascii="仿宋" w:hAnsi="仿宋" w:eastAsia="仿宋"/>
                <w:b/>
                <w:bCs/>
                <w:sz w:val="20"/>
                <w:szCs w:val="20"/>
              </w:rPr>
              <w:t>序号</w:t>
            </w:r>
          </w:p>
        </w:tc>
        <w:tc>
          <w:tcPr>
            <w:tcW w:w="432" w:type="pct"/>
            <w:tcBorders>
              <w:top w:val="single" w:color="auto" w:sz="4" w:space="0"/>
              <w:left w:val="nil"/>
              <w:bottom w:val="single" w:color="auto" w:sz="4" w:space="0"/>
              <w:right w:val="single" w:color="auto" w:sz="4" w:space="0"/>
            </w:tcBorders>
            <w:shd w:val="clear" w:color="auto" w:fill="auto"/>
            <w:vAlign w:val="center"/>
          </w:tcPr>
          <w:p w14:paraId="6246AEBE">
            <w:pPr>
              <w:widowControl/>
              <w:tabs>
                <w:tab w:val="left" w:pos="0"/>
              </w:tabs>
              <w:snapToGrid w:val="0"/>
              <w:spacing w:line="240" w:lineRule="auto"/>
              <w:jc w:val="center"/>
              <w:rPr>
                <w:rFonts w:ascii="仿宋" w:hAnsi="仿宋" w:eastAsia="仿宋"/>
                <w:b/>
                <w:bCs/>
                <w:sz w:val="20"/>
                <w:szCs w:val="20"/>
              </w:rPr>
            </w:pPr>
            <w:r>
              <w:rPr>
                <w:rFonts w:hint="eastAsia" w:ascii="仿宋" w:hAnsi="仿宋" w:eastAsia="仿宋"/>
                <w:b/>
                <w:bCs/>
                <w:sz w:val="20"/>
                <w:szCs w:val="20"/>
              </w:rPr>
              <w:t>设备名称</w:t>
            </w:r>
          </w:p>
        </w:tc>
        <w:tc>
          <w:tcPr>
            <w:tcW w:w="3691" w:type="pct"/>
            <w:tcBorders>
              <w:top w:val="single" w:color="auto" w:sz="4" w:space="0"/>
              <w:left w:val="nil"/>
              <w:bottom w:val="single" w:color="auto" w:sz="4" w:space="0"/>
              <w:right w:val="single" w:color="auto" w:sz="4" w:space="0"/>
            </w:tcBorders>
            <w:shd w:val="clear" w:color="auto" w:fill="auto"/>
            <w:vAlign w:val="center"/>
          </w:tcPr>
          <w:p w14:paraId="2E51D888">
            <w:pPr>
              <w:widowControl/>
              <w:tabs>
                <w:tab w:val="left" w:pos="0"/>
              </w:tabs>
              <w:snapToGrid w:val="0"/>
              <w:spacing w:line="240" w:lineRule="auto"/>
              <w:jc w:val="center"/>
              <w:rPr>
                <w:rFonts w:ascii="仿宋" w:hAnsi="仿宋" w:eastAsia="仿宋"/>
                <w:b/>
                <w:bCs/>
                <w:sz w:val="20"/>
                <w:szCs w:val="20"/>
              </w:rPr>
            </w:pPr>
            <w:r>
              <w:rPr>
                <w:rFonts w:hint="eastAsia" w:ascii="仿宋" w:hAnsi="仿宋" w:eastAsia="仿宋"/>
                <w:b/>
                <w:bCs/>
                <w:sz w:val="20"/>
                <w:szCs w:val="20"/>
              </w:rPr>
              <w:t>参数</w:t>
            </w:r>
          </w:p>
        </w:tc>
        <w:tc>
          <w:tcPr>
            <w:tcW w:w="204" w:type="pct"/>
            <w:tcBorders>
              <w:top w:val="single" w:color="auto" w:sz="4" w:space="0"/>
              <w:left w:val="nil"/>
              <w:bottom w:val="single" w:color="auto" w:sz="4" w:space="0"/>
              <w:right w:val="single" w:color="auto" w:sz="4" w:space="0"/>
            </w:tcBorders>
            <w:shd w:val="clear" w:color="auto" w:fill="auto"/>
            <w:vAlign w:val="center"/>
          </w:tcPr>
          <w:p w14:paraId="12B10D6F">
            <w:pPr>
              <w:widowControl/>
              <w:tabs>
                <w:tab w:val="left" w:pos="0"/>
              </w:tabs>
              <w:snapToGrid w:val="0"/>
              <w:spacing w:line="240" w:lineRule="auto"/>
              <w:jc w:val="center"/>
              <w:rPr>
                <w:rFonts w:ascii="仿宋" w:hAnsi="仿宋" w:eastAsia="仿宋"/>
                <w:b/>
                <w:bCs/>
                <w:sz w:val="20"/>
                <w:szCs w:val="20"/>
              </w:rPr>
            </w:pPr>
            <w:r>
              <w:rPr>
                <w:rFonts w:hint="eastAsia" w:ascii="仿宋" w:hAnsi="仿宋" w:eastAsia="仿宋"/>
                <w:b/>
                <w:bCs/>
                <w:sz w:val="20"/>
                <w:szCs w:val="20"/>
              </w:rPr>
              <w:t>单位</w:t>
            </w:r>
          </w:p>
        </w:tc>
        <w:tc>
          <w:tcPr>
            <w:tcW w:w="393" w:type="pct"/>
            <w:tcBorders>
              <w:top w:val="single" w:color="auto" w:sz="4" w:space="0"/>
              <w:left w:val="nil"/>
              <w:bottom w:val="single" w:color="auto" w:sz="4" w:space="0"/>
              <w:right w:val="single" w:color="auto" w:sz="4" w:space="0"/>
            </w:tcBorders>
            <w:shd w:val="clear" w:color="auto" w:fill="auto"/>
            <w:vAlign w:val="center"/>
          </w:tcPr>
          <w:p w14:paraId="1946EFDB">
            <w:pPr>
              <w:widowControl/>
              <w:tabs>
                <w:tab w:val="left" w:pos="0"/>
              </w:tabs>
              <w:snapToGrid w:val="0"/>
              <w:spacing w:line="240" w:lineRule="auto"/>
              <w:jc w:val="center"/>
              <w:rPr>
                <w:rFonts w:ascii="仿宋" w:hAnsi="仿宋" w:eastAsia="仿宋"/>
                <w:b/>
                <w:bCs/>
                <w:sz w:val="20"/>
                <w:szCs w:val="20"/>
              </w:rPr>
            </w:pPr>
            <w:r>
              <w:rPr>
                <w:rFonts w:hint="eastAsia" w:ascii="仿宋" w:hAnsi="仿宋" w:eastAsia="仿宋"/>
                <w:b/>
                <w:bCs/>
                <w:sz w:val="20"/>
                <w:szCs w:val="20"/>
              </w:rPr>
              <w:t>数量</w:t>
            </w:r>
          </w:p>
        </w:tc>
      </w:tr>
      <w:tr w14:paraId="636267D6">
        <w:tblPrEx>
          <w:tblCellMar>
            <w:top w:w="0" w:type="dxa"/>
            <w:left w:w="108" w:type="dxa"/>
            <w:bottom w:w="0" w:type="dxa"/>
            <w:right w:w="108" w:type="dxa"/>
          </w:tblCellMar>
        </w:tblPrEx>
        <w:tc>
          <w:tcPr>
            <w:tcW w:w="280" w:type="pct"/>
            <w:vMerge w:val="restart"/>
            <w:tcBorders>
              <w:top w:val="nil"/>
              <w:left w:val="single" w:color="auto" w:sz="4" w:space="0"/>
              <w:bottom w:val="single" w:color="000000" w:sz="4" w:space="0"/>
              <w:right w:val="single" w:color="auto" w:sz="4" w:space="0"/>
            </w:tcBorders>
            <w:shd w:val="clear" w:color="auto" w:fill="auto"/>
            <w:noWrap/>
            <w:vAlign w:val="center"/>
          </w:tcPr>
          <w:p w14:paraId="353BDCA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c>
          <w:tcPr>
            <w:tcW w:w="432" w:type="pct"/>
            <w:vMerge w:val="restart"/>
            <w:tcBorders>
              <w:top w:val="nil"/>
              <w:left w:val="single" w:color="auto" w:sz="4" w:space="0"/>
              <w:bottom w:val="single" w:color="000000" w:sz="4" w:space="0"/>
              <w:right w:val="single" w:color="auto" w:sz="4" w:space="0"/>
            </w:tcBorders>
            <w:shd w:val="clear" w:color="auto" w:fill="auto"/>
            <w:vAlign w:val="center"/>
          </w:tcPr>
          <w:p w14:paraId="3927160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智能信息网络实训装置</w:t>
            </w:r>
          </w:p>
        </w:tc>
        <w:tc>
          <w:tcPr>
            <w:tcW w:w="3691" w:type="pct"/>
            <w:tcBorders>
              <w:top w:val="nil"/>
              <w:left w:val="nil"/>
              <w:bottom w:val="single" w:color="auto" w:sz="4" w:space="0"/>
              <w:right w:val="single" w:color="auto" w:sz="4" w:space="0"/>
            </w:tcBorders>
            <w:shd w:val="clear" w:color="auto" w:fill="auto"/>
            <w:vAlign w:val="center"/>
          </w:tcPr>
          <w:p w14:paraId="5EDD16F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模块名称：信息网络装置墙体</w:t>
            </w:r>
            <w:r>
              <w:rPr>
                <w:rFonts w:hint="eastAsia" w:ascii="仿宋" w:hAnsi="仿宋" w:eastAsia="仿宋"/>
                <w:sz w:val="20"/>
                <w:szCs w:val="20"/>
              </w:rPr>
              <w:br w:type="textWrapping"/>
            </w:r>
            <w:r>
              <w:rPr>
                <w:rFonts w:hint="eastAsia" w:ascii="仿宋" w:hAnsi="仿宋" w:eastAsia="仿宋"/>
                <w:sz w:val="20"/>
                <w:szCs w:val="20"/>
              </w:rPr>
              <w:t>规    格：</w:t>
            </w:r>
            <w:r>
              <w:rPr>
                <w:rFonts w:hint="eastAsia" w:ascii="仿宋" w:hAnsi="仿宋" w:eastAsia="仿宋" w:cs="仿宋"/>
                <w:sz w:val="20"/>
                <w:szCs w:val="20"/>
              </w:rPr>
              <w:t>≥</w:t>
            </w:r>
            <w:r>
              <w:rPr>
                <w:rFonts w:hint="eastAsia" w:ascii="仿宋" w:hAnsi="仿宋" w:eastAsia="仿宋"/>
                <w:sz w:val="20"/>
                <w:szCs w:val="20"/>
              </w:rPr>
              <w:t>4420*2100*2200mm</w:t>
            </w:r>
            <w:r>
              <w:rPr>
                <w:rFonts w:hint="eastAsia" w:ascii="仿宋" w:hAnsi="仿宋" w:eastAsia="仿宋"/>
                <w:sz w:val="20"/>
                <w:szCs w:val="20"/>
              </w:rPr>
              <w:br w:type="textWrapping"/>
            </w:r>
            <w:r>
              <w:rPr>
                <w:rFonts w:hint="eastAsia" w:ascii="仿宋" w:hAnsi="仿宋" w:eastAsia="仿宋"/>
                <w:sz w:val="20"/>
                <w:szCs w:val="20"/>
                <w:lang w:val="en-US"/>
              </w:rPr>
              <w:t>功    能</w:t>
            </w:r>
            <w:r>
              <w:rPr>
                <w:rFonts w:hint="eastAsia" w:ascii="仿宋" w:hAnsi="仿宋" w:eastAsia="仿宋"/>
                <w:sz w:val="20"/>
                <w:szCs w:val="20"/>
              </w:rPr>
              <w:t>：</w:t>
            </w:r>
            <w:r>
              <w:rPr>
                <w:rFonts w:hint="eastAsia" w:ascii="仿宋" w:hAnsi="仿宋" w:eastAsia="仿宋"/>
                <w:sz w:val="20"/>
                <w:szCs w:val="20"/>
              </w:rPr>
              <w:br w:type="textWrapping"/>
            </w:r>
            <w:r>
              <w:rPr>
                <w:rFonts w:hint="eastAsia" w:ascii="仿宋" w:hAnsi="仿宋" w:eastAsia="仿宋"/>
                <w:sz w:val="20"/>
                <w:szCs w:val="20"/>
              </w:rPr>
              <w:t>模拟建筑工程综合布线及数据中心的工作环境，与最新的IDC数据中心安装规范接轨；最小单元模块化设计开发的一套多功能、可扩展的信息网络布线实操平台，提供智能信息网络实训装置及系统实用新型专利证书；既满足传统综合布线各子系统实训教学内容，又满足世界技能大赛“信息网络布线”项目。</w:t>
            </w:r>
            <w:r>
              <w:rPr>
                <w:rFonts w:hint="eastAsia" w:ascii="仿宋" w:hAnsi="仿宋" w:eastAsia="仿宋"/>
                <w:sz w:val="20"/>
                <w:szCs w:val="20"/>
              </w:rPr>
              <w:br w:type="textWrapping"/>
            </w:r>
            <w:r>
              <w:rPr>
                <w:rFonts w:hint="eastAsia" w:ascii="仿宋" w:hAnsi="仿宋" w:eastAsia="仿宋"/>
                <w:sz w:val="20"/>
                <w:szCs w:val="20"/>
              </w:rPr>
              <w:t>配    置：高强度金属框架5套，多功能板19块，网络机柜底座模块2套；</w:t>
            </w:r>
          </w:p>
        </w:tc>
        <w:tc>
          <w:tcPr>
            <w:tcW w:w="204" w:type="pct"/>
            <w:vMerge w:val="restart"/>
            <w:tcBorders>
              <w:top w:val="nil"/>
              <w:left w:val="single" w:color="auto" w:sz="4" w:space="0"/>
              <w:bottom w:val="single" w:color="000000" w:sz="4" w:space="0"/>
              <w:right w:val="single" w:color="auto" w:sz="4" w:space="0"/>
            </w:tcBorders>
            <w:shd w:val="clear" w:color="auto" w:fill="auto"/>
            <w:vAlign w:val="center"/>
          </w:tcPr>
          <w:p w14:paraId="1C262F6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vMerge w:val="restart"/>
            <w:tcBorders>
              <w:top w:val="nil"/>
              <w:left w:val="single" w:color="auto" w:sz="4" w:space="0"/>
              <w:bottom w:val="single" w:color="000000" w:sz="4" w:space="0"/>
              <w:right w:val="single" w:color="auto" w:sz="4" w:space="0"/>
            </w:tcBorders>
            <w:shd w:val="clear" w:color="auto" w:fill="auto"/>
            <w:vAlign w:val="center"/>
          </w:tcPr>
          <w:p w14:paraId="76C8500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2</w:t>
            </w:r>
          </w:p>
        </w:tc>
      </w:tr>
      <w:tr w14:paraId="5B465AC1">
        <w:tblPrEx>
          <w:tblCellMar>
            <w:top w:w="0" w:type="dxa"/>
            <w:left w:w="108" w:type="dxa"/>
            <w:bottom w:w="0" w:type="dxa"/>
            <w:right w:w="108" w:type="dxa"/>
          </w:tblCellMar>
        </w:tblPrEx>
        <w:tc>
          <w:tcPr>
            <w:tcW w:w="280" w:type="pct"/>
            <w:vMerge w:val="continue"/>
            <w:tcBorders>
              <w:top w:val="nil"/>
              <w:left w:val="single" w:color="auto" w:sz="4" w:space="0"/>
              <w:bottom w:val="single" w:color="000000" w:sz="4" w:space="0"/>
              <w:right w:val="single" w:color="auto" w:sz="4" w:space="0"/>
            </w:tcBorders>
            <w:vAlign w:val="center"/>
          </w:tcPr>
          <w:p w14:paraId="436932D8">
            <w:pPr>
              <w:widowControl/>
              <w:tabs>
                <w:tab w:val="left" w:pos="0"/>
              </w:tabs>
              <w:snapToGrid w:val="0"/>
              <w:spacing w:line="240" w:lineRule="auto"/>
              <w:rPr>
                <w:rFonts w:ascii="仿宋" w:hAnsi="仿宋" w:eastAsia="仿宋"/>
                <w:sz w:val="20"/>
                <w:szCs w:val="20"/>
              </w:rPr>
            </w:pPr>
          </w:p>
        </w:tc>
        <w:tc>
          <w:tcPr>
            <w:tcW w:w="432" w:type="pct"/>
            <w:vMerge w:val="continue"/>
            <w:tcBorders>
              <w:top w:val="nil"/>
              <w:left w:val="single" w:color="auto" w:sz="4" w:space="0"/>
              <w:bottom w:val="single" w:color="000000" w:sz="4" w:space="0"/>
              <w:right w:val="single" w:color="auto" w:sz="4" w:space="0"/>
            </w:tcBorders>
            <w:vAlign w:val="center"/>
          </w:tcPr>
          <w:p w14:paraId="21446E90">
            <w:pPr>
              <w:widowControl/>
              <w:tabs>
                <w:tab w:val="left" w:pos="0"/>
              </w:tabs>
              <w:snapToGrid w:val="0"/>
              <w:spacing w:line="240" w:lineRule="auto"/>
              <w:rPr>
                <w:rFonts w:ascii="仿宋" w:hAnsi="仿宋" w:eastAsia="仿宋"/>
                <w:sz w:val="20"/>
                <w:szCs w:val="20"/>
              </w:rPr>
            </w:pPr>
          </w:p>
        </w:tc>
        <w:tc>
          <w:tcPr>
            <w:tcW w:w="3691" w:type="pct"/>
            <w:tcBorders>
              <w:top w:val="nil"/>
              <w:left w:val="nil"/>
              <w:bottom w:val="single" w:color="auto" w:sz="4" w:space="0"/>
              <w:right w:val="single" w:color="auto" w:sz="4" w:space="0"/>
            </w:tcBorders>
            <w:shd w:val="clear" w:color="auto" w:fill="auto"/>
            <w:vAlign w:val="center"/>
          </w:tcPr>
          <w:p w14:paraId="4A00D8AE">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模块名称：24U机架布线装置</w:t>
            </w:r>
            <w:r>
              <w:rPr>
                <w:rFonts w:hint="eastAsia" w:ascii="仿宋" w:hAnsi="仿宋" w:eastAsia="仿宋"/>
                <w:sz w:val="20"/>
                <w:szCs w:val="20"/>
              </w:rPr>
              <w:br w:type="textWrapping"/>
            </w:r>
            <w:r>
              <w:rPr>
                <w:rFonts w:hint="eastAsia" w:ascii="仿宋" w:hAnsi="仿宋" w:eastAsia="仿宋"/>
                <w:sz w:val="20"/>
                <w:szCs w:val="20"/>
              </w:rPr>
              <w:t>规    格：</w:t>
            </w:r>
            <w:r>
              <w:rPr>
                <w:rFonts w:hint="eastAsia" w:ascii="仿宋" w:hAnsi="仿宋" w:eastAsia="仿宋" w:cs="仿宋"/>
                <w:sz w:val="20"/>
                <w:szCs w:val="20"/>
              </w:rPr>
              <w:t>≥</w:t>
            </w:r>
            <w:r>
              <w:rPr>
                <w:rFonts w:hint="eastAsia" w:ascii="仿宋" w:hAnsi="仿宋" w:eastAsia="仿宋"/>
                <w:sz w:val="20"/>
                <w:szCs w:val="20"/>
              </w:rPr>
              <w:t>长600mm*宽600mm*高1380mm</w:t>
            </w:r>
            <w:r>
              <w:rPr>
                <w:rFonts w:hint="eastAsia" w:ascii="仿宋" w:hAnsi="仿宋" w:eastAsia="仿宋"/>
                <w:sz w:val="20"/>
                <w:szCs w:val="20"/>
              </w:rPr>
              <w:br w:type="textWrapping"/>
            </w:r>
            <w:r>
              <w:rPr>
                <w:rFonts w:hint="eastAsia" w:ascii="仿宋" w:hAnsi="仿宋" w:eastAsia="仿宋"/>
                <w:sz w:val="20"/>
                <w:szCs w:val="20"/>
              </w:rPr>
              <w:t>特    点：</w:t>
            </w:r>
            <w:r>
              <w:rPr>
                <w:rFonts w:hint="eastAsia" w:ascii="仿宋" w:hAnsi="仿宋" w:eastAsia="仿宋"/>
                <w:sz w:val="20"/>
                <w:szCs w:val="20"/>
              </w:rPr>
              <w:br w:type="textWrapping"/>
            </w:r>
            <w:r>
              <w:rPr>
                <w:rFonts w:hint="eastAsia" w:ascii="仿宋" w:hAnsi="仿宋" w:eastAsia="仿宋"/>
                <w:sz w:val="20"/>
                <w:szCs w:val="20"/>
              </w:rPr>
              <w:t>1、19英寸黑色，前后为网格金属门，满足24个1U设备安装。</w:t>
            </w:r>
            <w:r>
              <w:rPr>
                <w:rFonts w:hint="eastAsia" w:ascii="仿宋" w:hAnsi="仿宋" w:eastAsia="仿宋"/>
                <w:sz w:val="20"/>
                <w:szCs w:val="20"/>
              </w:rPr>
              <w:br w:type="textWrapping"/>
            </w:r>
            <w:r>
              <w:rPr>
                <w:rFonts w:hint="eastAsia" w:ascii="仿宋" w:hAnsi="仿宋" w:eastAsia="仿宋"/>
                <w:sz w:val="20"/>
                <w:szCs w:val="20"/>
              </w:rPr>
              <w:t>2、机柜两侧带有多功能安装孔，同时带有垂直理线槽。</w:t>
            </w:r>
            <w:r>
              <w:rPr>
                <w:rFonts w:hint="eastAsia" w:ascii="仿宋" w:hAnsi="仿宋" w:eastAsia="仿宋"/>
                <w:sz w:val="20"/>
                <w:szCs w:val="20"/>
              </w:rPr>
              <w:br w:type="textWrapping"/>
            </w:r>
            <w:r>
              <w:rPr>
                <w:rFonts w:hint="eastAsia" w:ascii="仿宋" w:hAnsi="仿宋" w:eastAsia="仿宋"/>
                <w:sz w:val="20"/>
                <w:szCs w:val="20"/>
              </w:rPr>
              <w:t>3、采用优质冷轧钢板,立柱:2.0mm,其它1.2mm,表面喷沙,脱脂,防火锈,静电喷涂。</w:t>
            </w:r>
            <w:r>
              <w:rPr>
                <w:rFonts w:hint="eastAsia" w:ascii="仿宋" w:hAnsi="仿宋" w:eastAsia="仿宋"/>
                <w:sz w:val="20"/>
                <w:szCs w:val="20"/>
              </w:rPr>
              <w:br w:type="textWrapping"/>
            </w:r>
            <w:r>
              <w:rPr>
                <w:rFonts w:hint="eastAsia" w:ascii="仿宋" w:hAnsi="仿宋" w:eastAsia="仿宋"/>
                <w:sz w:val="20"/>
                <w:szCs w:val="20"/>
              </w:rPr>
              <w:t>配   置：24U开放式机柜2套，垂直理线槽2套，机柜螺丝240个。</w:t>
            </w:r>
          </w:p>
        </w:tc>
        <w:tc>
          <w:tcPr>
            <w:tcW w:w="204" w:type="pct"/>
            <w:vMerge w:val="continue"/>
            <w:tcBorders>
              <w:top w:val="nil"/>
              <w:left w:val="single" w:color="auto" w:sz="4" w:space="0"/>
              <w:bottom w:val="single" w:color="000000" w:sz="4" w:space="0"/>
              <w:right w:val="single" w:color="auto" w:sz="4" w:space="0"/>
            </w:tcBorders>
            <w:vAlign w:val="center"/>
          </w:tcPr>
          <w:p w14:paraId="0E45C12A">
            <w:pPr>
              <w:widowControl/>
              <w:tabs>
                <w:tab w:val="left" w:pos="0"/>
              </w:tabs>
              <w:snapToGrid w:val="0"/>
              <w:spacing w:line="240" w:lineRule="auto"/>
              <w:rPr>
                <w:rFonts w:ascii="仿宋" w:hAnsi="仿宋" w:eastAsia="仿宋"/>
                <w:sz w:val="20"/>
                <w:szCs w:val="20"/>
              </w:rPr>
            </w:pPr>
          </w:p>
        </w:tc>
        <w:tc>
          <w:tcPr>
            <w:tcW w:w="393" w:type="pct"/>
            <w:vMerge w:val="continue"/>
            <w:tcBorders>
              <w:top w:val="nil"/>
              <w:left w:val="single" w:color="auto" w:sz="4" w:space="0"/>
              <w:bottom w:val="single" w:color="000000" w:sz="4" w:space="0"/>
              <w:right w:val="single" w:color="auto" w:sz="4" w:space="0"/>
            </w:tcBorders>
            <w:vAlign w:val="center"/>
          </w:tcPr>
          <w:p w14:paraId="3A9DD0D8">
            <w:pPr>
              <w:widowControl/>
              <w:tabs>
                <w:tab w:val="left" w:pos="0"/>
              </w:tabs>
              <w:snapToGrid w:val="0"/>
              <w:spacing w:line="240" w:lineRule="auto"/>
              <w:rPr>
                <w:rFonts w:ascii="仿宋" w:hAnsi="仿宋" w:eastAsia="仿宋"/>
                <w:sz w:val="20"/>
                <w:szCs w:val="20"/>
              </w:rPr>
            </w:pPr>
          </w:p>
        </w:tc>
      </w:tr>
      <w:tr w14:paraId="5BA00FC0">
        <w:tblPrEx>
          <w:tblCellMar>
            <w:top w:w="0" w:type="dxa"/>
            <w:left w:w="108" w:type="dxa"/>
            <w:bottom w:w="0" w:type="dxa"/>
            <w:right w:w="108" w:type="dxa"/>
          </w:tblCellMar>
        </w:tblPrEx>
        <w:tc>
          <w:tcPr>
            <w:tcW w:w="280" w:type="pct"/>
            <w:vMerge w:val="continue"/>
            <w:tcBorders>
              <w:top w:val="nil"/>
              <w:left w:val="single" w:color="auto" w:sz="4" w:space="0"/>
              <w:bottom w:val="single" w:color="000000" w:sz="4" w:space="0"/>
              <w:right w:val="single" w:color="auto" w:sz="4" w:space="0"/>
            </w:tcBorders>
            <w:vAlign w:val="center"/>
          </w:tcPr>
          <w:p w14:paraId="2880D47D">
            <w:pPr>
              <w:widowControl/>
              <w:tabs>
                <w:tab w:val="left" w:pos="0"/>
              </w:tabs>
              <w:snapToGrid w:val="0"/>
              <w:spacing w:line="240" w:lineRule="auto"/>
              <w:rPr>
                <w:rFonts w:ascii="仿宋" w:hAnsi="仿宋" w:eastAsia="仿宋"/>
                <w:sz w:val="20"/>
                <w:szCs w:val="20"/>
              </w:rPr>
            </w:pPr>
          </w:p>
        </w:tc>
        <w:tc>
          <w:tcPr>
            <w:tcW w:w="432" w:type="pct"/>
            <w:vMerge w:val="continue"/>
            <w:tcBorders>
              <w:top w:val="nil"/>
              <w:left w:val="single" w:color="auto" w:sz="4" w:space="0"/>
              <w:bottom w:val="single" w:color="000000" w:sz="4" w:space="0"/>
              <w:right w:val="single" w:color="auto" w:sz="4" w:space="0"/>
            </w:tcBorders>
            <w:vAlign w:val="center"/>
          </w:tcPr>
          <w:p w14:paraId="7559059C">
            <w:pPr>
              <w:widowControl/>
              <w:tabs>
                <w:tab w:val="left" w:pos="0"/>
              </w:tabs>
              <w:snapToGrid w:val="0"/>
              <w:spacing w:line="240" w:lineRule="auto"/>
              <w:rPr>
                <w:rFonts w:ascii="仿宋" w:hAnsi="仿宋" w:eastAsia="仿宋"/>
                <w:sz w:val="20"/>
                <w:szCs w:val="20"/>
              </w:rPr>
            </w:pPr>
          </w:p>
        </w:tc>
        <w:tc>
          <w:tcPr>
            <w:tcW w:w="3691" w:type="pct"/>
            <w:tcBorders>
              <w:top w:val="nil"/>
              <w:left w:val="nil"/>
              <w:bottom w:val="single" w:color="auto" w:sz="4" w:space="0"/>
              <w:right w:val="single" w:color="auto" w:sz="4" w:space="0"/>
            </w:tcBorders>
            <w:shd w:val="clear" w:color="auto" w:fill="auto"/>
            <w:vAlign w:val="center"/>
          </w:tcPr>
          <w:p w14:paraId="20C8F94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模块名称：防护型挂壁式网络机柜</w:t>
            </w:r>
            <w:r>
              <w:rPr>
                <w:rFonts w:hint="eastAsia" w:ascii="仿宋" w:hAnsi="仿宋" w:eastAsia="仿宋"/>
                <w:sz w:val="20"/>
                <w:szCs w:val="20"/>
              </w:rPr>
              <w:br w:type="textWrapping"/>
            </w:r>
            <w:r>
              <w:rPr>
                <w:rFonts w:hint="eastAsia" w:ascii="仿宋" w:hAnsi="仿宋" w:eastAsia="仿宋"/>
                <w:sz w:val="20"/>
                <w:szCs w:val="20"/>
              </w:rPr>
              <w:t>规    格：</w:t>
            </w:r>
            <w:r>
              <w:rPr>
                <w:rFonts w:hint="eastAsia" w:ascii="仿宋" w:hAnsi="仿宋" w:eastAsia="仿宋" w:cs="仿宋"/>
                <w:sz w:val="20"/>
                <w:szCs w:val="20"/>
              </w:rPr>
              <w:t>≥</w:t>
            </w:r>
            <w:r>
              <w:rPr>
                <w:rFonts w:hint="eastAsia" w:ascii="仿宋" w:hAnsi="仿宋" w:eastAsia="仿宋"/>
                <w:sz w:val="20"/>
                <w:szCs w:val="20"/>
              </w:rPr>
              <w:t>长600mm*高600mm*深400mm</w:t>
            </w:r>
            <w:r>
              <w:rPr>
                <w:rFonts w:hint="eastAsia" w:ascii="仿宋" w:hAnsi="仿宋" w:eastAsia="仿宋"/>
                <w:sz w:val="20"/>
                <w:szCs w:val="20"/>
              </w:rPr>
              <w:br w:type="textWrapping"/>
            </w:r>
            <w:r>
              <w:rPr>
                <w:rFonts w:hint="eastAsia" w:ascii="仿宋" w:hAnsi="仿宋" w:eastAsia="仿宋"/>
                <w:sz w:val="20"/>
                <w:szCs w:val="20"/>
              </w:rPr>
              <w:t>配   置：12U机柜1个，机柜螺丝40套；</w:t>
            </w:r>
            <w:r>
              <w:rPr>
                <w:rFonts w:hint="eastAsia" w:ascii="仿宋" w:hAnsi="仿宋" w:eastAsia="仿宋"/>
                <w:sz w:val="20"/>
                <w:szCs w:val="20"/>
              </w:rPr>
              <w:br w:type="textWrapping"/>
            </w:r>
            <w:r>
              <w:rPr>
                <w:rFonts w:hint="eastAsia" w:ascii="仿宋" w:hAnsi="仿宋" w:eastAsia="仿宋"/>
                <w:sz w:val="20"/>
                <w:szCs w:val="20"/>
              </w:rPr>
              <w:t>产品功能：</w:t>
            </w:r>
            <w:r>
              <w:rPr>
                <w:rFonts w:hint="eastAsia" w:ascii="仿宋" w:hAnsi="仿宋" w:eastAsia="仿宋"/>
                <w:sz w:val="20"/>
                <w:szCs w:val="20"/>
              </w:rPr>
              <w:br w:type="textWrapping"/>
            </w:r>
            <w:r>
              <w:rPr>
                <w:rFonts w:hint="eastAsia" w:ascii="仿宋" w:hAnsi="仿宋" w:eastAsia="仿宋"/>
                <w:sz w:val="20"/>
                <w:szCs w:val="20"/>
              </w:rPr>
              <w:t>用在网络布线间，楼层配线间等。</w:t>
            </w:r>
          </w:p>
        </w:tc>
        <w:tc>
          <w:tcPr>
            <w:tcW w:w="204" w:type="pct"/>
            <w:vMerge w:val="continue"/>
            <w:tcBorders>
              <w:top w:val="nil"/>
              <w:left w:val="single" w:color="auto" w:sz="4" w:space="0"/>
              <w:bottom w:val="single" w:color="000000" w:sz="4" w:space="0"/>
              <w:right w:val="single" w:color="auto" w:sz="4" w:space="0"/>
            </w:tcBorders>
            <w:vAlign w:val="center"/>
          </w:tcPr>
          <w:p w14:paraId="24BD5508">
            <w:pPr>
              <w:widowControl/>
              <w:tabs>
                <w:tab w:val="left" w:pos="0"/>
              </w:tabs>
              <w:snapToGrid w:val="0"/>
              <w:spacing w:line="240" w:lineRule="auto"/>
              <w:rPr>
                <w:rFonts w:ascii="仿宋" w:hAnsi="仿宋" w:eastAsia="仿宋"/>
                <w:sz w:val="20"/>
                <w:szCs w:val="20"/>
              </w:rPr>
            </w:pPr>
          </w:p>
        </w:tc>
        <w:tc>
          <w:tcPr>
            <w:tcW w:w="393" w:type="pct"/>
            <w:vMerge w:val="continue"/>
            <w:tcBorders>
              <w:top w:val="nil"/>
              <w:left w:val="single" w:color="auto" w:sz="4" w:space="0"/>
              <w:bottom w:val="single" w:color="000000" w:sz="4" w:space="0"/>
              <w:right w:val="single" w:color="auto" w:sz="4" w:space="0"/>
            </w:tcBorders>
            <w:vAlign w:val="center"/>
          </w:tcPr>
          <w:p w14:paraId="506EC57A">
            <w:pPr>
              <w:widowControl/>
              <w:tabs>
                <w:tab w:val="left" w:pos="0"/>
              </w:tabs>
              <w:snapToGrid w:val="0"/>
              <w:spacing w:line="240" w:lineRule="auto"/>
              <w:rPr>
                <w:rFonts w:ascii="仿宋" w:hAnsi="仿宋" w:eastAsia="仿宋"/>
                <w:sz w:val="20"/>
                <w:szCs w:val="20"/>
              </w:rPr>
            </w:pPr>
          </w:p>
        </w:tc>
      </w:tr>
      <w:tr w14:paraId="77FF5C62">
        <w:tblPrEx>
          <w:tblCellMar>
            <w:top w:w="0" w:type="dxa"/>
            <w:left w:w="108" w:type="dxa"/>
            <w:bottom w:w="0" w:type="dxa"/>
            <w:right w:w="108" w:type="dxa"/>
          </w:tblCellMar>
        </w:tblPrEx>
        <w:tc>
          <w:tcPr>
            <w:tcW w:w="280" w:type="pct"/>
            <w:vMerge w:val="continue"/>
            <w:tcBorders>
              <w:top w:val="nil"/>
              <w:left w:val="single" w:color="auto" w:sz="4" w:space="0"/>
              <w:bottom w:val="single" w:color="000000" w:sz="4" w:space="0"/>
              <w:right w:val="single" w:color="auto" w:sz="4" w:space="0"/>
            </w:tcBorders>
            <w:vAlign w:val="center"/>
          </w:tcPr>
          <w:p w14:paraId="3CD06C92">
            <w:pPr>
              <w:widowControl/>
              <w:tabs>
                <w:tab w:val="left" w:pos="0"/>
              </w:tabs>
              <w:snapToGrid w:val="0"/>
              <w:spacing w:line="240" w:lineRule="auto"/>
              <w:rPr>
                <w:rFonts w:ascii="仿宋" w:hAnsi="仿宋" w:eastAsia="仿宋"/>
                <w:sz w:val="20"/>
                <w:szCs w:val="20"/>
              </w:rPr>
            </w:pPr>
          </w:p>
        </w:tc>
        <w:tc>
          <w:tcPr>
            <w:tcW w:w="432" w:type="pct"/>
            <w:vMerge w:val="continue"/>
            <w:tcBorders>
              <w:top w:val="nil"/>
              <w:left w:val="single" w:color="auto" w:sz="4" w:space="0"/>
              <w:bottom w:val="single" w:color="000000" w:sz="4" w:space="0"/>
              <w:right w:val="single" w:color="auto" w:sz="4" w:space="0"/>
            </w:tcBorders>
            <w:vAlign w:val="center"/>
          </w:tcPr>
          <w:p w14:paraId="1B99CAE1">
            <w:pPr>
              <w:widowControl/>
              <w:tabs>
                <w:tab w:val="left" w:pos="0"/>
              </w:tabs>
              <w:snapToGrid w:val="0"/>
              <w:spacing w:line="240" w:lineRule="auto"/>
              <w:rPr>
                <w:rFonts w:ascii="仿宋" w:hAnsi="仿宋" w:eastAsia="仿宋"/>
                <w:sz w:val="20"/>
                <w:szCs w:val="20"/>
              </w:rPr>
            </w:pPr>
          </w:p>
        </w:tc>
        <w:tc>
          <w:tcPr>
            <w:tcW w:w="3691" w:type="pct"/>
            <w:tcBorders>
              <w:top w:val="nil"/>
              <w:left w:val="nil"/>
              <w:bottom w:val="single" w:color="auto" w:sz="4" w:space="0"/>
              <w:right w:val="single" w:color="auto" w:sz="4" w:space="0"/>
            </w:tcBorders>
            <w:shd w:val="clear" w:color="auto" w:fill="auto"/>
            <w:vAlign w:val="center"/>
          </w:tcPr>
          <w:p w14:paraId="4E85C68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模块名称：钢丝桥架</w:t>
            </w:r>
            <w:r>
              <w:rPr>
                <w:rFonts w:hint="eastAsia" w:ascii="仿宋" w:hAnsi="仿宋" w:eastAsia="仿宋"/>
                <w:sz w:val="20"/>
                <w:szCs w:val="20"/>
              </w:rPr>
              <w:br w:type="textWrapping"/>
            </w:r>
            <w:r>
              <w:rPr>
                <w:rFonts w:hint="eastAsia" w:ascii="仿宋" w:hAnsi="仿宋" w:eastAsia="仿宋"/>
                <w:sz w:val="20"/>
                <w:szCs w:val="20"/>
              </w:rPr>
              <w:t>规    格：</w:t>
            </w:r>
            <w:r>
              <w:rPr>
                <w:rFonts w:hint="eastAsia" w:ascii="仿宋" w:hAnsi="仿宋" w:eastAsia="仿宋" w:cs="仿宋"/>
                <w:sz w:val="20"/>
                <w:szCs w:val="20"/>
              </w:rPr>
              <w:t>≥</w:t>
            </w:r>
            <w:r>
              <w:rPr>
                <w:rFonts w:hint="eastAsia" w:ascii="仿宋" w:hAnsi="仿宋" w:eastAsia="仿宋"/>
                <w:sz w:val="20"/>
                <w:szCs w:val="20"/>
              </w:rPr>
              <w:t>整体约长2500mm*宽200mm*高100mm</w:t>
            </w:r>
            <w:r>
              <w:rPr>
                <w:rFonts w:hint="eastAsia" w:ascii="仿宋" w:hAnsi="仿宋" w:eastAsia="仿宋"/>
                <w:sz w:val="20"/>
                <w:szCs w:val="20"/>
              </w:rPr>
              <w:br w:type="textWrapping"/>
            </w:r>
            <w:r>
              <w:rPr>
                <w:rFonts w:hint="eastAsia" w:ascii="仿宋" w:hAnsi="仿宋" w:eastAsia="仿宋"/>
                <w:sz w:val="20"/>
                <w:szCs w:val="20"/>
              </w:rPr>
              <w:t>特    点：</w:t>
            </w:r>
            <w:r>
              <w:rPr>
                <w:rFonts w:hint="eastAsia" w:ascii="仿宋" w:hAnsi="仿宋" w:eastAsia="仿宋"/>
                <w:sz w:val="20"/>
                <w:szCs w:val="20"/>
              </w:rPr>
              <w:br w:type="textWrapping"/>
            </w:r>
            <w:r>
              <w:rPr>
                <w:rFonts w:hint="eastAsia" w:ascii="仿宋" w:hAnsi="仿宋" w:eastAsia="仿宋"/>
                <w:sz w:val="20"/>
                <w:szCs w:val="20"/>
              </w:rPr>
              <w:t>1、网格式结构，外表镀锌设计。</w:t>
            </w:r>
            <w:r>
              <w:rPr>
                <w:rFonts w:hint="eastAsia" w:ascii="仿宋" w:hAnsi="仿宋" w:eastAsia="仿宋"/>
                <w:sz w:val="20"/>
                <w:szCs w:val="20"/>
              </w:rPr>
              <w:br w:type="textWrapping"/>
            </w:r>
            <w:r>
              <w:rPr>
                <w:rFonts w:hint="eastAsia" w:ascii="仿宋" w:hAnsi="仿宋" w:eastAsia="仿宋"/>
                <w:sz w:val="20"/>
                <w:szCs w:val="20"/>
              </w:rPr>
              <w:t>2、带有标准链接组件，可以根据环境组合成需要的形态。</w:t>
            </w:r>
            <w:r>
              <w:rPr>
                <w:rFonts w:hint="eastAsia" w:ascii="仿宋" w:hAnsi="仿宋" w:eastAsia="仿宋"/>
                <w:sz w:val="20"/>
                <w:szCs w:val="20"/>
              </w:rPr>
              <w:br w:type="textWrapping"/>
            </w:r>
            <w:r>
              <w:rPr>
                <w:rFonts w:hint="eastAsia" w:ascii="仿宋" w:hAnsi="仿宋" w:eastAsia="仿宋"/>
                <w:sz w:val="20"/>
                <w:szCs w:val="20"/>
              </w:rPr>
              <w:t>3、承载力强，而已承受每平方米100公斤以上。</w:t>
            </w:r>
            <w:r>
              <w:rPr>
                <w:rFonts w:hint="eastAsia" w:ascii="仿宋" w:hAnsi="仿宋" w:eastAsia="仿宋"/>
                <w:sz w:val="20"/>
                <w:szCs w:val="20"/>
              </w:rPr>
              <w:br w:type="textWrapping"/>
            </w:r>
            <w:r>
              <w:rPr>
                <w:rFonts w:hint="eastAsia" w:ascii="仿宋" w:hAnsi="仿宋" w:eastAsia="仿宋"/>
                <w:sz w:val="20"/>
                <w:szCs w:val="20"/>
              </w:rPr>
              <w:t>配   置：桥架主体2.5米，专用托架2个，连接件1套。</w:t>
            </w:r>
          </w:p>
        </w:tc>
        <w:tc>
          <w:tcPr>
            <w:tcW w:w="204" w:type="pct"/>
            <w:vMerge w:val="continue"/>
            <w:tcBorders>
              <w:top w:val="nil"/>
              <w:left w:val="single" w:color="auto" w:sz="4" w:space="0"/>
              <w:bottom w:val="single" w:color="000000" w:sz="4" w:space="0"/>
              <w:right w:val="single" w:color="auto" w:sz="4" w:space="0"/>
            </w:tcBorders>
            <w:vAlign w:val="center"/>
          </w:tcPr>
          <w:p w14:paraId="70092040">
            <w:pPr>
              <w:widowControl/>
              <w:tabs>
                <w:tab w:val="left" w:pos="0"/>
              </w:tabs>
              <w:snapToGrid w:val="0"/>
              <w:spacing w:line="240" w:lineRule="auto"/>
              <w:rPr>
                <w:rFonts w:ascii="仿宋" w:hAnsi="仿宋" w:eastAsia="仿宋"/>
                <w:sz w:val="20"/>
                <w:szCs w:val="20"/>
              </w:rPr>
            </w:pPr>
          </w:p>
        </w:tc>
        <w:tc>
          <w:tcPr>
            <w:tcW w:w="393" w:type="pct"/>
            <w:vMerge w:val="continue"/>
            <w:tcBorders>
              <w:top w:val="nil"/>
              <w:left w:val="single" w:color="auto" w:sz="4" w:space="0"/>
              <w:bottom w:val="single" w:color="000000" w:sz="4" w:space="0"/>
              <w:right w:val="single" w:color="auto" w:sz="4" w:space="0"/>
            </w:tcBorders>
            <w:vAlign w:val="center"/>
          </w:tcPr>
          <w:p w14:paraId="643C0FD1">
            <w:pPr>
              <w:widowControl/>
              <w:tabs>
                <w:tab w:val="left" w:pos="0"/>
              </w:tabs>
              <w:snapToGrid w:val="0"/>
              <w:spacing w:line="240" w:lineRule="auto"/>
              <w:rPr>
                <w:rFonts w:ascii="仿宋" w:hAnsi="仿宋" w:eastAsia="仿宋"/>
                <w:sz w:val="20"/>
                <w:szCs w:val="20"/>
              </w:rPr>
            </w:pPr>
          </w:p>
        </w:tc>
      </w:tr>
      <w:tr w14:paraId="1723F116">
        <w:tblPrEx>
          <w:tblCellMar>
            <w:top w:w="0" w:type="dxa"/>
            <w:left w:w="108" w:type="dxa"/>
            <w:bottom w:w="0" w:type="dxa"/>
            <w:right w:w="108" w:type="dxa"/>
          </w:tblCellMar>
        </w:tblPrEx>
        <w:tc>
          <w:tcPr>
            <w:tcW w:w="280" w:type="pct"/>
            <w:vMerge w:val="continue"/>
            <w:tcBorders>
              <w:top w:val="nil"/>
              <w:left w:val="single" w:color="auto" w:sz="4" w:space="0"/>
              <w:bottom w:val="single" w:color="000000" w:sz="4" w:space="0"/>
              <w:right w:val="single" w:color="auto" w:sz="4" w:space="0"/>
            </w:tcBorders>
            <w:vAlign w:val="center"/>
          </w:tcPr>
          <w:p w14:paraId="0CDCEDDA">
            <w:pPr>
              <w:widowControl/>
              <w:tabs>
                <w:tab w:val="left" w:pos="0"/>
              </w:tabs>
              <w:snapToGrid w:val="0"/>
              <w:spacing w:line="240" w:lineRule="auto"/>
              <w:rPr>
                <w:rFonts w:ascii="仿宋" w:hAnsi="仿宋" w:eastAsia="仿宋"/>
                <w:sz w:val="20"/>
                <w:szCs w:val="20"/>
              </w:rPr>
            </w:pPr>
          </w:p>
        </w:tc>
        <w:tc>
          <w:tcPr>
            <w:tcW w:w="432" w:type="pct"/>
            <w:vMerge w:val="continue"/>
            <w:tcBorders>
              <w:top w:val="nil"/>
              <w:left w:val="single" w:color="auto" w:sz="4" w:space="0"/>
              <w:bottom w:val="single" w:color="000000" w:sz="4" w:space="0"/>
              <w:right w:val="single" w:color="auto" w:sz="4" w:space="0"/>
            </w:tcBorders>
            <w:vAlign w:val="center"/>
          </w:tcPr>
          <w:p w14:paraId="1B23ADD3">
            <w:pPr>
              <w:widowControl/>
              <w:tabs>
                <w:tab w:val="left" w:pos="0"/>
              </w:tabs>
              <w:snapToGrid w:val="0"/>
              <w:spacing w:line="240" w:lineRule="auto"/>
              <w:rPr>
                <w:rFonts w:ascii="仿宋" w:hAnsi="仿宋" w:eastAsia="仿宋"/>
                <w:sz w:val="20"/>
                <w:szCs w:val="20"/>
              </w:rPr>
            </w:pPr>
          </w:p>
        </w:tc>
        <w:tc>
          <w:tcPr>
            <w:tcW w:w="3691" w:type="pct"/>
            <w:tcBorders>
              <w:top w:val="nil"/>
              <w:left w:val="nil"/>
              <w:bottom w:val="single" w:color="auto" w:sz="4" w:space="0"/>
              <w:right w:val="single" w:color="auto" w:sz="4" w:space="0"/>
            </w:tcBorders>
            <w:shd w:val="clear" w:color="auto" w:fill="auto"/>
            <w:vAlign w:val="center"/>
          </w:tcPr>
          <w:p w14:paraId="064FFD0C">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模块名称：信息网络装置抱杆</w:t>
            </w:r>
            <w:r>
              <w:rPr>
                <w:rFonts w:hint="eastAsia" w:ascii="仿宋" w:hAnsi="仿宋" w:eastAsia="仿宋"/>
                <w:sz w:val="20"/>
                <w:szCs w:val="20"/>
              </w:rPr>
              <w:br w:type="textWrapping"/>
            </w:r>
            <w:r>
              <w:rPr>
                <w:rFonts w:hint="eastAsia" w:ascii="仿宋" w:hAnsi="仿宋" w:eastAsia="仿宋"/>
                <w:sz w:val="20"/>
                <w:szCs w:val="20"/>
              </w:rPr>
              <w:t>规格：</w:t>
            </w:r>
            <w:r>
              <w:rPr>
                <w:rFonts w:hint="eastAsia" w:ascii="仿宋" w:hAnsi="仿宋" w:eastAsia="仿宋" w:cs="仿宋"/>
                <w:sz w:val="20"/>
                <w:szCs w:val="20"/>
              </w:rPr>
              <w:t>≥</w:t>
            </w:r>
            <w:r>
              <w:rPr>
                <w:rFonts w:hint="eastAsia" w:ascii="仿宋" w:hAnsi="仿宋" w:eastAsia="仿宋"/>
                <w:sz w:val="20"/>
                <w:szCs w:val="20"/>
              </w:rPr>
              <w:t>高1500mm*宽100mm圆柱</w:t>
            </w:r>
            <w:r>
              <w:rPr>
                <w:rFonts w:hint="eastAsia" w:ascii="仿宋" w:hAnsi="仿宋" w:eastAsia="仿宋"/>
                <w:sz w:val="20"/>
                <w:szCs w:val="20"/>
              </w:rPr>
              <w:br w:type="textWrapping"/>
            </w:r>
            <w:r>
              <w:rPr>
                <w:rFonts w:hint="eastAsia" w:ascii="仿宋" w:hAnsi="仿宋" w:eastAsia="仿宋"/>
                <w:sz w:val="20"/>
                <w:szCs w:val="20"/>
              </w:rPr>
              <w:t>特点：</w:t>
            </w:r>
            <w:r>
              <w:rPr>
                <w:rFonts w:hint="eastAsia" w:ascii="仿宋" w:hAnsi="仿宋" w:eastAsia="仿宋"/>
                <w:sz w:val="20"/>
                <w:szCs w:val="20"/>
              </w:rPr>
              <w:br w:type="textWrapping"/>
            </w:r>
            <w:r>
              <w:rPr>
                <w:rFonts w:hint="eastAsia" w:ascii="仿宋" w:hAnsi="仿宋" w:eastAsia="仿宋"/>
                <w:sz w:val="20"/>
                <w:szCs w:val="20"/>
              </w:rPr>
              <w:t>1、采用实际工程项目模型，模拟工程项目中高杆设备的施工。</w:t>
            </w:r>
            <w:r>
              <w:rPr>
                <w:rFonts w:hint="eastAsia" w:ascii="仿宋" w:hAnsi="仿宋" w:eastAsia="仿宋"/>
                <w:sz w:val="20"/>
                <w:szCs w:val="20"/>
              </w:rPr>
              <w:br w:type="textWrapping"/>
            </w:r>
            <w:r>
              <w:rPr>
                <w:rFonts w:hint="eastAsia" w:ascii="仿宋" w:hAnsi="仿宋" w:eastAsia="仿宋"/>
                <w:sz w:val="20"/>
                <w:szCs w:val="20"/>
              </w:rPr>
              <w:t>2、考虑高杆装置安装设备承载能力，在杆线装置底部采用内嵌式固定方式，将高杆装置固定至连接柜。</w:t>
            </w:r>
            <w:r>
              <w:rPr>
                <w:rFonts w:hint="eastAsia" w:ascii="仿宋" w:hAnsi="仿宋" w:eastAsia="仿宋"/>
                <w:sz w:val="20"/>
                <w:szCs w:val="20"/>
              </w:rPr>
              <w:br w:type="textWrapping"/>
            </w:r>
            <w:r>
              <w:rPr>
                <w:rFonts w:hint="eastAsia" w:ascii="仿宋" w:hAnsi="仿宋" w:eastAsia="仿宋"/>
                <w:sz w:val="20"/>
                <w:szCs w:val="20"/>
              </w:rPr>
              <w:t>3、模拟杆线安全施工过程，在杆线装置顶部设有安全绳固定挂件，保障施工过程安全。</w:t>
            </w:r>
            <w:r>
              <w:rPr>
                <w:rFonts w:hint="eastAsia" w:ascii="仿宋" w:hAnsi="仿宋" w:eastAsia="仿宋"/>
                <w:sz w:val="20"/>
                <w:szCs w:val="20"/>
              </w:rPr>
              <w:br w:type="textWrapping"/>
            </w:r>
            <w:r>
              <w:rPr>
                <w:rFonts w:hint="eastAsia" w:ascii="仿宋" w:hAnsi="仿宋" w:eastAsia="仿宋"/>
                <w:sz w:val="20"/>
                <w:szCs w:val="20"/>
              </w:rPr>
              <w:t>产品功能：</w:t>
            </w:r>
            <w:r>
              <w:rPr>
                <w:rFonts w:hint="eastAsia" w:ascii="仿宋" w:hAnsi="仿宋" w:eastAsia="仿宋"/>
                <w:sz w:val="20"/>
                <w:szCs w:val="20"/>
              </w:rPr>
              <w:br w:type="textWrapping"/>
            </w:r>
            <w:r>
              <w:rPr>
                <w:rFonts w:hint="eastAsia" w:ascii="仿宋" w:hAnsi="仿宋" w:eastAsia="仿宋"/>
                <w:sz w:val="20"/>
                <w:szCs w:val="20"/>
              </w:rPr>
              <w:t>1、进行杆线施工，可安装架空光缆及接续设备等。</w:t>
            </w:r>
            <w:r>
              <w:rPr>
                <w:rFonts w:hint="eastAsia" w:ascii="仿宋" w:hAnsi="仿宋" w:eastAsia="仿宋"/>
                <w:sz w:val="20"/>
                <w:szCs w:val="20"/>
              </w:rPr>
              <w:br w:type="textWrapping"/>
            </w:r>
            <w:r>
              <w:rPr>
                <w:rFonts w:hint="eastAsia" w:ascii="仿宋" w:hAnsi="仿宋" w:eastAsia="仿宋"/>
                <w:sz w:val="20"/>
                <w:szCs w:val="20"/>
              </w:rPr>
              <w:t>2、安装天线单元，针对网络建设的实施。</w:t>
            </w:r>
            <w:r>
              <w:rPr>
                <w:rFonts w:hint="eastAsia" w:ascii="仿宋" w:hAnsi="仿宋" w:eastAsia="仿宋"/>
                <w:sz w:val="20"/>
                <w:szCs w:val="20"/>
              </w:rPr>
              <w:br w:type="textWrapping"/>
            </w:r>
            <w:r>
              <w:rPr>
                <w:rFonts w:hint="eastAsia" w:ascii="仿宋" w:hAnsi="仿宋" w:eastAsia="仿宋"/>
                <w:sz w:val="20"/>
                <w:szCs w:val="20"/>
              </w:rPr>
              <w:t>3、安防设备的安装，可安装网络安防设备，如安防摄像头等。</w:t>
            </w:r>
          </w:p>
        </w:tc>
        <w:tc>
          <w:tcPr>
            <w:tcW w:w="204" w:type="pct"/>
            <w:vMerge w:val="continue"/>
            <w:tcBorders>
              <w:top w:val="nil"/>
              <w:left w:val="single" w:color="auto" w:sz="4" w:space="0"/>
              <w:bottom w:val="single" w:color="000000" w:sz="4" w:space="0"/>
              <w:right w:val="single" w:color="auto" w:sz="4" w:space="0"/>
            </w:tcBorders>
            <w:vAlign w:val="center"/>
          </w:tcPr>
          <w:p w14:paraId="0EE77620">
            <w:pPr>
              <w:widowControl/>
              <w:tabs>
                <w:tab w:val="left" w:pos="0"/>
              </w:tabs>
              <w:snapToGrid w:val="0"/>
              <w:spacing w:line="240" w:lineRule="auto"/>
              <w:rPr>
                <w:rFonts w:ascii="仿宋" w:hAnsi="仿宋" w:eastAsia="仿宋"/>
                <w:sz w:val="20"/>
                <w:szCs w:val="20"/>
              </w:rPr>
            </w:pPr>
          </w:p>
        </w:tc>
        <w:tc>
          <w:tcPr>
            <w:tcW w:w="393" w:type="pct"/>
            <w:vMerge w:val="continue"/>
            <w:tcBorders>
              <w:top w:val="nil"/>
              <w:left w:val="single" w:color="auto" w:sz="4" w:space="0"/>
              <w:bottom w:val="single" w:color="000000" w:sz="4" w:space="0"/>
              <w:right w:val="single" w:color="auto" w:sz="4" w:space="0"/>
            </w:tcBorders>
            <w:vAlign w:val="center"/>
          </w:tcPr>
          <w:p w14:paraId="6744A70D">
            <w:pPr>
              <w:widowControl/>
              <w:tabs>
                <w:tab w:val="left" w:pos="0"/>
              </w:tabs>
              <w:snapToGrid w:val="0"/>
              <w:spacing w:line="240" w:lineRule="auto"/>
              <w:rPr>
                <w:rFonts w:ascii="仿宋" w:hAnsi="仿宋" w:eastAsia="仿宋"/>
                <w:sz w:val="20"/>
                <w:szCs w:val="20"/>
              </w:rPr>
            </w:pPr>
          </w:p>
        </w:tc>
      </w:tr>
      <w:tr w14:paraId="10B5B1A0">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568E3C2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2</w:t>
            </w:r>
          </w:p>
        </w:tc>
        <w:tc>
          <w:tcPr>
            <w:tcW w:w="432" w:type="pct"/>
            <w:tcBorders>
              <w:top w:val="nil"/>
              <w:left w:val="nil"/>
              <w:bottom w:val="single" w:color="auto" w:sz="4" w:space="0"/>
              <w:right w:val="single" w:color="auto" w:sz="4" w:space="0"/>
            </w:tcBorders>
            <w:shd w:val="clear" w:color="auto" w:fill="auto"/>
            <w:vAlign w:val="center"/>
          </w:tcPr>
          <w:p w14:paraId="7619ACF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光纤熔接机</w:t>
            </w:r>
          </w:p>
        </w:tc>
        <w:tc>
          <w:tcPr>
            <w:tcW w:w="3691" w:type="pct"/>
            <w:tcBorders>
              <w:top w:val="nil"/>
              <w:left w:val="nil"/>
              <w:bottom w:val="single" w:color="auto" w:sz="4" w:space="0"/>
              <w:right w:val="single" w:color="auto" w:sz="4" w:space="0"/>
            </w:tcBorders>
            <w:shd w:val="clear" w:color="auto" w:fill="auto"/>
            <w:vAlign w:val="center"/>
          </w:tcPr>
          <w:p w14:paraId="15A3490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调芯方式</w:t>
            </w:r>
            <w:r>
              <w:rPr>
                <w:rFonts w:ascii="仿宋" w:hAnsi="仿宋" w:eastAsia="仿宋"/>
                <w:sz w:val="20"/>
                <w:szCs w:val="20"/>
              </w:rPr>
              <w:t xml:space="preserve"> :纤芯对准</w:t>
            </w:r>
          </w:p>
          <w:p w14:paraId="001719CB">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适用光纤类型</w:t>
            </w:r>
            <w:r>
              <w:rPr>
                <w:rFonts w:ascii="仿宋" w:hAnsi="仿宋" w:eastAsia="仿宋"/>
                <w:sz w:val="20"/>
                <w:szCs w:val="20"/>
              </w:rPr>
              <w:t xml:space="preserve"> :SM(ITU-T G.652&amp;G.657) / MM(ITU-T G.651) / DS(ITU-T G.653) / NZDS(ITU-T G.655)</w:t>
            </w:r>
          </w:p>
          <w:p w14:paraId="52694C66">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光纤种类</w:t>
            </w:r>
            <w:r>
              <w:rPr>
                <w:rFonts w:ascii="仿宋" w:hAnsi="仿宋" w:eastAsia="仿宋"/>
                <w:sz w:val="20"/>
                <w:szCs w:val="20"/>
              </w:rPr>
              <w:t xml:space="preserve"> : 0.25~3.0 mm / 皮线光缆</w:t>
            </w:r>
          </w:p>
          <w:p w14:paraId="46C5E0AB">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光纤夹具</w:t>
            </w:r>
            <w:r>
              <w:rPr>
                <w:rFonts w:ascii="仿宋" w:hAnsi="仿宋" w:eastAsia="仿宋"/>
                <w:sz w:val="20"/>
                <w:szCs w:val="20"/>
              </w:rPr>
              <w:t xml:space="preserve"> :可替换通用夹具</w:t>
            </w:r>
          </w:p>
          <w:p w14:paraId="6C1EC05F">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光纤直径</w:t>
            </w:r>
            <w:r>
              <w:rPr>
                <w:rFonts w:ascii="仿宋" w:hAnsi="仿宋" w:eastAsia="仿宋"/>
                <w:sz w:val="20"/>
                <w:szCs w:val="20"/>
              </w:rPr>
              <w:t xml:space="preserve"> :包层直径: 80-150μm，涂覆层直径：100~1000μm</w:t>
            </w:r>
          </w:p>
          <w:p w14:paraId="01F36BB0">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切割长度</w:t>
            </w:r>
            <w:r>
              <w:rPr>
                <w:rFonts w:ascii="仿宋" w:hAnsi="仿宋" w:eastAsia="仿宋"/>
                <w:sz w:val="20"/>
                <w:szCs w:val="20"/>
              </w:rPr>
              <w:t xml:space="preserve"> : 8~16 mm</w:t>
            </w:r>
          </w:p>
          <w:p w14:paraId="5A242338">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熔接模式</w:t>
            </w:r>
            <w:r>
              <w:rPr>
                <w:rFonts w:ascii="仿宋" w:hAnsi="仿宋" w:eastAsia="仿宋"/>
                <w:sz w:val="20"/>
                <w:szCs w:val="20"/>
              </w:rPr>
              <w:t xml:space="preserve"> :最大128组</w:t>
            </w:r>
          </w:p>
          <w:p w14:paraId="6EF861E5">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熔接损耗</w:t>
            </w:r>
            <w:r>
              <w:rPr>
                <w:rFonts w:ascii="仿宋" w:hAnsi="仿宋" w:eastAsia="仿宋"/>
                <w:sz w:val="20"/>
                <w:szCs w:val="20"/>
              </w:rPr>
              <w:t xml:space="preserve"> : SM: 0.02dB / MM: 0.01dB / DS: 0.04dB / NZDS: 0.04dB / G.657: 0.02dB </w:t>
            </w:r>
          </w:p>
          <w:p w14:paraId="4C399F9E">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回波损耗</w:t>
            </w:r>
            <w:r>
              <w:rPr>
                <w:rFonts w:ascii="仿宋" w:hAnsi="仿宋" w:eastAsia="仿宋"/>
                <w:sz w:val="20"/>
                <w:szCs w:val="20"/>
              </w:rPr>
              <w:t xml:space="preserve"> : &gt;&gt;60dB</w:t>
            </w:r>
          </w:p>
          <w:p w14:paraId="1725B10C">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熔接时间</w:t>
            </w:r>
            <w:r>
              <w:rPr>
                <w:rFonts w:ascii="仿宋" w:hAnsi="仿宋" w:eastAsia="仿宋"/>
                <w:sz w:val="20"/>
                <w:szCs w:val="20"/>
              </w:rPr>
              <w:t xml:space="preserve"> : 8秒（SM G652 Quick模式）</w:t>
            </w:r>
          </w:p>
          <w:p w14:paraId="08231AE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损耗估算</w:t>
            </w:r>
            <w:r>
              <w:rPr>
                <w:rFonts w:ascii="仿宋" w:hAnsi="仿宋" w:eastAsia="仿宋"/>
                <w:sz w:val="20"/>
                <w:szCs w:val="20"/>
              </w:rPr>
              <w:t xml:space="preserve"> :有</w:t>
            </w:r>
          </w:p>
          <w:p w14:paraId="0075601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加热时间</w:t>
            </w:r>
            <w:r>
              <w:rPr>
                <w:rFonts w:ascii="仿宋" w:hAnsi="仿宋" w:eastAsia="仿宋"/>
                <w:sz w:val="20"/>
                <w:szCs w:val="20"/>
              </w:rPr>
              <w:t xml:space="preserve"> : 18秒（SM G652 250μm 40mm热缩管 快速情况下）用户可调整</w:t>
            </w:r>
          </w:p>
          <w:p w14:paraId="5D664CC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适用热缩长度</w:t>
            </w:r>
            <w:r>
              <w:rPr>
                <w:rFonts w:ascii="仿宋" w:hAnsi="仿宋" w:eastAsia="仿宋"/>
                <w:sz w:val="20"/>
                <w:szCs w:val="20"/>
              </w:rPr>
              <w:t xml:space="preserve"> :20mm, 30mm, 40mm, 50mm, 60mm</w:t>
            </w:r>
          </w:p>
          <w:p w14:paraId="7F8F4B8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加热模式</w:t>
            </w:r>
            <w:r>
              <w:rPr>
                <w:rFonts w:ascii="仿宋" w:hAnsi="仿宋" w:eastAsia="仿宋"/>
                <w:sz w:val="20"/>
                <w:szCs w:val="20"/>
              </w:rPr>
              <w:t xml:space="preserve"> :最大 32 组</w:t>
            </w:r>
          </w:p>
          <w:p w14:paraId="0F971C48">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电池容量</w:t>
            </w:r>
            <w:r>
              <w:rPr>
                <w:rFonts w:ascii="仿宋" w:hAnsi="仿宋" w:eastAsia="仿宋"/>
                <w:sz w:val="20"/>
                <w:szCs w:val="20"/>
              </w:rPr>
              <w:t xml:space="preserve"> : 6800毫安时锂电池，每次充电支持约300次熔接+加热 </w:t>
            </w:r>
          </w:p>
          <w:p w14:paraId="68E8387E">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电极寿命</w:t>
            </w:r>
            <w:r>
              <w:rPr>
                <w:rFonts w:ascii="仿宋" w:hAnsi="仿宋" w:eastAsia="仿宋"/>
                <w:sz w:val="20"/>
                <w:szCs w:val="20"/>
              </w:rPr>
              <w:t xml:space="preserve"> :约5000次放电（可更换）</w:t>
            </w:r>
          </w:p>
          <w:p w14:paraId="15A5DB9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自动开始</w:t>
            </w:r>
            <w:r>
              <w:rPr>
                <w:rFonts w:ascii="仿宋" w:hAnsi="仿宋" w:eastAsia="仿宋"/>
                <w:sz w:val="20"/>
                <w:szCs w:val="20"/>
              </w:rPr>
              <w:t xml:space="preserve"> ：熔接 / 加热</w:t>
            </w:r>
          </w:p>
          <w:p w14:paraId="3F07978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光纤自动识别</w:t>
            </w:r>
            <w:r>
              <w:rPr>
                <w:rFonts w:ascii="仿宋" w:hAnsi="仿宋" w:eastAsia="仿宋"/>
                <w:sz w:val="20"/>
                <w:szCs w:val="20"/>
              </w:rPr>
              <w:t xml:space="preserve"> ：/</w:t>
            </w:r>
          </w:p>
          <w:p w14:paraId="0ADC2BEF">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自动放电校准根据环境温度、气压变化自动校正</w:t>
            </w:r>
          </w:p>
          <w:p w14:paraId="3E0CDE2F">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结果存储</w:t>
            </w:r>
            <w:r>
              <w:rPr>
                <w:rFonts w:ascii="仿宋" w:hAnsi="仿宋" w:eastAsia="仿宋"/>
                <w:sz w:val="20"/>
                <w:szCs w:val="20"/>
              </w:rPr>
              <w:t xml:space="preserve"> : 10,000组熔接数据 或 2,000组熔接图像</w:t>
            </w:r>
          </w:p>
          <w:p w14:paraId="216AC58C">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拉力测试</w:t>
            </w:r>
            <w:r>
              <w:rPr>
                <w:rFonts w:ascii="仿宋" w:hAnsi="仿宋" w:eastAsia="仿宋"/>
                <w:sz w:val="20"/>
                <w:szCs w:val="20"/>
              </w:rPr>
              <w:t xml:space="preserve"> : 1.96~2.25N</w:t>
            </w:r>
          </w:p>
          <w:p w14:paraId="039243B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操作条件</w:t>
            </w:r>
            <w:r>
              <w:rPr>
                <w:rFonts w:ascii="仿宋" w:hAnsi="仿宋" w:eastAsia="仿宋"/>
                <w:sz w:val="20"/>
                <w:szCs w:val="20"/>
              </w:rPr>
              <w:t xml:space="preserve"> ：海拔：0~5,000米，相对湿度：0~95%，-20~50°C，最大风速：15米/秒</w:t>
            </w:r>
          </w:p>
          <w:p w14:paraId="5E1F3E3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存储条件</w:t>
            </w:r>
            <w:r>
              <w:rPr>
                <w:rFonts w:ascii="仿宋" w:hAnsi="仿宋" w:eastAsia="仿宋"/>
                <w:sz w:val="20"/>
                <w:szCs w:val="20"/>
              </w:rPr>
              <w:t xml:space="preserve"> :相对湿度 0~95% , -20~60°C 温度</w:t>
            </w:r>
          </w:p>
          <w:p w14:paraId="5C7EDFF6">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显示屏</w:t>
            </w:r>
            <w:r>
              <w:rPr>
                <w:rFonts w:ascii="仿宋" w:hAnsi="仿宋" w:eastAsia="仿宋"/>
                <w:sz w:val="20"/>
                <w:szCs w:val="20"/>
              </w:rPr>
              <w:t xml:space="preserve"> :</w:t>
            </w:r>
            <w:r>
              <w:rPr>
                <w:rFonts w:ascii="仿宋" w:hAnsi="仿宋" w:eastAsia="仿宋"/>
                <w:sz w:val="20"/>
                <w:szCs w:val="20"/>
              </w:rPr>
              <w:tab/>
            </w:r>
            <w:r>
              <w:rPr>
                <w:rFonts w:ascii="仿宋" w:hAnsi="仿宋" w:eastAsia="仿宋"/>
                <w:sz w:val="20"/>
                <w:szCs w:val="20"/>
              </w:rPr>
              <w:t>4.3” 英寸 高清LCD显示屏</w:t>
            </w:r>
          </w:p>
        </w:tc>
        <w:tc>
          <w:tcPr>
            <w:tcW w:w="204" w:type="pct"/>
            <w:tcBorders>
              <w:top w:val="nil"/>
              <w:left w:val="nil"/>
              <w:bottom w:val="single" w:color="auto" w:sz="4" w:space="0"/>
              <w:right w:val="single" w:color="auto" w:sz="4" w:space="0"/>
            </w:tcBorders>
            <w:shd w:val="clear" w:color="000000" w:fill="FFFFFF"/>
            <w:vAlign w:val="center"/>
          </w:tcPr>
          <w:p w14:paraId="6C7B8DA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558F639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0E187DF0">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5785DCE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3</w:t>
            </w:r>
          </w:p>
        </w:tc>
        <w:tc>
          <w:tcPr>
            <w:tcW w:w="432" w:type="pct"/>
            <w:tcBorders>
              <w:top w:val="nil"/>
              <w:left w:val="nil"/>
              <w:bottom w:val="single" w:color="auto" w:sz="4" w:space="0"/>
              <w:right w:val="single" w:color="auto" w:sz="4" w:space="0"/>
            </w:tcBorders>
            <w:shd w:val="clear" w:color="auto" w:fill="auto"/>
            <w:vAlign w:val="center"/>
          </w:tcPr>
          <w:p w14:paraId="500B3FD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综合布线工具车</w:t>
            </w:r>
          </w:p>
        </w:tc>
        <w:tc>
          <w:tcPr>
            <w:tcW w:w="3691" w:type="pct"/>
            <w:tcBorders>
              <w:top w:val="nil"/>
              <w:left w:val="nil"/>
              <w:bottom w:val="single" w:color="auto" w:sz="4" w:space="0"/>
              <w:right w:val="single" w:color="auto" w:sz="4" w:space="0"/>
            </w:tcBorders>
            <w:shd w:val="clear" w:color="000000" w:fill="FFFFFF"/>
            <w:vAlign w:val="center"/>
          </w:tcPr>
          <w:p w14:paraId="1E0572A4">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 xml:space="preserve"> 产品规格：</w:t>
            </w:r>
            <w:r>
              <w:rPr>
                <w:rFonts w:hint="eastAsia" w:ascii="仿宋" w:hAnsi="仿宋" w:eastAsia="仿宋"/>
                <w:sz w:val="20"/>
                <w:szCs w:val="20"/>
              </w:rPr>
              <w:br w:type="textWrapping"/>
            </w:r>
            <w:r>
              <w:rPr>
                <w:rFonts w:hint="eastAsia" w:ascii="仿宋" w:hAnsi="仿宋" w:eastAsia="仿宋"/>
                <w:sz w:val="20"/>
                <w:szCs w:val="20"/>
              </w:rPr>
              <w:t>长490mm×宽315mm×高705mm。，六个移动抽屉，内置海棉泡，带有便提式把手伸缩拉杆、橡胶轮，每个工具采用凹陷式固定，利于保护；                                                                                 产品配置：                                                                                          电动起子</w:t>
            </w:r>
            <w:r>
              <w:rPr>
                <w:rFonts w:ascii="仿宋" w:hAnsi="仿宋" w:eastAsia="仿宋"/>
                <w:sz w:val="20"/>
                <w:szCs w:val="20"/>
              </w:rPr>
              <w:t>:1个，斜嘴钳:1个，水口钳:2个，老虎钳:1个，鲤鱼钳:1个，剥线刀:2个，KD型打线刀:1个，单对打线刀:1个，5对打线刀:1个，树枝剪刀:1个，2m钢卷尺:1个，压线钳:1个，通断测试仪:1个，活动扳手:1个，裁管刀:1个，穿线器:1个，钢角尺:1个，线槽剪刀:1个，折叠锯子:1个，磨刀器:1个，水平尺:1个，计算器:1个，油性记号笔（小）:2个，弯管器:1个，酒精喷雾瓶:1个，红光笔（带电池）:1个，横向束管开剥刀:1个，单口米勒钳:1个，双口米勒钳:1个，皮线光缆开剥器:1个，凯夫拉线剪刀:1个，开缆刀:1个，护目镜:1个，盒子:2个，组合盒子:2个，半指手套:1个，工具腰包:1个，计时器:1个，水口钳套:2个，美工刀(含刀片):1个，工具包:1个，小型铲连刷:1个，螺丝刀:1个</w:t>
            </w:r>
          </w:p>
        </w:tc>
        <w:tc>
          <w:tcPr>
            <w:tcW w:w="204" w:type="pct"/>
            <w:tcBorders>
              <w:top w:val="nil"/>
              <w:left w:val="nil"/>
              <w:bottom w:val="single" w:color="auto" w:sz="4" w:space="0"/>
              <w:right w:val="single" w:color="auto" w:sz="4" w:space="0"/>
            </w:tcBorders>
            <w:shd w:val="clear" w:color="auto" w:fill="auto"/>
            <w:vAlign w:val="center"/>
          </w:tcPr>
          <w:p w14:paraId="190BEA41">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noWrap/>
            <w:vAlign w:val="center"/>
          </w:tcPr>
          <w:p w14:paraId="005D997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0D346C2A">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291D89B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4</w:t>
            </w:r>
          </w:p>
        </w:tc>
        <w:tc>
          <w:tcPr>
            <w:tcW w:w="432" w:type="pct"/>
            <w:tcBorders>
              <w:top w:val="nil"/>
              <w:left w:val="nil"/>
              <w:bottom w:val="single" w:color="auto" w:sz="4" w:space="0"/>
              <w:right w:val="single" w:color="auto" w:sz="4" w:space="0"/>
            </w:tcBorders>
            <w:shd w:val="clear" w:color="auto" w:fill="auto"/>
            <w:vAlign w:val="center"/>
          </w:tcPr>
          <w:p w14:paraId="54DADEF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光纤工具箱</w:t>
            </w:r>
          </w:p>
        </w:tc>
        <w:tc>
          <w:tcPr>
            <w:tcW w:w="3691" w:type="pct"/>
            <w:tcBorders>
              <w:top w:val="nil"/>
              <w:left w:val="nil"/>
              <w:bottom w:val="single" w:color="auto" w:sz="4" w:space="0"/>
              <w:right w:val="single" w:color="auto" w:sz="4" w:space="0"/>
            </w:tcBorders>
            <w:shd w:val="clear" w:color="000000" w:fill="FFFFFF"/>
            <w:vAlign w:val="center"/>
          </w:tcPr>
          <w:p w14:paraId="422AF83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规格：400*285*140mm，采用ABS钻石纹防水材质和铝合金边框，美观漂亮，便于携带；内部设置有专门的成型 内衬固定工具,牢靠，存取方便。</w:t>
            </w:r>
            <w:r>
              <w:rPr>
                <w:rFonts w:hint="eastAsia" w:ascii="仿宋" w:hAnsi="仿宋" w:eastAsia="仿宋"/>
                <w:sz w:val="20"/>
                <w:szCs w:val="20"/>
              </w:rPr>
              <w:br w:type="textWrapping"/>
            </w:r>
            <w:r>
              <w:rPr>
                <w:rFonts w:hint="eastAsia" w:ascii="仿宋" w:hAnsi="仿宋" w:eastAsia="仿宋"/>
                <w:sz w:val="20"/>
                <w:szCs w:val="20"/>
              </w:rPr>
              <w:t>配置：</w:t>
            </w:r>
            <w:r>
              <w:rPr>
                <w:rFonts w:hint="eastAsia" w:ascii="仿宋" w:hAnsi="仿宋" w:eastAsia="仿宋"/>
                <w:sz w:val="20"/>
                <w:szCs w:val="20"/>
              </w:rPr>
              <w:br w:type="textWrapping"/>
            </w:r>
            <w:r>
              <w:rPr>
                <w:rFonts w:hint="eastAsia" w:ascii="仿宋" w:hAnsi="仿宋" w:eastAsia="仿宋"/>
                <w:sz w:val="20"/>
                <w:szCs w:val="20"/>
              </w:rPr>
              <w:t>剥皮钳1把、横向开缆刀1把、组合螺丝批1把、微型螺丝批1把、活动扳手1把、刀具1把、蛇头钳1把、钢丝钳1把、斜口钳1把、尖嘴钳1把、酒精泵1个、米勒钳1把、手电筒1把、卷尺1把、镊子1把、开夫拉剪刀1把、记号笔1支、清洗球1个</w:t>
            </w:r>
          </w:p>
        </w:tc>
        <w:tc>
          <w:tcPr>
            <w:tcW w:w="204" w:type="pct"/>
            <w:tcBorders>
              <w:top w:val="nil"/>
              <w:left w:val="nil"/>
              <w:bottom w:val="single" w:color="auto" w:sz="4" w:space="0"/>
              <w:right w:val="single" w:color="auto" w:sz="4" w:space="0"/>
            </w:tcBorders>
            <w:shd w:val="clear" w:color="auto" w:fill="auto"/>
            <w:vAlign w:val="center"/>
          </w:tcPr>
          <w:p w14:paraId="4FAA2A9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noWrap/>
            <w:vAlign w:val="center"/>
          </w:tcPr>
          <w:p w14:paraId="2E75F6E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49BEC79">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1172D8F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5</w:t>
            </w:r>
          </w:p>
        </w:tc>
        <w:tc>
          <w:tcPr>
            <w:tcW w:w="432" w:type="pct"/>
            <w:tcBorders>
              <w:top w:val="nil"/>
              <w:left w:val="nil"/>
              <w:bottom w:val="single" w:color="auto" w:sz="4" w:space="0"/>
              <w:right w:val="single" w:color="auto" w:sz="4" w:space="0"/>
            </w:tcBorders>
            <w:shd w:val="clear" w:color="auto" w:fill="auto"/>
            <w:vAlign w:val="center"/>
          </w:tcPr>
          <w:p w14:paraId="71C7D42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光纤冷熔工具箱</w:t>
            </w:r>
          </w:p>
        </w:tc>
        <w:tc>
          <w:tcPr>
            <w:tcW w:w="3691" w:type="pct"/>
            <w:tcBorders>
              <w:top w:val="nil"/>
              <w:left w:val="nil"/>
              <w:bottom w:val="single" w:color="auto" w:sz="4" w:space="0"/>
              <w:right w:val="single" w:color="auto" w:sz="4" w:space="0"/>
            </w:tcBorders>
            <w:shd w:val="clear" w:color="000000" w:fill="FFFFFF"/>
            <w:vAlign w:val="center"/>
          </w:tcPr>
          <w:p w14:paraId="05E6BE78">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规格：400*285*140mm，采用ABS钻石纹防水材质和铝合金边框，美观漂亮，便于携带；内部设置有专门的成型 内衬固定工具,牢靠，存取方便。</w:t>
            </w:r>
            <w:r>
              <w:rPr>
                <w:rFonts w:hint="eastAsia" w:ascii="仿宋" w:hAnsi="仿宋" w:eastAsia="仿宋"/>
                <w:sz w:val="20"/>
                <w:szCs w:val="20"/>
              </w:rPr>
              <w:br w:type="textWrapping"/>
            </w:r>
            <w:r>
              <w:rPr>
                <w:rFonts w:hint="eastAsia" w:ascii="仿宋" w:hAnsi="仿宋" w:eastAsia="仿宋"/>
                <w:sz w:val="20"/>
                <w:szCs w:val="20"/>
              </w:rPr>
              <w:t>配置：</w:t>
            </w:r>
            <w:r>
              <w:rPr>
                <w:rFonts w:hint="eastAsia" w:ascii="仿宋" w:hAnsi="仿宋" w:eastAsia="仿宋"/>
                <w:sz w:val="20"/>
                <w:szCs w:val="20"/>
              </w:rPr>
              <w:br w:type="textWrapping"/>
            </w:r>
            <w:r>
              <w:rPr>
                <w:rFonts w:hint="eastAsia" w:ascii="仿宋" w:hAnsi="仿宋" w:eastAsia="仿宋"/>
                <w:sz w:val="20"/>
                <w:szCs w:val="20"/>
              </w:rPr>
              <w:t>1、工具箱箱体1个； 2、光功率计1个；3、红光笔1支；4、皮线剥皮钳1把；5、光纤切割刀1把； 6、多用剪1把； 7、光纤剥皮钳1把； 8、酒精泵1个；9、垃圾盒1； 10、光纤冷接子10个； 11、老虎钳1把； 12、斜口钳1把；13、剥线钳1把； 14、无尘纸1包； 15、导轨条1个；</w:t>
            </w:r>
          </w:p>
        </w:tc>
        <w:tc>
          <w:tcPr>
            <w:tcW w:w="204" w:type="pct"/>
            <w:tcBorders>
              <w:top w:val="nil"/>
              <w:left w:val="nil"/>
              <w:bottom w:val="single" w:color="auto" w:sz="4" w:space="0"/>
              <w:right w:val="single" w:color="auto" w:sz="4" w:space="0"/>
            </w:tcBorders>
            <w:shd w:val="clear" w:color="auto" w:fill="auto"/>
            <w:vAlign w:val="center"/>
          </w:tcPr>
          <w:p w14:paraId="69E5EB58">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noWrap/>
            <w:vAlign w:val="center"/>
          </w:tcPr>
          <w:p w14:paraId="6AB526A7">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2D4F9E86">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27ECA9A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6</w:t>
            </w:r>
          </w:p>
        </w:tc>
        <w:tc>
          <w:tcPr>
            <w:tcW w:w="432" w:type="pct"/>
            <w:tcBorders>
              <w:top w:val="nil"/>
              <w:left w:val="nil"/>
              <w:bottom w:val="single" w:color="auto" w:sz="4" w:space="0"/>
              <w:right w:val="single" w:color="auto" w:sz="4" w:space="0"/>
            </w:tcBorders>
            <w:shd w:val="clear" w:color="auto" w:fill="auto"/>
            <w:vAlign w:val="center"/>
          </w:tcPr>
          <w:p w14:paraId="6FD460F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移动智慧平板</w:t>
            </w:r>
          </w:p>
        </w:tc>
        <w:tc>
          <w:tcPr>
            <w:tcW w:w="3691" w:type="pct"/>
            <w:tcBorders>
              <w:top w:val="nil"/>
              <w:left w:val="nil"/>
              <w:bottom w:val="single" w:color="auto" w:sz="4" w:space="0"/>
              <w:right w:val="single" w:color="auto" w:sz="4" w:space="0"/>
            </w:tcBorders>
            <w:shd w:val="clear" w:color="000000" w:fill="FFFFFF"/>
            <w:vAlign w:val="center"/>
          </w:tcPr>
          <w:p w14:paraId="211564D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1、显示屏采用原装A级液晶面液，尺寸≥</w:t>
            </w:r>
            <w:r>
              <w:rPr>
                <w:rFonts w:ascii="仿宋" w:hAnsi="仿宋" w:eastAsia="仿宋"/>
                <w:sz w:val="20"/>
                <w:szCs w:val="20"/>
              </w:rPr>
              <w:t>98</w:t>
            </w:r>
            <w:r>
              <w:rPr>
                <w:rFonts w:hint="eastAsia" w:ascii="仿宋" w:hAnsi="仿宋" w:eastAsia="仿宋"/>
                <w:sz w:val="20"/>
                <w:szCs w:val="20"/>
              </w:rPr>
              <w:t>英寸。整机采用一体设计，外部无任何可见内部功能模块连接线。边角采用弧形设计，表面无尖锐边缘或凸起。</w:t>
            </w:r>
            <w:r>
              <w:rPr>
                <w:rFonts w:hint="eastAsia" w:ascii="仿宋" w:hAnsi="仿宋" w:eastAsia="仿宋"/>
                <w:sz w:val="20"/>
                <w:szCs w:val="20"/>
              </w:rPr>
              <w:br w:type="textWrapping"/>
            </w:r>
            <w:r>
              <w:rPr>
                <w:rFonts w:hint="eastAsia" w:ascii="仿宋" w:hAnsi="仿宋" w:eastAsia="仿宋"/>
                <w:sz w:val="20"/>
                <w:szCs w:val="20"/>
              </w:rPr>
              <w:t>2、触摸一体机支持4K UHD超高清显示，物理分辨率≥3840*2160，亮度（最亮）≥350cd/㎡；对比度≥5000:1，灰阶分辨率等级达到256灰阶，显示比例 16:9。</w:t>
            </w:r>
            <w:r>
              <w:rPr>
                <w:rFonts w:hint="eastAsia" w:ascii="仿宋" w:hAnsi="仿宋" w:eastAsia="仿宋"/>
                <w:sz w:val="20"/>
                <w:szCs w:val="20"/>
              </w:rPr>
              <w:br w:type="textWrapping"/>
            </w:r>
            <w:r>
              <w:rPr>
                <w:rFonts w:hint="eastAsia" w:ascii="仿宋" w:hAnsi="仿宋" w:eastAsia="仿宋"/>
                <w:sz w:val="22"/>
              </w:rPr>
              <w:t>★</w:t>
            </w:r>
            <w:r>
              <w:rPr>
                <w:rFonts w:hint="eastAsia" w:ascii="仿宋" w:hAnsi="仿宋" w:eastAsia="仿宋"/>
                <w:sz w:val="20"/>
                <w:szCs w:val="20"/>
              </w:rPr>
              <w:t>3、整机经过国家权威机构安全测试，电磁兼容测试，4级防雷击功能测试，产品在雷雨天气也能正常使用，保证老师课堂教学不受环境影响，提供具有CNAS机构认可的实验室出具的检测报告</w:t>
            </w:r>
            <w:r>
              <w:rPr>
                <w:rFonts w:hint="eastAsia" w:ascii="仿宋" w:hAnsi="仿宋" w:eastAsia="仿宋"/>
                <w:sz w:val="20"/>
                <w:szCs w:val="20"/>
                <w:lang w:eastAsia="zh-CN"/>
              </w:rPr>
              <w:t>电子扫描件</w:t>
            </w:r>
            <w:r>
              <w:rPr>
                <w:rFonts w:hint="eastAsia" w:ascii="仿宋" w:hAnsi="仿宋" w:eastAsia="仿宋"/>
                <w:sz w:val="20"/>
                <w:szCs w:val="20"/>
              </w:rPr>
              <w:t>。</w:t>
            </w:r>
            <w:r>
              <w:rPr>
                <w:rFonts w:hint="eastAsia" w:ascii="仿宋" w:hAnsi="仿宋" w:eastAsia="仿宋"/>
                <w:sz w:val="20"/>
                <w:szCs w:val="20"/>
              </w:rPr>
              <w:br w:type="textWrapping"/>
            </w:r>
            <w:r>
              <w:rPr>
                <w:rFonts w:hint="eastAsia" w:ascii="仿宋" w:hAnsi="仿宋" w:eastAsia="仿宋"/>
                <w:sz w:val="20"/>
                <w:szCs w:val="20"/>
              </w:rPr>
              <w:t>4、整机具备智能手势识别功能。</w:t>
            </w:r>
            <w:r>
              <w:rPr>
                <w:rFonts w:hint="eastAsia" w:ascii="仿宋" w:hAnsi="仿宋" w:eastAsia="仿宋"/>
                <w:sz w:val="20"/>
                <w:szCs w:val="20"/>
              </w:rPr>
              <w:br w:type="textWrapping"/>
            </w:r>
            <w:r>
              <w:rPr>
                <w:rFonts w:hint="eastAsia" w:ascii="仿宋" w:hAnsi="仿宋" w:eastAsia="仿宋"/>
                <w:sz w:val="20"/>
                <w:szCs w:val="20"/>
              </w:rPr>
              <w:t>5、整机内置嵌入式系统版本≥Android11.0，内存≥2GB，固态存储≥32GB。</w:t>
            </w:r>
            <w:r>
              <w:rPr>
                <w:rFonts w:hint="eastAsia" w:ascii="仿宋" w:hAnsi="仿宋" w:eastAsia="仿宋"/>
                <w:sz w:val="20"/>
                <w:szCs w:val="20"/>
              </w:rPr>
              <w:br w:type="textWrapping"/>
            </w:r>
            <w:r>
              <w:rPr>
                <w:rFonts w:hint="eastAsia" w:ascii="仿宋" w:hAnsi="仿宋" w:eastAsia="仿宋"/>
                <w:sz w:val="20"/>
                <w:szCs w:val="20"/>
              </w:rPr>
              <w:t>6、整机具有防眩光效果。</w:t>
            </w:r>
            <w:r>
              <w:rPr>
                <w:rFonts w:hint="eastAsia" w:ascii="仿宋" w:hAnsi="仿宋" w:eastAsia="仿宋"/>
                <w:sz w:val="20"/>
                <w:szCs w:val="20"/>
              </w:rPr>
              <w:br w:type="textWrapping"/>
            </w:r>
            <w:r>
              <w:rPr>
                <w:rFonts w:hint="eastAsia" w:ascii="仿宋" w:hAnsi="仿宋" w:eastAsia="仿宋"/>
                <w:sz w:val="20"/>
                <w:szCs w:val="20"/>
              </w:rPr>
              <w:t>7、整机前置端口需具备：1路TYPE-C接口，2路USB 3.0接口，1路HDMI2.0接口，1路TOUCH USB触摸接口。</w:t>
            </w:r>
            <w:r>
              <w:rPr>
                <w:rFonts w:hint="eastAsia" w:ascii="仿宋" w:hAnsi="仿宋" w:eastAsia="仿宋"/>
                <w:sz w:val="20"/>
                <w:szCs w:val="20"/>
              </w:rPr>
              <w:br w:type="textWrapping"/>
            </w:r>
            <w:r>
              <w:rPr>
                <w:rFonts w:hint="eastAsia" w:ascii="仿宋" w:hAnsi="仿宋" w:eastAsia="仿宋"/>
                <w:sz w:val="22"/>
              </w:rPr>
              <w:t>★</w:t>
            </w:r>
            <w:r>
              <w:rPr>
                <w:rFonts w:hint="eastAsia" w:ascii="仿宋" w:hAnsi="仿宋" w:eastAsia="仿宋"/>
                <w:sz w:val="20"/>
                <w:szCs w:val="20"/>
              </w:rPr>
              <w:t>8、整机机身达到防盐雾十级要求，避免长期使用过程中生锈老化。具备防火安全功能，防爆认证，并经过抗震测试，提供具有CNAS机构认可的实验室出具的检测报告</w:t>
            </w:r>
            <w:r>
              <w:rPr>
                <w:rFonts w:hint="eastAsia" w:ascii="仿宋" w:hAnsi="仿宋" w:eastAsia="仿宋"/>
                <w:sz w:val="20"/>
                <w:szCs w:val="20"/>
                <w:lang w:eastAsia="zh-CN"/>
              </w:rPr>
              <w:t>电子扫描</w:t>
            </w:r>
            <w:r>
              <w:rPr>
                <w:rFonts w:hint="eastAsia" w:ascii="仿宋" w:hAnsi="仿宋" w:eastAsia="仿宋"/>
                <w:sz w:val="20"/>
                <w:szCs w:val="20"/>
              </w:rPr>
              <w:t>件。</w:t>
            </w:r>
            <w:r>
              <w:rPr>
                <w:rFonts w:hint="eastAsia" w:ascii="仿宋" w:hAnsi="仿宋" w:eastAsia="仿宋"/>
                <w:sz w:val="20"/>
                <w:szCs w:val="20"/>
              </w:rPr>
              <w:br w:type="textWrapping"/>
            </w:r>
            <w:r>
              <w:rPr>
                <w:rFonts w:hint="eastAsia" w:ascii="仿宋" w:hAnsi="仿宋" w:eastAsia="仿宋"/>
                <w:sz w:val="20"/>
                <w:szCs w:val="20"/>
              </w:rPr>
              <w:t>9、整机经过高低温负荷试验、高低温贮存试验、恒定湿热试验；整机在0℃-40℃环境下可正常工作，在-20℃---60℃环境下可正常贮存且贮存后功能无损，提供具有CNAS机构认可的实验室出具的检测报告</w:t>
            </w:r>
            <w:r>
              <w:rPr>
                <w:rFonts w:hint="eastAsia" w:ascii="仿宋" w:hAnsi="仿宋" w:eastAsia="仿宋"/>
                <w:sz w:val="20"/>
                <w:szCs w:val="20"/>
                <w:lang w:eastAsia="zh-CN"/>
              </w:rPr>
              <w:t>电子扫描</w:t>
            </w:r>
            <w:r>
              <w:rPr>
                <w:rFonts w:hint="eastAsia" w:ascii="仿宋" w:hAnsi="仿宋" w:eastAsia="仿宋"/>
                <w:sz w:val="20"/>
                <w:szCs w:val="20"/>
              </w:rPr>
              <w:t>件。</w:t>
            </w:r>
            <w:r>
              <w:rPr>
                <w:rFonts w:hint="eastAsia" w:ascii="仿宋" w:hAnsi="仿宋" w:eastAsia="仿宋"/>
                <w:sz w:val="20"/>
                <w:szCs w:val="20"/>
              </w:rPr>
              <w:br w:type="textWrapping"/>
            </w:r>
            <w:r>
              <w:rPr>
                <w:rFonts w:hint="eastAsia" w:ascii="仿宋" w:hAnsi="仿宋" w:eastAsia="仿宋"/>
                <w:sz w:val="20"/>
                <w:szCs w:val="20"/>
              </w:rPr>
              <w:t xml:space="preserve">10、整机开关机、电脑开关机、一键黑屏节能、锁定和解锁屏幕，在黑屏节能状态下可实现节能78%以上，并可通过前置按键或者敲击屏幕重新唤醒屏幕； </w:t>
            </w:r>
            <w:r>
              <w:rPr>
                <w:rFonts w:hint="eastAsia" w:ascii="仿宋" w:hAnsi="仿宋" w:eastAsia="仿宋"/>
                <w:sz w:val="20"/>
                <w:szCs w:val="20"/>
              </w:rPr>
              <w:br w:type="textWrapping"/>
            </w:r>
            <w:r>
              <w:rPr>
                <w:rFonts w:hint="eastAsia" w:ascii="仿宋" w:hAnsi="仿宋" w:eastAsia="仿宋"/>
                <w:sz w:val="20"/>
                <w:szCs w:val="20"/>
              </w:rPr>
              <w:t>11、整机支持多种息屏模式，包含手势息屏、感光息屏、按键息屏等，可通过前置物理按键或五指按压显示屏和前置感光窗口进行息屏。</w:t>
            </w:r>
            <w:r>
              <w:rPr>
                <w:rFonts w:hint="eastAsia" w:ascii="仿宋" w:hAnsi="仿宋" w:eastAsia="仿宋"/>
                <w:sz w:val="20"/>
                <w:szCs w:val="20"/>
              </w:rPr>
              <w:br w:type="textWrapping"/>
            </w:r>
            <w:r>
              <w:rPr>
                <w:rFonts w:hint="eastAsia" w:ascii="仿宋" w:hAnsi="仿宋" w:eastAsia="仿宋"/>
                <w:sz w:val="20"/>
                <w:szCs w:val="20"/>
              </w:rPr>
              <w:t>12、整机内置硬件系统检测（支持无PC状态下使用）：对系统内存、硬盘、内嵌电脑、屏温监控、光感系统等提供直观的状态、故障提示。</w:t>
            </w:r>
            <w:r>
              <w:rPr>
                <w:rFonts w:hint="eastAsia" w:ascii="仿宋" w:hAnsi="仿宋" w:eastAsia="仿宋"/>
                <w:sz w:val="20"/>
                <w:szCs w:val="20"/>
              </w:rPr>
              <w:br w:type="textWrapping"/>
            </w:r>
            <w:r>
              <w:rPr>
                <w:rFonts w:hint="eastAsia" w:ascii="仿宋" w:hAnsi="仿宋" w:eastAsia="仿宋"/>
                <w:sz w:val="20"/>
                <w:szCs w:val="20"/>
              </w:rPr>
              <w:t>13、整机钢化玻璃通过无爆边、无划伤、无夹钳印、无裂纹、无缺角检测。</w:t>
            </w:r>
            <w:r>
              <w:rPr>
                <w:rFonts w:hint="eastAsia" w:ascii="仿宋" w:hAnsi="仿宋" w:eastAsia="仿宋"/>
                <w:sz w:val="20"/>
                <w:szCs w:val="20"/>
              </w:rPr>
              <w:br w:type="textWrapping"/>
            </w:r>
            <w:r>
              <w:rPr>
                <w:rFonts w:hint="eastAsia" w:ascii="仿宋" w:hAnsi="仿宋" w:eastAsia="仿宋"/>
                <w:sz w:val="20"/>
                <w:szCs w:val="20"/>
              </w:rPr>
              <w:t>14、支持自定义开机通道，用户可设置默认通道，开机自动进入无需手动切换。支持通道自动跳转功能，如整机处于正常使用状态，HDMI信号接入时，能自动识别并切换到对应的HDMI信号源通道，且断开后能回到上一通道，自动跳转前支持选择确认，待确认后再跳转。</w:t>
            </w:r>
            <w:r>
              <w:rPr>
                <w:rFonts w:hint="eastAsia" w:ascii="仿宋" w:hAnsi="仿宋" w:eastAsia="仿宋"/>
                <w:sz w:val="20"/>
                <w:szCs w:val="20"/>
              </w:rPr>
              <w:br w:type="textWrapping"/>
            </w:r>
            <w:r>
              <w:rPr>
                <w:rFonts w:hint="eastAsia" w:ascii="仿宋" w:hAnsi="仿宋" w:eastAsia="仿宋"/>
                <w:sz w:val="20"/>
                <w:szCs w:val="20"/>
              </w:rPr>
              <w:t>15、整机采用模块化电脑方案，抽拉内置式</w:t>
            </w:r>
            <w:r>
              <w:rPr>
                <w:rFonts w:ascii="仿宋" w:hAnsi="仿宋" w:eastAsia="仿宋"/>
                <w:sz w:val="20"/>
                <w:szCs w:val="20"/>
              </w:rPr>
              <w:t>80pin接 口，低噪音热管传导散热设计</w:t>
            </w:r>
            <w:r>
              <w:rPr>
                <w:rFonts w:hint="eastAsia" w:ascii="仿宋" w:hAnsi="仿宋" w:eastAsia="仿宋"/>
                <w:sz w:val="20"/>
                <w:szCs w:val="20"/>
              </w:rPr>
              <w:br w:type="textWrapping"/>
            </w:r>
            <w:r>
              <w:rPr>
                <w:rFonts w:hint="eastAsia" w:ascii="仿宋" w:hAnsi="仿宋" w:eastAsia="仿宋"/>
                <w:sz w:val="20"/>
                <w:szCs w:val="20"/>
              </w:rPr>
              <w:t>16、需配移动推车，手写笔</w:t>
            </w:r>
          </w:p>
        </w:tc>
        <w:tc>
          <w:tcPr>
            <w:tcW w:w="204" w:type="pct"/>
            <w:tcBorders>
              <w:top w:val="nil"/>
              <w:left w:val="nil"/>
              <w:bottom w:val="single" w:color="auto" w:sz="4" w:space="0"/>
              <w:right w:val="single" w:color="auto" w:sz="4" w:space="0"/>
            </w:tcBorders>
            <w:shd w:val="clear" w:color="auto" w:fill="auto"/>
            <w:vAlign w:val="center"/>
          </w:tcPr>
          <w:p w14:paraId="5095522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4278AA2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254E109D">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72E2AD6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7</w:t>
            </w:r>
          </w:p>
        </w:tc>
        <w:tc>
          <w:tcPr>
            <w:tcW w:w="432" w:type="pct"/>
            <w:tcBorders>
              <w:top w:val="nil"/>
              <w:left w:val="nil"/>
              <w:bottom w:val="single" w:color="auto" w:sz="4" w:space="0"/>
              <w:right w:val="single" w:color="auto" w:sz="4" w:space="0"/>
            </w:tcBorders>
            <w:shd w:val="clear" w:color="auto" w:fill="auto"/>
            <w:vAlign w:val="center"/>
          </w:tcPr>
          <w:p w14:paraId="3B38243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信息终端</w:t>
            </w:r>
          </w:p>
        </w:tc>
        <w:tc>
          <w:tcPr>
            <w:tcW w:w="3691" w:type="pct"/>
            <w:tcBorders>
              <w:top w:val="nil"/>
              <w:left w:val="nil"/>
              <w:bottom w:val="single" w:color="auto" w:sz="4" w:space="0"/>
              <w:right w:val="single" w:color="auto" w:sz="4" w:space="0"/>
            </w:tcBorders>
            <w:shd w:val="clear" w:color="auto" w:fill="auto"/>
            <w:vAlign w:val="center"/>
          </w:tcPr>
          <w:p w14:paraId="6C0865D4">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1、机型：分体式台式机；</w:t>
            </w:r>
            <w:r>
              <w:rPr>
                <w:rFonts w:hint="eastAsia" w:ascii="仿宋" w:hAnsi="仿宋" w:eastAsia="仿宋"/>
                <w:sz w:val="20"/>
                <w:szCs w:val="20"/>
              </w:rPr>
              <w:br w:type="textWrapping"/>
            </w:r>
            <w:r>
              <w:rPr>
                <w:rFonts w:hint="eastAsia" w:ascii="仿宋" w:hAnsi="仿宋" w:eastAsia="仿宋"/>
                <w:sz w:val="20"/>
                <w:szCs w:val="20"/>
              </w:rPr>
              <w:t>2、处理器：≥Intel 12代酷睿 i5-12400</w:t>
            </w:r>
            <w:r>
              <w:rPr>
                <w:rFonts w:hint="eastAsia" w:ascii="仿宋" w:hAnsi="仿宋" w:eastAsia="仿宋"/>
                <w:sz w:val="20"/>
                <w:szCs w:val="20"/>
              </w:rPr>
              <w:br w:type="textWrapping"/>
            </w:r>
            <w:r>
              <w:rPr>
                <w:rFonts w:hint="eastAsia" w:ascii="仿宋" w:hAnsi="仿宋" w:eastAsia="仿宋"/>
                <w:sz w:val="20"/>
                <w:szCs w:val="20"/>
              </w:rPr>
              <w:t>3、主板：不低于Intel B760芯片组，主机自带故障报警检测功能。</w:t>
            </w:r>
            <w:r>
              <w:rPr>
                <w:rFonts w:hint="eastAsia" w:ascii="仿宋" w:hAnsi="仿宋" w:eastAsia="仿宋"/>
                <w:sz w:val="20"/>
                <w:szCs w:val="20"/>
              </w:rPr>
              <w:br w:type="textWrapping"/>
            </w:r>
            <w:r>
              <w:rPr>
                <w:rFonts w:hint="eastAsia" w:ascii="仿宋" w:hAnsi="仿宋" w:eastAsia="仿宋"/>
                <w:sz w:val="20"/>
                <w:szCs w:val="20"/>
              </w:rPr>
              <w:t>4、内存：≥16GB DDR5 4400MHz，2根内存插槽，最大支持64GB DDR4 5600MHz内存；</w:t>
            </w:r>
            <w:r>
              <w:rPr>
                <w:rFonts w:hint="eastAsia" w:ascii="仿宋" w:hAnsi="仿宋" w:eastAsia="仿宋"/>
                <w:sz w:val="20"/>
                <w:szCs w:val="20"/>
              </w:rPr>
              <w:br w:type="textWrapping"/>
            </w:r>
            <w:r>
              <w:rPr>
                <w:rFonts w:hint="eastAsia" w:ascii="仿宋" w:hAnsi="仿宋" w:eastAsia="仿宋"/>
                <w:sz w:val="20"/>
                <w:szCs w:val="20"/>
              </w:rPr>
              <w:t xml:space="preserve">5、硬盘：≥256GB 固态硬盘+1TB  3.5英寸机械硬盘； </w:t>
            </w:r>
            <w:r>
              <w:rPr>
                <w:rFonts w:hint="eastAsia" w:ascii="仿宋" w:hAnsi="仿宋" w:eastAsia="仿宋"/>
                <w:sz w:val="20"/>
                <w:szCs w:val="20"/>
              </w:rPr>
              <w:br w:type="textWrapping"/>
            </w:r>
            <w:r>
              <w:rPr>
                <w:rFonts w:hint="eastAsia" w:ascii="仿宋" w:hAnsi="仿宋" w:eastAsia="仿宋"/>
                <w:sz w:val="20"/>
                <w:szCs w:val="20"/>
              </w:rPr>
              <w:t>6、显卡：≥2G独立显卡</w:t>
            </w:r>
            <w:r>
              <w:rPr>
                <w:rFonts w:hint="eastAsia" w:ascii="仿宋" w:hAnsi="仿宋" w:eastAsia="仿宋"/>
                <w:sz w:val="20"/>
                <w:szCs w:val="20"/>
              </w:rPr>
              <w:br w:type="textWrapping"/>
            </w:r>
            <w:r>
              <w:rPr>
                <w:rFonts w:hint="eastAsia" w:ascii="仿宋" w:hAnsi="仿宋" w:eastAsia="仿宋"/>
                <w:sz w:val="20"/>
                <w:szCs w:val="20"/>
              </w:rPr>
              <w:t>7、音频：集成5.1声道声卡，支持前2后3音频接口；</w:t>
            </w:r>
            <w:r>
              <w:rPr>
                <w:rFonts w:hint="eastAsia" w:ascii="仿宋" w:hAnsi="仿宋" w:eastAsia="仿宋"/>
                <w:sz w:val="20"/>
                <w:szCs w:val="20"/>
              </w:rPr>
              <w:br w:type="textWrapping"/>
            </w:r>
            <w:r>
              <w:rPr>
                <w:rFonts w:hint="eastAsia" w:ascii="仿宋" w:hAnsi="仿宋" w:eastAsia="仿宋"/>
                <w:sz w:val="20"/>
                <w:szCs w:val="20"/>
              </w:rPr>
              <w:t>8、网卡：集成10/100/1000M自适应千兆网卡；</w:t>
            </w:r>
            <w:r>
              <w:rPr>
                <w:rFonts w:hint="eastAsia" w:ascii="仿宋" w:hAnsi="仿宋" w:eastAsia="仿宋"/>
                <w:sz w:val="20"/>
                <w:szCs w:val="20"/>
              </w:rPr>
              <w:br w:type="textWrapping"/>
            </w:r>
            <w:r>
              <w:rPr>
                <w:rFonts w:hint="eastAsia" w:ascii="仿宋" w:hAnsi="仿宋" w:eastAsia="仿宋"/>
                <w:sz w:val="20"/>
                <w:szCs w:val="20"/>
              </w:rPr>
              <w:t>9、I/O扩展槽：≥1个PCI-E 4.0 x16，≥1个PCIe x4，≥1个PCIe x1,≥1个PCI，≥3个M.2；</w:t>
            </w:r>
            <w:r>
              <w:rPr>
                <w:rFonts w:hint="eastAsia" w:ascii="仿宋" w:hAnsi="仿宋" w:eastAsia="仿宋"/>
                <w:sz w:val="20"/>
                <w:szCs w:val="20"/>
              </w:rPr>
              <w:br w:type="textWrapping"/>
            </w:r>
            <w:r>
              <w:rPr>
                <w:rFonts w:hint="eastAsia" w:ascii="仿宋" w:hAnsi="仿宋" w:eastAsia="仿宋"/>
                <w:sz w:val="20"/>
                <w:szCs w:val="20"/>
              </w:rPr>
              <w:t>10、外部接口：≥10个USB接口，其中不少于4个USB3.2 Gen1、1个USB3.2 Gen2及1个USB3.2 Gen2 Type-C（支持关机充电）、1个支持键盘开机USB接口；主板原生不少于 3个视频输出端口、1个原生串口、1个RJ-45接口；</w:t>
            </w:r>
            <w:r>
              <w:rPr>
                <w:rFonts w:hint="eastAsia" w:ascii="仿宋" w:hAnsi="仿宋" w:eastAsia="仿宋"/>
                <w:sz w:val="20"/>
                <w:szCs w:val="20"/>
              </w:rPr>
              <w:br w:type="textWrapping"/>
            </w:r>
            <w:r>
              <w:rPr>
                <w:rFonts w:hint="eastAsia" w:ascii="仿宋" w:hAnsi="仿宋" w:eastAsia="仿宋"/>
                <w:sz w:val="20"/>
                <w:szCs w:val="20"/>
              </w:rPr>
              <w:t>11、键盘鼠标：标准USB商务键盘鼠标；</w:t>
            </w:r>
            <w:r>
              <w:rPr>
                <w:rFonts w:hint="eastAsia" w:ascii="仿宋" w:hAnsi="仿宋" w:eastAsia="仿宋"/>
                <w:sz w:val="20"/>
                <w:szCs w:val="20"/>
              </w:rPr>
              <w:br w:type="textWrapping"/>
            </w:r>
            <w:r>
              <w:rPr>
                <w:rFonts w:hint="eastAsia" w:ascii="仿宋" w:hAnsi="仿宋" w:eastAsia="仿宋"/>
                <w:sz w:val="20"/>
                <w:szCs w:val="20"/>
              </w:rPr>
              <w:t>12、电源：≥300W节能电源；</w:t>
            </w:r>
            <w:r>
              <w:rPr>
                <w:rFonts w:hint="eastAsia" w:ascii="仿宋" w:hAnsi="仿宋" w:eastAsia="仿宋"/>
                <w:sz w:val="20"/>
                <w:szCs w:val="20"/>
              </w:rPr>
              <w:br w:type="textWrapping"/>
            </w:r>
            <w:r>
              <w:rPr>
                <w:rFonts w:hint="eastAsia" w:ascii="仿宋" w:hAnsi="仿宋" w:eastAsia="仿宋"/>
                <w:sz w:val="20"/>
                <w:szCs w:val="20"/>
              </w:rPr>
              <w:t>13、机箱：≤8.9L，顶置电源开关，免工具开箱，前置可拆洗防尘罩；</w:t>
            </w:r>
            <w:r>
              <w:rPr>
                <w:rFonts w:hint="eastAsia" w:ascii="仿宋" w:hAnsi="仿宋" w:eastAsia="仿宋"/>
                <w:sz w:val="20"/>
                <w:szCs w:val="20"/>
              </w:rPr>
              <w:br w:type="textWrapping"/>
            </w:r>
            <w:r>
              <w:rPr>
                <w:rFonts w:hint="eastAsia" w:ascii="仿宋" w:hAnsi="仿宋" w:eastAsia="仿宋"/>
                <w:sz w:val="20"/>
                <w:szCs w:val="20"/>
              </w:rPr>
              <w:t>14、操作系统：预装正版Windows 11操作系统；</w:t>
            </w:r>
            <w:r>
              <w:rPr>
                <w:rFonts w:hint="eastAsia" w:ascii="仿宋" w:hAnsi="仿宋" w:eastAsia="仿宋"/>
                <w:sz w:val="20"/>
                <w:szCs w:val="20"/>
              </w:rPr>
              <w:br w:type="textWrapping"/>
            </w:r>
            <w:r>
              <w:rPr>
                <w:rFonts w:hint="eastAsia" w:ascii="仿宋" w:hAnsi="仿宋" w:eastAsia="仿宋"/>
                <w:sz w:val="20"/>
                <w:szCs w:val="20"/>
              </w:rPr>
              <w:t>15显示器：≥23.8英寸低蓝光液晶显示器，分辨率≥1920x1080、亮度≥300cd/m</w:t>
            </w:r>
            <w:r>
              <w:rPr>
                <w:rFonts w:ascii="Calibri" w:hAnsi="Calibri" w:eastAsia="仿宋" w:cs="Calibri"/>
                <w:sz w:val="20"/>
                <w:szCs w:val="20"/>
              </w:rPr>
              <w:t>²</w:t>
            </w:r>
            <w:r>
              <w:rPr>
                <w:rFonts w:hint="eastAsia" w:ascii="仿宋" w:hAnsi="仿宋" w:eastAsia="仿宋" w:cs="黑体"/>
                <w:sz w:val="20"/>
                <w:szCs w:val="20"/>
              </w:rPr>
              <w:t>、刷新率≥</w:t>
            </w:r>
            <w:r>
              <w:rPr>
                <w:rFonts w:hint="eastAsia" w:ascii="仿宋" w:hAnsi="仿宋" w:eastAsia="仿宋"/>
                <w:sz w:val="20"/>
                <w:szCs w:val="20"/>
              </w:rPr>
              <w:t>100Hz、对比度≥4000：1、色域≥99% sRGB、可视角度≥178°/178°、内置电源，VGA + HDMI + DP接口，带原厂HDMI 线缆、VESA标准安装孔，具备TUV低蓝光认证；</w:t>
            </w:r>
            <w:r>
              <w:rPr>
                <w:rFonts w:hint="eastAsia" w:ascii="仿宋" w:hAnsi="仿宋" w:eastAsia="仿宋"/>
                <w:sz w:val="20"/>
                <w:szCs w:val="20"/>
              </w:rPr>
              <w:br w:type="textWrapping"/>
            </w:r>
            <w:r>
              <w:rPr>
                <w:rFonts w:hint="eastAsia" w:ascii="仿宋" w:hAnsi="仿宋" w:eastAsia="仿宋"/>
                <w:sz w:val="20"/>
                <w:szCs w:val="20"/>
              </w:rPr>
              <w:t>16、服务：3年保修，下一工作日上门</w:t>
            </w:r>
            <w:r>
              <w:rPr>
                <w:rFonts w:hint="eastAsia" w:ascii="仿宋" w:hAnsi="仿宋" w:eastAsia="仿宋"/>
                <w:sz w:val="20"/>
                <w:szCs w:val="20"/>
              </w:rPr>
              <w:br w:type="textWrapping"/>
            </w:r>
            <w:r>
              <w:rPr>
                <w:rFonts w:hint="eastAsia" w:ascii="仿宋" w:hAnsi="仿宋" w:eastAsia="仿宋"/>
                <w:sz w:val="20"/>
                <w:szCs w:val="20"/>
              </w:rPr>
              <w:t>17、主机具备智能USB屏蔽技术，可设置仅识别键盘、鼠标，无法识别USB读取设备</w:t>
            </w:r>
          </w:p>
          <w:p w14:paraId="0719433C">
            <w:pPr>
              <w:widowControl/>
              <w:tabs>
                <w:tab w:val="left" w:pos="0"/>
              </w:tabs>
              <w:snapToGrid w:val="0"/>
              <w:spacing w:line="240" w:lineRule="auto"/>
              <w:rPr>
                <w:rFonts w:ascii="仿宋" w:hAnsi="仿宋" w:eastAsia="仿宋"/>
                <w:sz w:val="20"/>
                <w:szCs w:val="20"/>
              </w:rPr>
            </w:pPr>
            <w:r>
              <w:rPr>
                <w:rFonts w:hint="eastAsia" w:ascii="仿宋" w:hAnsi="仿宋" w:eastAsia="仿宋"/>
                <w:sz w:val="22"/>
              </w:rPr>
              <w:t>★</w:t>
            </w:r>
            <w:r>
              <w:rPr>
                <w:rFonts w:ascii="仿宋" w:hAnsi="仿宋" w:eastAsia="仿宋"/>
                <w:sz w:val="20"/>
                <w:szCs w:val="20"/>
              </w:rPr>
              <w:t>18</w:t>
            </w:r>
            <w:r>
              <w:rPr>
                <w:rFonts w:hint="eastAsia" w:ascii="仿宋" w:hAnsi="仿宋" w:eastAsia="仿宋"/>
                <w:sz w:val="20"/>
                <w:szCs w:val="20"/>
              </w:rPr>
              <w:t>、设备符合国家级</w:t>
            </w:r>
            <w:r>
              <w:rPr>
                <w:rFonts w:ascii="仿宋" w:hAnsi="仿宋" w:eastAsia="仿宋"/>
                <w:sz w:val="20"/>
                <w:szCs w:val="20"/>
              </w:rPr>
              <w:t>GB4943.1-2011标准中的防火要求，提供满足技术参数的证明材料</w:t>
            </w:r>
            <w:r>
              <w:rPr>
                <w:rFonts w:hint="eastAsia" w:ascii="仿宋" w:hAnsi="仿宋" w:eastAsia="仿宋"/>
                <w:sz w:val="20"/>
                <w:szCs w:val="20"/>
              </w:rPr>
              <w:br w:type="textWrapping"/>
            </w:r>
            <w:r>
              <w:rPr>
                <w:rFonts w:ascii="仿宋" w:hAnsi="仿宋" w:eastAsia="仿宋"/>
                <w:sz w:val="20"/>
                <w:szCs w:val="20"/>
              </w:rPr>
              <w:t>19</w:t>
            </w:r>
            <w:r>
              <w:rPr>
                <w:rFonts w:hint="eastAsia" w:ascii="仿宋" w:hAnsi="仿宋" w:eastAsia="仿宋"/>
                <w:sz w:val="20"/>
                <w:szCs w:val="20"/>
              </w:rPr>
              <w:t>、同品牌硬盘保护套件，能实现以下功能：</w:t>
            </w:r>
            <w:r>
              <w:rPr>
                <w:rFonts w:hint="eastAsia" w:ascii="仿宋" w:hAnsi="仿宋" w:eastAsia="仿宋"/>
                <w:sz w:val="20"/>
                <w:szCs w:val="20"/>
              </w:rPr>
              <w:br w:type="textWrapping"/>
            </w:r>
            <w:r>
              <w:rPr>
                <w:rFonts w:hint="eastAsia" w:ascii="仿宋" w:hAnsi="仿宋" w:eastAsia="仿宋"/>
                <w:sz w:val="20"/>
                <w:szCs w:val="20"/>
              </w:rPr>
              <w:t>1)所有功能全部架构基于Windows平台，简单易懂，方便操作；</w:t>
            </w:r>
            <w:r>
              <w:rPr>
                <w:rFonts w:hint="eastAsia" w:ascii="仿宋" w:hAnsi="仿宋" w:eastAsia="仿宋"/>
                <w:sz w:val="20"/>
                <w:szCs w:val="20"/>
              </w:rPr>
              <w:br w:type="textWrapping"/>
            </w:r>
            <w:r>
              <w:rPr>
                <w:rFonts w:hint="eastAsia" w:ascii="仿宋" w:hAnsi="仿宋" w:eastAsia="仿宋"/>
                <w:sz w:val="20"/>
                <w:szCs w:val="20"/>
              </w:rPr>
              <w:t>2)支持双硬盘保护同传（各种规格的SSD及机械硬盘），双硬盘环境混合硬盘跨硬盘安装多操作系统；</w:t>
            </w:r>
            <w:r>
              <w:rPr>
                <w:rFonts w:hint="eastAsia" w:ascii="仿宋" w:hAnsi="仿宋" w:eastAsia="仿宋"/>
                <w:sz w:val="20"/>
                <w:szCs w:val="20"/>
              </w:rPr>
              <w:br w:type="textWrapping"/>
            </w:r>
            <w:r>
              <w:rPr>
                <w:rFonts w:hint="eastAsia" w:ascii="仿宋" w:hAnsi="仿宋" w:eastAsia="仿宋"/>
                <w:sz w:val="20"/>
                <w:szCs w:val="20"/>
              </w:rPr>
              <w:t>3)采用树状多点还原技术，最高支持建立254个还原点，每个还原点皆各自独立；</w:t>
            </w:r>
            <w:r>
              <w:rPr>
                <w:rFonts w:hint="eastAsia" w:ascii="仿宋" w:hAnsi="仿宋" w:eastAsia="仿宋"/>
                <w:sz w:val="20"/>
                <w:szCs w:val="20"/>
              </w:rPr>
              <w:br w:type="textWrapping"/>
            </w:r>
            <w:r>
              <w:rPr>
                <w:rFonts w:hint="eastAsia" w:ascii="仿宋" w:hAnsi="仿宋" w:eastAsia="仿宋"/>
                <w:sz w:val="20"/>
                <w:szCs w:val="20"/>
              </w:rPr>
              <w:t xml:space="preserve">4)支持网络同传功能，可方便快速的进行远程系统部署并监控客户端的网卡发包率，硬盘读写速度； </w:t>
            </w:r>
            <w:r>
              <w:rPr>
                <w:rFonts w:hint="eastAsia" w:ascii="仿宋" w:hAnsi="仿宋" w:eastAsia="仿宋"/>
                <w:sz w:val="20"/>
                <w:szCs w:val="20"/>
              </w:rPr>
              <w:br w:type="textWrapping"/>
            </w:r>
            <w:r>
              <w:rPr>
                <w:rFonts w:hint="eastAsia" w:ascii="仿宋" w:hAnsi="仿宋" w:eastAsia="仿宋"/>
                <w:sz w:val="20"/>
                <w:szCs w:val="20"/>
              </w:rPr>
              <w:t>5)支持远程喚醒、远程重新启动、远程关机功能；</w:t>
            </w:r>
            <w:r>
              <w:rPr>
                <w:rFonts w:hint="eastAsia" w:ascii="仿宋" w:hAnsi="仿宋" w:eastAsia="仿宋"/>
                <w:sz w:val="20"/>
                <w:szCs w:val="20"/>
              </w:rPr>
              <w:br w:type="textWrapping"/>
            </w:r>
            <w:r>
              <w:rPr>
                <w:rFonts w:hint="eastAsia" w:ascii="仿宋" w:hAnsi="仿宋" w:eastAsia="仿宋"/>
                <w:sz w:val="20"/>
                <w:szCs w:val="20"/>
              </w:rPr>
              <w:t xml:space="preserve">6)网页过滤功能，可控制客户端是否能上网，或者设定机房内计算机内外网的访问黑白名单； </w:t>
            </w:r>
            <w:r>
              <w:rPr>
                <w:rFonts w:hint="eastAsia" w:ascii="仿宋" w:hAnsi="仿宋" w:eastAsia="仿宋"/>
                <w:sz w:val="20"/>
                <w:szCs w:val="20"/>
              </w:rPr>
              <w:br w:type="textWrapping"/>
            </w:r>
            <w:r>
              <w:rPr>
                <w:rFonts w:hint="eastAsia" w:ascii="仿宋" w:hAnsi="仿宋" w:eastAsia="仿宋"/>
                <w:sz w:val="20"/>
                <w:szCs w:val="20"/>
              </w:rPr>
              <w:t xml:space="preserve">7)支持客户端禁止使用USB、DVD/CD-ROM存储设备； </w:t>
            </w:r>
            <w:r>
              <w:rPr>
                <w:rFonts w:hint="eastAsia" w:ascii="仿宋" w:hAnsi="仿宋" w:eastAsia="仿宋"/>
                <w:sz w:val="20"/>
                <w:szCs w:val="20"/>
              </w:rPr>
              <w:br w:type="textWrapping"/>
            </w:r>
            <w:r>
              <w:rPr>
                <w:rFonts w:hint="eastAsia" w:ascii="仿宋" w:hAnsi="仿宋" w:eastAsia="仿宋"/>
                <w:sz w:val="20"/>
                <w:szCs w:val="20"/>
              </w:rPr>
              <w:t xml:space="preserve">8)支持【开机选单】不动作时自动关机功能和自动进入操作系统； </w:t>
            </w:r>
            <w:r>
              <w:rPr>
                <w:rFonts w:hint="eastAsia" w:ascii="仿宋" w:hAnsi="仿宋" w:eastAsia="仿宋"/>
                <w:sz w:val="20"/>
                <w:szCs w:val="20"/>
              </w:rPr>
              <w:br w:type="textWrapping"/>
            </w:r>
            <w:r>
              <w:rPr>
                <w:rFonts w:hint="eastAsia" w:ascii="仿宋" w:hAnsi="仿宋" w:eastAsia="仿宋"/>
                <w:sz w:val="20"/>
                <w:szCs w:val="20"/>
              </w:rPr>
              <w:t xml:space="preserve">9)支持软件自动注册和KMS； </w:t>
            </w:r>
            <w:r>
              <w:rPr>
                <w:rFonts w:hint="eastAsia" w:ascii="仿宋" w:hAnsi="仿宋" w:eastAsia="仿宋"/>
                <w:sz w:val="20"/>
                <w:szCs w:val="20"/>
              </w:rPr>
              <w:br w:type="textWrapping"/>
            </w:r>
            <w:r>
              <w:rPr>
                <w:rFonts w:hint="eastAsia" w:ascii="仿宋" w:hAnsi="仿宋" w:eastAsia="仿宋"/>
                <w:sz w:val="20"/>
                <w:szCs w:val="20"/>
              </w:rPr>
              <w:t>10)支持通过虚拟磁盘功能加载进度环境的高级模式，可在不进入系统的情况下拷贝有效数据。</w:t>
            </w:r>
          </w:p>
          <w:p w14:paraId="5B701B04">
            <w:pPr>
              <w:pStyle w:val="2"/>
              <w:tabs>
                <w:tab w:val="left" w:pos="0"/>
              </w:tabs>
              <w:adjustRightInd w:val="0"/>
              <w:spacing w:after="0" w:line="240" w:lineRule="auto"/>
              <w:rPr>
                <w:rFonts w:ascii="仿宋" w:hAnsi="仿宋" w:eastAsia="仿宋"/>
                <w:sz w:val="20"/>
                <w:szCs w:val="20"/>
              </w:rPr>
            </w:pPr>
            <w:r>
              <w:rPr>
                <w:rFonts w:hint="eastAsia" w:ascii="仿宋" w:hAnsi="仿宋" w:eastAsia="仿宋"/>
                <w:sz w:val="22"/>
              </w:rPr>
              <w:t>★</w:t>
            </w:r>
            <w:r>
              <w:rPr>
                <w:rFonts w:ascii="仿宋" w:hAnsi="仿宋" w:eastAsia="仿宋"/>
                <w:sz w:val="20"/>
                <w:szCs w:val="20"/>
              </w:rPr>
              <w:t>19</w:t>
            </w:r>
            <w:r>
              <w:rPr>
                <w:rFonts w:hint="eastAsia" w:ascii="仿宋" w:hAnsi="仿宋" w:eastAsia="仿宋"/>
                <w:sz w:val="20"/>
                <w:szCs w:val="20"/>
              </w:rPr>
              <w:t>、设备符合国家级</w:t>
            </w:r>
            <w:r>
              <w:rPr>
                <w:rFonts w:ascii="仿宋" w:hAnsi="仿宋" w:eastAsia="仿宋"/>
                <w:sz w:val="20"/>
                <w:szCs w:val="20"/>
              </w:rPr>
              <w:t>GB/T 9813.1-2016标准中的振动检验要求、冲击检验要求、包装碰撞检验要求、包装跌落检验要求，提供满足技术参数的证明材料</w:t>
            </w:r>
          </w:p>
          <w:p w14:paraId="0FBA5B0F">
            <w:pPr>
              <w:widowControl/>
              <w:tabs>
                <w:tab w:val="left" w:pos="0"/>
              </w:tabs>
              <w:snapToGrid w:val="0"/>
              <w:spacing w:line="240" w:lineRule="auto"/>
              <w:rPr>
                <w:rFonts w:hint="eastAsia" w:eastAsia="仿宋"/>
                <w:lang w:eastAsia="zh-CN"/>
              </w:rPr>
            </w:pPr>
            <w:r>
              <w:rPr>
                <w:rFonts w:hint="eastAsia" w:ascii="仿宋" w:hAnsi="仿宋" w:eastAsia="仿宋"/>
                <w:sz w:val="22"/>
              </w:rPr>
              <w:t>★</w:t>
            </w:r>
            <w:r>
              <w:rPr>
                <w:rFonts w:ascii="仿宋" w:hAnsi="仿宋" w:eastAsia="仿宋"/>
                <w:sz w:val="20"/>
                <w:szCs w:val="20"/>
              </w:rPr>
              <w:t>20</w:t>
            </w:r>
            <w:r>
              <w:rPr>
                <w:rFonts w:hint="eastAsia" w:ascii="仿宋" w:hAnsi="仿宋" w:eastAsia="仿宋"/>
                <w:sz w:val="20"/>
                <w:szCs w:val="20"/>
              </w:rPr>
              <w:t>、所投设备应具备较强的电磁环境兼容能力，静电放电抗扰度达到接触放电</w:t>
            </w:r>
            <w:r>
              <w:rPr>
                <w:rFonts w:ascii="仿宋" w:hAnsi="仿宋" w:eastAsia="仿宋"/>
                <w:sz w:val="20"/>
                <w:szCs w:val="20"/>
              </w:rPr>
              <w:t>8kV、空气放电15kV，浪涌抗扰度达到线-线2kV、线-地4kV。提供国家认可的检验检测机构（CNAS或CMA）颁发的证书</w:t>
            </w:r>
            <w:r>
              <w:rPr>
                <w:rFonts w:hint="eastAsia" w:ascii="仿宋" w:hAnsi="仿宋" w:eastAsia="仿宋"/>
                <w:sz w:val="20"/>
                <w:szCs w:val="20"/>
                <w:lang w:eastAsia="zh-CN"/>
              </w:rPr>
              <w:t>电子扫描件。</w:t>
            </w:r>
          </w:p>
        </w:tc>
        <w:tc>
          <w:tcPr>
            <w:tcW w:w="204" w:type="pct"/>
            <w:tcBorders>
              <w:top w:val="nil"/>
              <w:left w:val="nil"/>
              <w:bottom w:val="single" w:color="auto" w:sz="4" w:space="0"/>
              <w:right w:val="single" w:color="auto" w:sz="4" w:space="0"/>
            </w:tcBorders>
            <w:shd w:val="clear" w:color="auto" w:fill="auto"/>
            <w:vAlign w:val="center"/>
          </w:tcPr>
          <w:p w14:paraId="1869A4C6">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　</w:t>
            </w:r>
          </w:p>
        </w:tc>
        <w:tc>
          <w:tcPr>
            <w:tcW w:w="393" w:type="pct"/>
            <w:tcBorders>
              <w:top w:val="nil"/>
              <w:left w:val="nil"/>
              <w:bottom w:val="single" w:color="auto" w:sz="4" w:space="0"/>
              <w:right w:val="single" w:color="auto" w:sz="4" w:space="0"/>
            </w:tcBorders>
            <w:shd w:val="clear" w:color="auto" w:fill="auto"/>
            <w:vAlign w:val="center"/>
          </w:tcPr>
          <w:p w14:paraId="333C5B6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183</w:t>
            </w:r>
          </w:p>
        </w:tc>
      </w:tr>
      <w:tr w14:paraId="7CAD9810">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2E22C5F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8</w:t>
            </w:r>
          </w:p>
        </w:tc>
        <w:tc>
          <w:tcPr>
            <w:tcW w:w="432" w:type="pct"/>
            <w:tcBorders>
              <w:top w:val="nil"/>
              <w:left w:val="nil"/>
              <w:bottom w:val="single" w:color="auto" w:sz="4" w:space="0"/>
              <w:right w:val="single" w:color="auto" w:sz="4" w:space="0"/>
            </w:tcBorders>
            <w:shd w:val="clear" w:color="auto" w:fill="auto"/>
            <w:vAlign w:val="center"/>
          </w:tcPr>
          <w:p w14:paraId="270945A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接入交换机</w:t>
            </w:r>
          </w:p>
        </w:tc>
        <w:tc>
          <w:tcPr>
            <w:tcW w:w="3691" w:type="pct"/>
            <w:tcBorders>
              <w:top w:val="nil"/>
              <w:left w:val="nil"/>
              <w:bottom w:val="single" w:color="auto" w:sz="4" w:space="0"/>
              <w:right w:val="single" w:color="auto" w:sz="4" w:space="0"/>
            </w:tcBorders>
            <w:shd w:val="clear" w:color="auto" w:fill="auto"/>
            <w:vAlign w:val="center"/>
          </w:tcPr>
          <w:p w14:paraId="3BECBCD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 标准19英寸1U高机架设备，可上机架 ，实配固化千兆电接口数≥48个，千兆SFP光口≥2个，最大可用端口≥50个。</w:t>
            </w:r>
            <w:r>
              <w:rPr>
                <w:rFonts w:hint="eastAsia" w:ascii="仿宋" w:hAnsi="仿宋" w:eastAsia="仿宋"/>
                <w:sz w:val="20"/>
                <w:szCs w:val="20"/>
              </w:rPr>
              <w:br w:type="textWrapping"/>
            </w:r>
            <w:r>
              <w:rPr>
                <w:rFonts w:hint="eastAsia" w:ascii="仿宋" w:hAnsi="仿宋" w:eastAsia="仿宋"/>
                <w:sz w:val="20"/>
                <w:szCs w:val="20"/>
              </w:rPr>
              <w:t>2. 交换容量≥100Gbps，包转发率≥75Mpps。</w:t>
            </w:r>
            <w:r>
              <w:rPr>
                <w:rFonts w:hint="eastAsia" w:ascii="仿宋" w:hAnsi="仿宋" w:eastAsia="仿宋"/>
                <w:sz w:val="20"/>
                <w:szCs w:val="20"/>
              </w:rPr>
              <w:br w:type="textWrapping"/>
            </w:r>
            <w:r>
              <w:rPr>
                <w:rFonts w:hint="eastAsia" w:ascii="仿宋" w:hAnsi="仿宋" w:eastAsia="仿宋"/>
                <w:sz w:val="20"/>
                <w:szCs w:val="20"/>
              </w:rPr>
              <w:t>3. mac表项容量≥4k</w:t>
            </w:r>
            <w:r>
              <w:rPr>
                <w:rFonts w:hint="eastAsia" w:ascii="仿宋" w:hAnsi="仿宋" w:eastAsia="仿宋"/>
                <w:sz w:val="20"/>
                <w:szCs w:val="20"/>
              </w:rPr>
              <w:br w:type="textWrapping"/>
            </w:r>
            <w:r>
              <w:rPr>
                <w:rFonts w:hint="eastAsia" w:ascii="仿宋" w:hAnsi="仿宋" w:eastAsia="仿宋"/>
                <w:sz w:val="20"/>
                <w:szCs w:val="20"/>
              </w:rPr>
              <w:t>4. 为了保证交换机使用寿命，要求所投产品的防雷等级≥6kV，提供官网查询链接及截图作为证明材料。</w:t>
            </w:r>
            <w:r>
              <w:rPr>
                <w:rFonts w:hint="eastAsia" w:ascii="仿宋" w:hAnsi="仿宋" w:eastAsia="仿宋"/>
                <w:sz w:val="20"/>
                <w:szCs w:val="20"/>
              </w:rPr>
              <w:br w:type="textWrapping"/>
            </w:r>
            <w:r>
              <w:rPr>
                <w:rFonts w:hint="eastAsia" w:ascii="仿宋" w:hAnsi="仿宋" w:eastAsia="仿宋"/>
                <w:sz w:val="20"/>
                <w:szCs w:val="20"/>
              </w:rPr>
              <w:t>5. 工作温度0℃~50℃，提供官网查询链接及截图作为证明材料。</w:t>
            </w:r>
          </w:p>
        </w:tc>
        <w:tc>
          <w:tcPr>
            <w:tcW w:w="204" w:type="pct"/>
            <w:tcBorders>
              <w:top w:val="nil"/>
              <w:left w:val="nil"/>
              <w:bottom w:val="single" w:color="auto" w:sz="4" w:space="0"/>
              <w:right w:val="single" w:color="auto" w:sz="4" w:space="0"/>
            </w:tcBorders>
            <w:shd w:val="clear" w:color="auto" w:fill="auto"/>
            <w:vAlign w:val="center"/>
          </w:tcPr>
          <w:p w14:paraId="087BD578">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1C087A3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3</w:t>
            </w:r>
          </w:p>
        </w:tc>
      </w:tr>
      <w:tr w14:paraId="6C5FCE7F">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62E27B9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9</w:t>
            </w:r>
          </w:p>
        </w:tc>
        <w:tc>
          <w:tcPr>
            <w:tcW w:w="432" w:type="pct"/>
            <w:tcBorders>
              <w:top w:val="nil"/>
              <w:left w:val="nil"/>
              <w:bottom w:val="single" w:color="auto" w:sz="4" w:space="0"/>
              <w:right w:val="single" w:color="auto" w:sz="4" w:space="0"/>
            </w:tcBorders>
            <w:shd w:val="clear" w:color="auto" w:fill="auto"/>
            <w:vAlign w:val="center"/>
          </w:tcPr>
          <w:p w14:paraId="79E8AE90">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接入交换机</w:t>
            </w:r>
          </w:p>
        </w:tc>
        <w:tc>
          <w:tcPr>
            <w:tcW w:w="3691" w:type="pct"/>
            <w:tcBorders>
              <w:top w:val="nil"/>
              <w:left w:val="nil"/>
              <w:bottom w:val="single" w:color="auto" w:sz="4" w:space="0"/>
              <w:right w:val="single" w:color="auto" w:sz="4" w:space="0"/>
            </w:tcBorders>
            <w:shd w:val="clear" w:color="auto" w:fill="auto"/>
            <w:vAlign w:val="center"/>
          </w:tcPr>
          <w:p w14:paraId="5EE635DF">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 标准19英寸1U高机架设备，可上机架 ，实配固化千兆电接口数≥24个，最大可用端口≥24个</w:t>
            </w:r>
            <w:r>
              <w:rPr>
                <w:rFonts w:hint="eastAsia" w:ascii="仿宋" w:hAnsi="仿宋" w:eastAsia="仿宋"/>
                <w:sz w:val="20"/>
                <w:szCs w:val="20"/>
              </w:rPr>
              <w:br w:type="textWrapping"/>
            </w:r>
            <w:r>
              <w:rPr>
                <w:rFonts w:hint="eastAsia" w:ascii="仿宋" w:hAnsi="仿宋" w:eastAsia="仿宋"/>
                <w:sz w:val="20"/>
                <w:szCs w:val="20"/>
              </w:rPr>
              <w:t>2. 交换容量≥48Gbps，包转发率≥36Mpps，提供官网查询链接及截图作为证明材料。</w:t>
            </w:r>
            <w:r>
              <w:rPr>
                <w:rFonts w:hint="eastAsia" w:ascii="仿宋" w:hAnsi="仿宋" w:eastAsia="仿宋"/>
                <w:sz w:val="20"/>
                <w:szCs w:val="20"/>
              </w:rPr>
              <w:br w:type="textWrapping"/>
            </w:r>
            <w:r>
              <w:rPr>
                <w:rFonts w:hint="eastAsia" w:ascii="仿宋" w:hAnsi="仿宋" w:eastAsia="仿宋"/>
                <w:sz w:val="20"/>
                <w:szCs w:val="20"/>
              </w:rPr>
              <w:t>3. 为了保证交换机使用寿命，要求所投产品的防雷等级≥4kV，提供官网查询链接及截图作为证明材料。</w:t>
            </w:r>
            <w:r>
              <w:rPr>
                <w:rFonts w:hint="eastAsia" w:ascii="仿宋" w:hAnsi="仿宋" w:eastAsia="仿宋"/>
                <w:sz w:val="20"/>
                <w:szCs w:val="20"/>
              </w:rPr>
              <w:br w:type="textWrapping"/>
            </w:r>
            <w:r>
              <w:rPr>
                <w:rFonts w:hint="eastAsia" w:ascii="仿宋" w:hAnsi="仿宋" w:eastAsia="仿宋"/>
                <w:sz w:val="20"/>
                <w:szCs w:val="20"/>
              </w:rPr>
              <w:t>4. 为了保证设备在流量突发时不卡顿，要求所投设备支持端口缓存≥4M。</w:t>
            </w:r>
            <w:r>
              <w:rPr>
                <w:rFonts w:hint="eastAsia" w:ascii="仿宋" w:hAnsi="仿宋" w:eastAsia="仿宋"/>
                <w:sz w:val="20"/>
                <w:szCs w:val="20"/>
              </w:rPr>
              <w:br w:type="textWrapping"/>
            </w:r>
            <w:r>
              <w:rPr>
                <w:rFonts w:hint="eastAsia" w:ascii="仿宋" w:hAnsi="仿宋" w:eastAsia="仿宋"/>
                <w:sz w:val="20"/>
                <w:szCs w:val="20"/>
              </w:rPr>
              <w:t>5. 工作温度0℃~45℃。</w:t>
            </w:r>
          </w:p>
        </w:tc>
        <w:tc>
          <w:tcPr>
            <w:tcW w:w="204" w:type="pct"/>
            <w:tcBorders>
              <w:top w:val="nil"/>
              <w:left w:val="nil"/>
              <w:bottom w:val="single" w:color="auto" w:sz="4" w:space="0"/>
              <w:right w:val="single" w:color="auto" w:sz="4" w:space="0"/>
            </w:tcBorders>
            <w:shd w:val="clear" w:color="auto" w:fill="auto"/>
            <w:vAlign w:val="center"/>
          </w:tcPr>
          <w:p w14:paraId="4AF166A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009E5DB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3</w:t>
            </w:r>
          </w:p>
        </w:tc>
      </w:tr>
      <w:tr w14:paraId="2CAF376D">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416AD12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10</w:t>
            </w:r>
          </w:p>
        </w:tc>
        <w:tc>
          <w:tcPr>
            <w:tcW w:w="432" w:type="pct"/>
            <w:tcBorders>
              <w:top w:val="nil"/>
              <w:left w:val="nil"/>
              <w:bottom w:val="single" w:color="auto" w:sz="4" w:space="0"/>
              <w:right w:val="single" w:color="auto" w:sz="4" w:space="0"/>
            </w:tcBorders>
            <w:shd w:val="clear" w:color="auto" w:fill="auto"/>
            <w:vAlign w:val="center"/>
          </w:tcPr>
          <w:p w14:paraId="49B8AD2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机柜</w:t>
            </w:r>
          </w:p>
        </w:tc>
        <w:tc>
          <w:tcPr>
            <w:tcW w:w="3691" w:type="pct"/>
            <w:tcBorders>
              <w:top w:val="nil"/>
              <w:left w:val="nil"/>
              <w:bottom w:val="single" w:color="auto" w:sz="4" w:space="0"/>
              <w:right w:val="single" w:color="auto" w:sz="4" w:space="0"/>
            </w:tcBorders>
            <w:shd w:val="clear" w:color="auto" w:fill="auto"/>
            <w:noWrap/>
            <w:vAlign w:val="center"/>
          </w:tcPr>
          <w:p w14:paraId="77D9EC97">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22U标准服务器机柜（深1000mm）</w:t>
            </w:r>
          </w:p>
        </w:tc>
        <w:tc>
          <w:tcPr>
            <w:tcW w:w="204" w:type="pct"/>
            <w:tcBorders>
              <w:top w:val="nil"/>
              <w:left w:val="nil"/>
              <w:bottom w:val="single" w:color="auto" w:sz="4" w:space="0"/>
              <w:right w:val="single" w:color="auto" w:sz="4" w:space="0"/>
            </w:tcBorders>
            <w:shd w:val="clear" w:color="auto" w:fill="auto"/>
            <w:vAlign w:val="center"/>
          </w:tcPr>
          <w:p w14:paraId="3BF07D7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46F2821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3</w:t>
            </w:r>
          </w:p>
        </w:tc>
      </w:tr>
      <w:tr w14:paraId="6D5FE436">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3C2AE6C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11</w:t>
            </w:r>
          </w:p>
        </w:tc>
        <w:tc>
          <w:tcPr>
            <w:tcW w:w="432" w:type="pct"/>
            <w:tcBorders>
              <w:top w:val="nil"/>
              <w:left w:val="nil"/>
              <w:bottom w:val="single" w:color="auto" w:sz="4" w:space="0"/>
              <w:right w:val="single" w:color="auto" w:sz="4" w:space="0"/>
            </w:tcBorders>
            <w:shd w:val="clear" w:color="auto" w:fill="auto"/>
            <w:vAlign w:val="center"/>
          </w:tcPr>
          <w:p w14:paraId="3C3C69C1">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管理软件</w:t>
            </w:r>
          </w:p>
        </w:tc>
        <w:tc>
          <w:tcPr>
            <w:tcW w:w="3691" w:type="pct"/>
            <w:tcBorders>
              <w:top w:val="nil"/>
              <w:left w:val="nil"/>
              <w:bottom w:val="single" w:color="auto" w:sz="4" w:space="0"/>
              <w:right w:val="single" w:color="auto" w:sz="4" w:space="0"/>
            </w:tcBorders>
            <w:shd w:val="clear" w:color="auto" w:fill="auto"/>
            <w:vAlign w:val="center"/>
          </w:tcPr>
          <w:p w14:paraId="79DE37E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软件升级无需重装即可通过教师端一键完成，支持教师端和学生端切换，屏幕广播：电子教室软件需具备屏幕广播功能，开启屏幕广播时默认同时开启教师机本机声音广播，在屏幕广播时也可取消本机声音广播；屏幕广播时学生机屏幕及键鼠被锁定，无法进行其他操作。</w:t>
            </w:r>
            <w:r>
              <w:rPr>
                <w:rFonts w:hint="eastAsia" w:ascii="仿宋" w:hAnsi="仿宋" w:eastAsia="仿宋"/>
                <w:sz w:val="20"/>
                <w:szCs w:val="20"/>
              </w:rPr>
              <w:br w:type="textWrapping"/>
            </w:r>
            <w:r>
              <w:rPr>
                <w:rFonts w:hint="eastAsia" w:ascii="仿宋" w:hAnsi="仿宋" w:eastAsia="仿宋"/>
                <w:sz w:val="20"/>
                <w:szCs w:val="20"/>
              </w:rPr>
              <w:t>2.屏幕广播速度增强：屏幕广播时支持多种画面质量的调节，根据网络的不同选择最好的效果进行教学。</w:t>
            </w:r>
            <w:r>
              <w:rPr>
                <w:rFonts w:hint="eastAsia" w:ascii="仿宋" w:hAnsi="仿宋" w:eastAsia="仿宋"/>
                <w:sz w:val="20"/>
                <w:szCs w:val="20"/>
              </w:rPr>
              <w:br w:type="textWrapping"/>
            </w:r>
            <w:r>
              <w:rPr>
                <w:rFonts w:hint="eastAsia" w:ascii="仿宋" w:hAnsi="仿宋" w:eastAsia="仿宋"/>
                <w:sz w:val="20"/>
                <w:szCs w:val="20"/>
              </w:rPr>
              <w:t>3.共享白板：教师可共享白板、桌面或图片与选定的学生共同完成相同的学习任务或绘画作品，提供学生也可以单独完成。</w:t>
            </w:r>
            <w:r>
              <w:rPr>
                <w:rFonts w:hint="eastAsia" w:ascii="仿宋" w:hAnsi="仿宋" w:eastAsia="仿宋"/>
                <w:sz w:val="20"/>
                <w:szCs w:val="20"/>
              </w:rPr>
              <w:br w:type="textWrapping"/>
            </w:r>
            <w:r>
              <w:rPr>
                <w:rFonts w:hint="eastAsia" w:ascii="仿宋" w:hAnsi="仿宋" w:eastAsia="仿宋"/>
                <w:sz w:val="20"/>
                <w:szCs w:val="20"/>
              </w:rPr>
              <w:t>4.网络影院：实现教师机播放的视频同步广播到学生机。</w:t>
            </w:r>
            <w:r>
              <w:rPr>
                <w:rFonts w:hint="eastAsia" w:ascii="仿宋" w:hAnsi="仿宋" w:eastAsia="仿宋"/>
                <w:sz w:val="20"/>
                <w:szCs w:val="20"/>
              </w:rPr>
              <w:br w:type="textWrapping"/>
            </w:r>
            <w:r>
              <w:rPr>
                <w:rFonts w:hint="eastAsia" w:ascii="仿宋" w:hAnsi="仿宋" w:eastAsia="仿宋"/>
                <w:sz w:val="20"/>
                <w:szCs w:val="20"/>
              </w:rPr>
              <w:t>5.语音对讲：教师可以选择任意一名已登录学生与其进行双向语音交谈，除教师和此学生外，其他学生不会受到干扰，可以动态切换对讲对象。</w:t>
            </w:r>
            <w:r>
              <w:rPr>
                <w:rFonts w:hint="eastAsia" w:ascii="仿宋" w:hAnsi="仿宋" w:eastAsia="仿宋"/>
                <w:sz w:val="20"/>
                <w:szCs w:val="20"/>
              </w:rPr>
              <w:br w:type="textWrapping"/>
            </w:r>
            <w:r>
              <w:rPr>
                <w:rFonts w:hint="eastAsia" w:ascii="仿宋" w:hAnsi="仿宋" w:eastAsia="仿宋"/>
                <w:sz w:val="20"/>
                <w:szCs w:val="20"/>
              </w:rPr>
              <w:t>学生演示：教师可选定一台学生机作为示范，由此学生代替教师进行示范教学。</w:t>
            </w:r>
            <w:r>
              <w:rPr>
                <w:rFonts w:hint="eastAsia" w:ascii="仿宋" w:hAnsi="仿宋" w:eastAsia="仿宋"/>
                <w:sz w:val="20"/>
                <w:szCs w:val="20"/>
              </w:rPr>
              <w:br w:type="textWrapping"/>
            </w:r>
            <w:r>
              <w:rPr>
                <w:rFonts w:hint="eastAsia" w:ascii="仿宋" w:hAnsi="仿宋" w:eastAsia="仿宋"/>
                <w:sz w:val="20"/>
                <w:szCs w:val="20"/>
              </w:rPr>
              <w:t>6.分组教学：教师分派组长执行指定的功能，组长代替教师进行小组教学，小组不需要再临时创建，可以直接使用既有分组信息，教师可以监控每个分组的教学过程，以了解分组教学的进度。</w:t>
            </w:r>
            <w:r>
              <w:rPr>
                <w:rFonts w:hint="eastAsia" w:ascii="仿宋" w:hAnsi="仿宋" w:eastAsia="仿宋"/>
                <w:sz w:val="20"/>
                <w:szCs w:val="20"/>
              </w:rPr>
              <w:br w:type="textWrapping"/>
            </w:r>
            <w:r>
              <w:rPr>
                <w:rFonts w:hint="eastAsia" w:ascii="仿宋" w:hAnsi="仿宋" w:eastAsia="仿宋"/>
                <w:sz w:val="20"/>
                <w:szCs w:val="20"/>
              </w:rPr>
              <w:t>7.分组讨论：教师可以创建多个小组进行讨论活动，并可任意选择分组加入讨论活动。同组师生支持多种方式进行交流，包括文字，表情，图片等。</w:t>
            </w:r>
            <w:r>
              <w:rPr>
                <w:rFonts w:hint="eastAsia" w:ascii="仿宋" w:hAnsi="仿宋" w:eastAsia="仿宋"/>
                <w:sz w:val="20"/>
                <w:szCs w:val="20"/>
              </w:rPr>
              <w:br w:type="textWrapping"/>
            </w:r>
            <w:r>
              <w:rPr>
                <w:rFonts w:hint="eastAsia" w:ascii="仿宋" w:hAnsi="仿宋" w:eastAsia="仿宋"/>
                <w:sz w:val="20"/>
                <w:szCs w:val="20"/>
              </w:rPr>
              <w:t>8.文件分发：允许教师将教师机不同盘符中的目录或文件一起发送至生机的某目录下。目录不存在自动新建此目录；盘符不存在或路径非法不允许分发；文件已存在选择自动覆盖或保留原始文件。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仿宋" w:hAnsi="仿宋" w:eastAsia="仿宋"/>
                <w:sz w:val="20"/>
                <w:szCs w:val="20"/>
              </w:rPr>
              <w:br w:type="textWrapping"/>
            </w:r>
            <w:r>
              <w:rPr>
                <w:rFonts w:hint="eastAsia" w:ascii="仿宋" w:hAnsi="仿宋" w:eastAsia="仿宋"/>
                <w:sz w:val="20"/>
                <w:szCs w:val="20"/>
              </w:rPr>
              <w:t>9.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仿宋" w:hAnsi="仿宋" w:eastAsia="仿宋"/>
                <w:sz w:val="20"/>
                <w:szCs w:val="20"/>
              </w:rPr>
              <w:br w:type="textWrapping"/>
            </w:r>
            <w:r>
              <w:rPr>
                <w:rFonts w:hint="eastAsia" w:ascii="仿宋" w:hAnsi="仿宋" w:eastAsia="仿宋"/>
                <w:sz w:val="20"/>
                <w:szCs w:val="20"/>
              </w:rPr>
              <w:t>10.试卷编辑：教师能够在家中编辑试题，试题类型支持单选、多选、判断、简答，可插入图片，设置试卷名称、教师名称、班级、考试时间和总分，投标时需提供此功能配置截图。</w:t>
            </w:r>
            <w:r>
              <w:rPr>
                <w:rFonts w:hint="eastAsia" w:ascii="仿宋" w:hAnsi="仿宋" w:eastAsia="仿宋"/>
                <w:sz w:val="20"/>
                <w:szCs w:val="20"/>
              </w:rPr>
              <w:br w:type="textWrapping"/>
            </w:r>
            <w:r>
              <w:rPr>
                <w:rFonts w:hint="eastAsia" w:ascii="仿宋" w:hAnsi="仿宋" w:eastAsia="仿宋"/>
                <w:sz w:val="20"/>
                <w:szCs w:val="20"/>
              </w:rPr>
              <w:t>11.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仿宋" w:hAnsi="仿宋" w:eastAsia="仿宋"/>
                <w:sz w:val="20"/>
                <w:szCs w:val="20"/>
              </w:rPr>
              <w:br w:type="textWrapping"/>
            </w:r>
            <w:r>
              <w:rPr>
                <w:rFonts w:hint="eastAsia" w:ascii="仿宋" w:hAnsi="仿宋" w:eastAsia="仿宋"/>
                <w:sz w:val="20"/>
                <w:szCs w:val="20"/>
              </w:rPr>
              <w:t>12.阅卷评分：收取的试卷系统可自动评分，教师添加批注，查看柱状图显示的考试统计结果，并能够将评分结果以网页形式发送给相应的学生。</w:t>
            </w:r>
            <w:r>
              <w:rPr>
                <w:rFonts w:hint="eastAsia" w:ascii="仿宋" w:hAnsi="仿宋" w:eastAsia="仿宋"/>
                <w:sz w:val="20"/>
                <w:szCs w:val="20"/>
              </w:rPr>
              <w:br w:type="textWrapping"/>
            </w:r>
            <w:r>
              <w:rPr>
                <w:rFonts w:hint="eastAsia" w:ascii="仿宋" w:hAnsi="仿宋" w:eastAsia="仿宋"/>
                <w:sz w:val="20"/>
                <w:szCs w:val="20"/>
              </w:rPr>
              <w:t>13.答题卡考试：教师导入Word、PPT、Excel、PDF等文档类型的考试内容共享给学生，直接生成答题卡用于学生作答，包含多种不同的题型：多选题，判断题，填空题和论述题。</w:t>
            </w:r>
            <w:r>
              <w:rPr>
                <w:rFonts w:hint="eastAsia" w:ascii="仿宋" w:hAnsi="仿宋" w:eastAsia="仿宋"/>
                <w:sz w:val="20"/>
                <w:szCs w:val="20"/>
              </w:rPr>
              <w:br w:type="textWrapping"/>
            </w:r>
            <w:r>
              <w:rPr>
                <w:rFonts w:hint="eastAsia" w:ascii="仿宋" w:hAnsi="仿宋" w:eastAsia="仿宋"/>
                <w:sz w:val="22"/>
              </w:rPr>
              <w:t>★</w:t>
            </w:r>
            <w:r>
              <w:rPr>
                <w:rFonts w:hint="eastAsia" w:ascii="仿宋" w:hAnsi="仿宋" w:eastAsia="仿宋"/>
                <w:sz w:val="20"/>
                <w:szCs w:val="20"/>
              </w:rPr>
              <w:t>14.随堂小考：教师启动快速的单题考试或随堂调查，限定考试时间，学生答题后立即给出结果，结果显示学生答案柱状图分析和答题时间，可作为抢答依据，投标时需提供此功能配置截图。</w:t>
            </w:r>
            <w:r>
              <w:rPr>
                <w:rFonts w:hint="eastAsia" w:ascii="仿宋" w:hAnsi="仿宋" w:eastAsia="仿宋"/>
                <w:sz w:val="20"/>
                <w:szCs w:val="20"/>
              </w:rPr>
              <w:br w:type="textWrapping"/>
            </w:r>
            <w:r>
              <w:rPr>
                <w:rFonts w:hint="eastAsia" w:ascii="仿宋" w:hAnsi="仿宋" w:eastAsia="仿宋"/>
                <w:sz w:val="20"/>
                <w:szCs w:val="20"/>
              </w:rPr>
              <w:t>15.抢答竞赛：教师可以出任意题目请学生作答，学生抢答时只需按下按钮即可。</w:t>
            </w:r>
            <w:r>
              <w:rPr>
                <w:rFonts w:hint="eastAsia" w:ascii="仿宋" w:hAnsi="仿宋" w:eastAsia="仿宋"/>
                <w:sz w:val="20"/>
                <w:szCs w:val="20"/>
              </w:rPr>
              <w:br w:type="textWrapping"/>
            </w:r>
            <w:r>
              <w:rPr>
                <w:rFonts w:hint="eastAsia" w:ascii="仿宋" w:hAnsi="仿宋" w:eastAsia="仿宋"/>
                <w:sz w:val="20"/>
                <w:szCs w:val="20"/>
              </w:rPr>
              <w:t>16.签到：提供学生名单管理工具，为软件和考试模块提供实名验证。提供点名功能，支持保留学生多次登录记录、考勤统计、签到信息的导出与对比。</w:t>
            </w:r>
            <w:r>
              <w:rPr>
                <w:rFonts w:hint="eastAsia" w:ascii="仿宋" w:hAnsi="仿宋" w:eastAsia="仿宋"/>
                <w:sz w:val="20"/>
                <w:szCs w:val="20"/>
              </w:rPr>
              <w:br w:type="textWrapping"/>
            </w:r>
            <w:r>
              <w:rPr>
                <w:rFonts w:hint="eastAsia" w:ascii="仿宋" w:hAnsi="仿宋" w:eastAsia="仿宋"/>
                <w:sz w:val="20"/>
                <w:szCs w:val="20"/>
              </w:rPr>
              <w:t>17.网页限制：设定学生访问网站的黑名单或白名单，对学生可以访问的Internet站点进行管理。支持多浏览器限制，如QQ、IE、谷歌、360、遨游等浏览器。</w:t>
            </w:r>
            <w:r>
              <w:rPr>
                <w:rFonts w:hint="eastAsia" w:ascii="仿宋" w:hAnsi="仿宋" w:eastAsia="仿宋"/>
                <w:sz w:val="20"/>
                <w:szCs w:val="20"/>
              </w:rPr>
              <w:br w:type="textWrapping"/>
            </w:r>
            <w:r>
              <w:rPr>
                <w:rFonts w:hint="eastAsia" w:ascii="仿宋" w:hAnsi="仿宋" w:eastAsia="仿宋"/>
                <w:sz w:val="20"/>
                <w:szCs w:val="20"/>
              </w:rPr>
              <w:t>18.程序限制：通过各种策略的应用，可防止学生在教学过程中打游戏，或使用QQ，MSN等聊天工具，支持限制U盘，网络映射盘，硬盘虚拟盘，虚拟光盘，内存虚拟盘里的程序。</w:t>
            </w:r>
            <w:r>
              <w:rPr>
                <w:rFonts w:hint="eastAsia" w:ascii="仿宋" w:hAnsi="仿宋" w:eastAsia="仿宋"/>
                <w:sz w:val="20"/>
                <w:szCs w:val="20"/>
              </w:rPr>
              <w:br w:type="textWrapping"/>
            </w:r>
            <w:r>
              <w:rPr>
                <w:rFonts w:hint="eastAsia" w:ascii="仿宋" w:hAnsi="仿宋" w:eastAsia="仿宋"/>
                <w:sz w:val="20"/>
                <w:szCs w:val="20"/>
              </w:rPr>
              <w:t>19.学生端属性查看：教师可以获取学生端计算机的名称、登录名和其它常用信息，并可以列出学生端的应用程序、进程和进程 ID，教师还可以远程终止学生端的进程。</w:t>
            </w:r>
            <w:r>
              <w:rPr>
                <w:rFonts w:hint="eastAsia" w:ascii="仿宋" w:hAnsi="仿宋" w:eastAsia="仿宋"/>
                <w:sz w:val="20"/>
                <w:szCs w:val="20"/>
              </w:rPr>
              <w:br w:type="textWrapping"/>
            </w:r>
            <w:r>
              <w:rPr>
                <w:rFonts w:hint="eastAsia" w:ascii="仿宋" w:hAnsi="仿宋" w:eastAsia="仿宋"/>
                <w:sz w:val="20"/>
                <w:szCs w:val="20"/>
              </w:rPr>
              <w:t>20.系统日志：显示和自动保存系统运行过程中的关键事件，包括学生登录登出，资源不足，提交文件等。</w:t>
            </w:r>
            <w:r>
              <w:rPr>
                <w:rFonts w:hint="eastAsia" w:ascii="仿宋" w:hAnsi="仿宋" w:eastAsia="仿宋"/>
                <w:sz w:val="20"/>
                <w:szCs w:val="20"/>
              </w:rPr>
              <w:br w:type="textWrapping"/>
            </w:r>
            <w:r>
              <w:rPr>
                <w:rFonts w:hint="eastAsia" w:ascii="仿宋" w:hAnsi="仿宋" w:eastAsia="仿宋"/>
                <w:sz w:val="20"/>
                <w:szCs w:val="20"/>
              </w:rPr>
              <w:t>21.远程命令：可以进行远程开机、关机、重启等操作，支持远程打开网页、远程启动程序和远程关闭所有学生正在执行的应用程序。</w:t>
            </w:r>
            <w:r>
              <w:rPr>
                <w:rFonts w:hint="eastAsia" w:ascii="仿宋" w:hAnsi="仿宋" w:eastAsia="仿宋"/>
                <w:sz w:val="20"/>
                <w:szCs w:val="20"/>
              </w:rPr>
              <w:br w:type="textWrapping"/>
            </w:r>
            <w:r>
              <w:rPr>
                <w:rFonts w:hint="eastAsia" w:ascii="仿宋" w:hAnsi="仿宋" w:eastAsia="仿宋"/>
                <w:sz w:val="20"/>
                <w:szCs w:val="20"/>
              </w:rPr>
              <w:t>22.分组管理：教师可以新建，删除，重命名分组，添加和删除分组中的成员，设置小组长。分组信息随班级模型永久保存，下次上课可以直接使用保存的分组。</w:t>
            </w:r>
          </w:p>
        </w:tc>
        <w:tc>
          <w:tcPr>
            <w:tcW w:w="204" w:type="pct"/>
            <w:tcBorders>
              <w:top w:val="nil"/>
              <w:left w:val="nil"/>
              <w:bottom w:val="single" w:color="auto" w:sz="4" w:space="0"/>
              <w:right w:val="single" w:color="auto" w:sz="4" w:space="0"/>
            </w:tcBorders>
            <w:shd w:val="clear" w:color="auto" w:fill="auto"/>
            <w:vAlign w:val="center"/>
          </w:tcPr>
          <w:p w14:paraId="65B5F197">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4FE64E2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3</w:t>
            </w:r>
          </w:p>
        </w:tc>
      </w:tr>
      <w:tr w14:paraId="26E7BB17">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61510D5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12</w:t>
            </w:r>
          </w:p>
        </w:tc>
        <w:tc>
          <w:tcPr>
            <w:tcW w:w="432" w:type="pct"/>
            <w:tcBorders>
              <w:top w:val="nil"/>
              <w:left w:val="nil"/>
              <w:bottom w:val="single" w:color="auto" w:sz="4" w:space="0"/>
              <w:right w:val="single" w:color="auto" w:sz="4" w:space="0"/>
            </w:tcBorders>
            <w:shd w:val="clear" w:color="auto" w:fill="auto"/>
            <w:vAlign w:val="center"/>
          </w:tcPr>
          <w:p w14:paraId="4C2000D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实训</w:t>
            </w:r>
            <w:r>
              <w:rPr>
                <w:rFonts w:hint="eastAsia" w:ascii="仿宋" w:hAnsi="仿宋" w:eastAsia="仿宋"/>
                <w:sz w:val="20"/>
                <w:szCs w:val="20"/>
                <w:lang w:val="en-US"/>
              </w:rPr>
              <w:t>工作</w:t>
            </w:r>
            <w:r>
              <w:rPr>
                <w:rFonts w:hint="eastAsia" w:ascii="仿宋" w:hAnsi="仿宋" w:eastAsia="仿宋"/>
                <w:sz w:val="20"/>
                <w:szCs w:val="20"/>
              </w:rPr>
              <w:t>台</w:t>
            </w:r>
          </w:p>
        </w:tc>
        <w:tc>
          <w:tcPr>
            <w:tcW w:w="3691" w:type="pct"/>
            <w:tcBorders>
              <w:top w:val="nil"/>
              <w:left w:val="nil"/>
              <w:bottom w:val="single" w:color="auto" w:sz="4" w:space="0"/>
              <w:right w:val="single" w:color="auto" w:sz="4" w:space="0"/>
            </w:tcBorders>
            <w:shd w:val="clear" w:color="auto" w:fill="auto"/>
            <w:vAlign w:val="center"/>
          </w:tcPr>
          <w:p w14:paraId="7DCA504A">
            <w:pPr>
              <w:widowControl/>
              <w:tabs>
                <w:tab w:val="left" w:pos="0"/>
              </w:tabs>
              <w:spacing w:line="240" w:lineRule="auto"/>
              <w:textAlignment w:val="baseline"/>
              <w:rPr>
                <w:rFonts w:ascii="仿宋" w:hAnsi="仿宋" w:eastAsia="仿宋"/>
                <w:sz w:val="20"/>
                <w:szCs w:val="20"/>
                <w:lang w:val="en-US"/>
              </w:rPr>
            </w:pPr>
            <w:r>
              <w:rPr>
                <w:rFonts w:hint="eastAsia" w:ascii="仿宋" w:hAnsi="仿宋" w:eastAsia="仿宋"/>
                <w:sz w:val="20"/>
                <w:szCs w:val="20"/>
              </w:rPr>
              <w:t>实训</w:t>
            </w:r>
            <w:r>
              <w:rPr>
                <w:rFonts w:hint="eastAsia" w:ascii="仿宋" w:hAnsi="仿宋" w:eastAsia="仿宋"/>
                <w:sz w:val="20"/>
                <w:szCs w:val="20"/>
                <w:lang w:val="en-US"/>
              </w:rPr>
              <w:t>桌</w:t>
            </w:r>
            <w:r>
              <w:rPr>
                <w:rFonts w:hint="eastAsia" w:ascii="仿宋" w:hAnsi="仿宋" w:eastAsia="仿宋"/>
                <w:sz w:val="20"/>
                <w:szCs w:val="20"/>
              </w:rPr>
              <w:t>:</w:t>
            </w:r>
            <w:r>
              <w:rPr>
                <w:rFonts w:hint="eastAsia" w:ascii="仿宋" w:hAnsi="仿宋" w:eastAsia="仿宋"/>
                <w:sz w:val="20"/>
                <w:szCs w:val="20"/>
                <w:lang w:val="en-US"/>
              </w:rPr>
              <w:t>1.尺寸：</w:t>
            </w:r>
            <w:r>
              <w:rPr>
                <w:rFonts w:hint="eastAsia" w:ascii="仿宋" w:hAnsi="仿宋" w:eastAsia="仿宋"/>
                <w:sz w:val="20"/>
                <w:szCs w:val="20"/>
              </w:rPr>
              <w:t>≥</w:t>
            </w:r>
            <w:r>
              <w:rPr>
                <w:rFonts w:hint="eastAsia" w:ascii="仿宋" w:hAnsi="仿宋" w:eastAsia="仿宋"/>
                <w:sz w:val="20"/>
                <w:szCs w:val="20"/>
                <w:lang w:val="en-US"/>
              </w:rPr>
              <w:t>800*700*750 mm</w:t>
            </w:r>
          </w:p>
          <w:p w14:paraId="16E47DAA">
            <w:pPr>
              <w:widowControl/>
              <w:tabs>
                <w:tab w:val="left" w:pos="0"/>
              </w:tabs>
              <w:spacing w:line="240" w:lineRule="auto"/>
              <w:textAlignment w:val="baseline"/>
              <w:rPr>
                <w:rFonts w:ascii="仿宋" w:hAnsi="仿宋" w:eastAsia="仿宋"/>
                <w:sz w:val="20"/>
                <w:szCs w:val="20"/>
              </w:rPr>
            </w:pPr>
            <w:r>
              <w:rPr>
                <w:rFonts w:hint="eastAsia" w:ascii="仿宋" w:hAnsi="仿宋" w:eastAsia="仿宋"/>
                <w:sz w:val="20"/>
                <w:szCs w:val="20"/>
                <w:lang w:val="en-US"/>
              </w:rPr>
              <w:t>2.</w:t>
            </w:r>
            <w:r>
              <w:rPr>
                <w:rFonts w:hint="eastAsia" w:ascii="仿宋" w:hAnsi="仿宋" w:eastAsia="仿宋"/>
                <w:sz w:val="20"/>
                <w:szCs w:val="20"/>
              </w:rPr>
              <w:t>桌面：采用</w:t>
            </w:r>
            <w:r>
              <w:rPr>
                <w:rFonts w:hint="eastAsia" w:ascii="仿宋" w:hAnsi="仿宋" w:eastAsia="仿宋"/>
                <w:sz w:val="20"/>
                <w:szCs w:val="20"/>
                <w:lang w:val="en-US"/>
              </w:rPr>
              <w:t>≥</w:t>
            </w:r>
            <w:r>
              <w:rPr>
                <w:rFonts w:hint="eastAsia" w:ascii="仿宋" w:hAnsi="仿宋" w:eastAsia="仿宋"/>
                <w:sz w:val="20"/>
                <w:szCs w:val="20"/>
              </w:rPr>
              <w:t>25mm厚环保优质中纤板，经模具热压成型并面贴防火板精制而成。桌面四周采用注塑封边,倒鸭嘴边设计，桌面四周光滑无棱角。</w:t>
            </w:r>
          </w:p>
          <w:p w14:paraId="72780516">
            <w:pPr>
              <w:widowControl/>
              <w:tabs>
                <w:tab w:val="left" w:pos="0"/>
              </w:tabs>
              <w:spacing w:line="240" w:lineRule="auto"/>
              <w:textAlignment w:val="baseline"/>
              <w:rPr>
                <w:rFonts w:ascii="仿宋" w:hAnsi="仿宋" w:eastAsia="仿宋"/>
                <w:sz w:val="20"/>
                <w:szCs w:val="20"/>
              </w:rPr>
            </w:pPr>
            <w:r>
              <w:rPr>
                <w:rFonts w:hint="eastAsia" w:ascii="仿宋" w:hAnsi="仿宋" w:eastAsia="仿宋"/>
                <w:sz w:val="20"/>
                <w:szCs w:val="20"/>
              </w:rPr>
              <w:t>3.桌斗：网篮：采用</w:t>
            </w:r>
            <w:r>
              <w:rPr>
                <w:rFonts w:hint="eastAsia" w:ascii="仿宋" w:hAnsi="仿宋" w:eastAsia="仿宋"/>
                <w:sz w:val="20"/>
                <w:szCs w:val="20"/>
                <w:lang w:val="en-US"/>
              </w:rPr>
              <w:t>≥</w:t>
            </w:r>
            <w:r>
              <w:rPr>
                <w:rFonts w:hint="eastAsia" w:ascii="仿宋" w:hAnsi="仿宋" w:eastAsia="仿宋"/>
                <w:sz w:val="20"/>
                <w:szCs w:val="20"/>
              </w:rPr>
              <w:t>Φ8+Φ6钢筋组合焊接而成，桌斗内高130mm（±2mm）、宽</w:t>
            </w:r>
            <w:r>
              <w:rPr>
                <w:rFonts w:hint="eastAsia" w:ascii="仿宋" w:hAnsi="仿宋" w:eastAsia="仿宋"/>
                <w:sz w:val="20"/>
                <w:szCs w:val="20"/>
                <w:lang w:val="en-US"/>
              </w:rPr>
              <w:t>50</w:t>
            </w:r>
            <w:r>
              <w:rPr>
                <w:rFonts w:hint="eastAsia" w:ascii="仿宋" w:hAnsi="仿宋" w:eastAsia="仿宋"/>
                <w:sz w:val="20"/>
                <w:szCs w:val="20"/>
              </w:rPr>
              <w:t>0mm（±2mm）、深270mm（±2mm）。表面静电喷粉、高温锔炉等工序精制而成，附着力强、耐腐蚀、不生锈、经久耐用。</w:t>
            </w:r>
          </w:p>
          <w:p w14:paraId="41C5176B">
            <w:pPr>
              <w:widowControl/>
              <w:tabs>
                <w:tab w:val="left" w:pos="0"/>
              </w:tabs>
              <w:spacing w:line="240" w:lineRule="auto"/>
              <w:textAlignment w:val="baseline"/>
              <w:rPr>
                <w:rFonts w:ascii="仿宋" w:hAnsi="仿宋" w:eastAsia="仿宋"/>
                <w:sz w:val="20"/>
                <w:szCs w:val="20"/>
              </w:rPr>
            </w:pPr>
            <w:r>
              <w:rPr>
                <w:rFonts w:hint="eastAsia" w:ascii="仿宋" w:hAnsi="仿宋" w:eastAsia="仿宋"/>
                <w:sz w:val="20"/>
                <w:szCs w:val="20"/>
              </w:rPr>
              <w:t>4.桌脚：桌腿：采用80*40*685mm椭圆形钢管，壁厚不小于1.5mm，表面经折弯、喷淋清洗、静电喷粉、高温锔炉等工序精制而成，附着力强、耐腐蚀、不生锈、经久耐用。连接处采用黑色塑料件装饰，用于固定桌面和桌下脚，整体造型简洁、美观。</w:t>
            </w:r>
          </w:p>
          <w:p w14:paraId="31E4A025">
            <w:pPr>
              <w:widowControl/>
              <w:tabs>
                <w:tab w:val="left" w:pos="0"/>
              </w:tabs>
              <w:spacing w:line="240" w:lineRule="auto"/>
              <w:textAlignment w:val="baseline"/>
              <w:rPr>
                <w:rFonts w:ascii="仿宋" w:hAnsi="仿宋" w:eastAsia="仿宋"/>
                <w:sz w:val="20"/>
                <w:szCs w:val="20"/>
              </w:rPr>
            </w:pPr>
            <w:r>
              <w:rPr>
                <w:rFonts w:hint="eastAsia" w:ascii="仿宋" w:hAnsi="仿宋" w:eastAsia="仿宋"/>
                <w:sz w:val="20"/>
                <w:szCs w:val="20"/>
              </w:rPr>
              <w:t>5.地脚：采用优质冷轧钢板经模具冲压一体成型，长度485mm（±2mm）、宽度72mm（±2mm），表面经打磨、喷淋清洗、静电喷粉、高温锔炉等工序精制而成，附着力强、耐腐蚀、不生锈、经久耐用。桌脚底部配有塑胶防滑脚垫，预防课桌椅滑动、保护地面减少划痕和减少噪音产生。</w:t>
            </w:r>
            <w:r>
              <w:rPr>
                <w:rFonts w:hint="eastAsia" w:ascii="仿宋" w:hAnsi="仿宋" w:eastAsia="仿宋"/>
                <w:sz w:val="20"/>
                <w:szCs w:val="20"/>
              </w:rPr>
              <w:br w:type="textWrapping"/>
            </w:r>
            <w:r>
              <w:rPr>
                <w:rFonts w:hint="eastAsia" w:ascii="仿宋" w:hAnsi="仿宋" w:eastAsia="仿宋"/>
                <w:sz w:val="20"/>
                <w:szCs w:val="20"/>
              </w:rPr>
              <w:t>实训椅:</w:t>
            </w:r>
            <w:r>
              <w:rPr>
                <w:rFonts w:hint="eastAsia" w:ascii="仿宋" w:hAnsi="仿宋" w:eastAsia="仿宋"/>
                <w:sz w:val="20"/>
                <w:szCs w:val="20"/>
                <w:lang w:val="en-US"/>
              </w:rPr>
              <w:t>四方钢木凳，规格：长34cm，宽24cm，高45cm，凳面板采用高密度板，内嵌于铁盘中。</w:t>
            </w:r>
            <w:r>
              <w:rPr>
                <w:rFonts w:hint="eastAsia" w:ascii="仿宋" w:hAnsi="仿宋" w:eastAsia="仿宋"/>
                <w:sz w:val="20"/>
                <w:szCs w:val="20"/>
              </w:rPr>
              <w:br w:type="textWrapping"/>
            </w:r>
            <w:r>
              <w:rPr>
                <w:rFonts w:hint="eastAsia" w:ascii="仿宋" w:hAnsi="仿宋" w:eastAsia="仿宋"/>
                <w:sz w:val="20"/>
                <w:szCs w:val="20"/>
              </w:rPr>
              <w:t>综合布线：包含</w:t>
            </w:r>
          </w:p>
        </w:tc>
        <w:tc>
          <w:tcPr>
            <w:tcW w:w="204" w:type="pct"/>
            <w:tcBorders>
              <w:top w:val="nil"/>
              <w:left w:val="nil"/>
              <w:bottom w:val="single" w:color="auto" w:sz="4" w:space="0"/>
              <w:right w:val="single" w:color="auto" w:sz="4" w:space="0"/>
            </w:tcBorders>
            <w:shd w:val="clear" w:color="auto" w:fill="auto"/>
            <w:vAlign w:val="center"/>
          </w:tcPr>
          <w:p w14:paraId="5AB7A030">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3789C9D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r>
              <w:rPr>
                <w:rFonts w:hint="eastAsia" w:ascii="仿宋" w:hAnsi="仿宋" w:eastAsia="仿宋"/>
                <w:sz w:val="20"/>
                <w:szCs w:val="20"/>
                <w:lang w:val="en-US" w:eastAsia="zh-CN"/>
              </w:rPr>
              <w:t>6</w:t>
            </w:r>
            <w:r>
              <w:rPr>
                <w:rFonts w:hint="eastAsia" w:ascii="仿宋" w:hAnsi="仿宋" w:eastAsia="仿宋"/>
                <w:sz w:val="20"/>
                <w:szCs w:val="20"/>
              </w:rPr>
              <w:t>3</w:t>
            </w:r>
          </w:p>
        </w:tc>
      </w:tr>
      <w:tr w14:paraId="7D86193D">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7C277EA1">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13</w:t>
            </w:r>
          </w:p>
        </w:tc>
        <w:tc>
          <w:tcPr>
            <w:tcW w:w="432" w:type="pct"/>
            <w:tcBorders>
              <w:top w:val="nil"/>
              <w:left w:val="nil"/>
              <w:bottom w:val="single" w:color="auto" w:sz="4" w:space="0"/>
              <w:right w:val="single" w:color="auto" w:sz="4" w:space="0"/>
            </w:tcBorders>
            <w:shd w:val="clear" w:color="auto" w:fill="auto"/>
            <w:vAlign w:val="center"/>
          </w:tcPr>
          <w:p w14:paraId="15439E2D">
            <w:pPr>
              <w:widowControl/>
              <w:tabs>
                <w:tab w:val="left" w:pos="0"/>
              </w:tabs>
              <w:snapToGrid w:val="0"/>
              <w:spacing w:line="240" w:lineRule="auto"/>
              <w:jc w:val="center"/>
              <w:rPr>
                <w:rFonts w:hint="eastAsia" w:ascii="仿宋" w:hAnsi="仿宋" w:eastAsia="仿宋"/>
                <w:sz w:val="20"/>
                <w:szCs w:val="20"/>
              </w:rPr>
            </w:pPr>
            <w:r>
              <w:rPr>
                <w:rFonts w:hint="eastAsia" w:ascii="仿宋" w:hAnsi="仿宋" w:eastAsia="仿宋"/>
                <w:sz w:val="20"/>
                <w:szCs w:val="20"/>
                <w:lang w:val="en-US"/>
              </w:rPr>
              <w:t>工作</w:t>
            </w:r>
            <w:r>
              <w:rPr>
                <w:rFonts w:hint="eastAsia" w:ascii="仿宋" w:hAnsi="仿宋" w:eastAsia="仿宋"/>
                <w:sz w:val="20"/>
                <w:szCs w:val="20"/>
              </w:rPr>
              <w:t>台</w:t>
            </w:r>
          </w:p>
        </w:tc>
        <w:tc>
          <w:tcPr>
            <w:tcW w:w="3691" w:type="pct"/>
            <w:tcBorders>
              <w:top w:val="nil"/>
              <w:left w:val="nil"/>
              <w:bottom w:val="single" w:color="auto" w:sz="4" w:space="0"/>
              <w:right w:val="single" w:color="auto" w:sz="4" w:space="0"/>
            </w:tcBorders>
            <w:shd w:val="clear" w:color="auto" w:fill="auto"/>
            <w:vAlign w:val="center"/>
          </w:tcPr>
          <w:p w14:paraId="00F196F5">
            <w:pPr>
              <w:widowControl/>
              <w:tabs>
                <w:tab w:val="left" w:pos="0"/>
              </w:tabs>
              <w:spacing w:line="240" w:lineRule="auto"/>
              <w:textAlignment w:val="baseline"/>
              <w:rPr>
                <w:rFonts w:hint="eastAsia" w:ascii="仿宋" w:hAnsi="仿宋" w:eastAsia="仿宋"/>
                <w:sz w:val="20"/>
                <w:szCs w:val="20"/>
              </w:rPr>
            </w:pPr>
            <w:r>
              <w:rPr>
                <w:rFonts w:hint="eastAsia" w:ascii="仿宋" w:hAnsi="仿宋" w:eastAsia="仿宋"/>
                <w:sz w:val="20"/>
                <w:szCs w:val="20"/>
              </w:rPr>
              <w:t>1.尺寸：≥100cm*60cm；</w:t>
            </w:r>
          </w:p>
          <w:p w14:paraId="6EBF4DC2">
            <w:pPr>
              <w:widowControl/>
              <w:tabs>
                <w:tab w:val="left" w:pos="0"/>
              </w:tabs>
              <w:spacing w:line="240" w:lineRule="auto"/>
              <w:textAlignment w:val="baseline"/>
              <w:rPr>
                <w:rFonts w:hint="eastAsia" w:ascii="仿宋" w:hAnsi="仿宋" w:eastAsia="仿宋"/>
                <w:sz w:val="20"/>
                <w:szCs w:val="20"/>
              </w:rPr>
            </w:pPr>
            <w:r>
              <w:rPr>
                <w:rFonts w:hint="eastAsia" w:ascii="仿宋" w:hAnsi="仿宋" w:eastAsia="仿宋"/>
                <w:sz w:val="20"/>
                <w:szCs w:val="20"/>
              </w:rPr>
              <w:t>2.桌面：采用≥3.2cm厚环保优质实木板，经模具热压成型并面贴防火板精制而成。桌面四周采用注塑封边；</w:t>
            </w:r>
          </w:p>
          <w:p w14:paraId="058D2F36">
            <w:pPr>
              <w:widowControl/>
              <w:tabs>
                <w:tab w:val="left" w:pos="0"/>
              </w:tabs>
              <w:spacing w:line="240" w:lineRule="auto"/>
              <w:textAlignment w:val="baseline"/>
              <w:rPr>
                <w:rFonts w:hint="eastAsia" w:ascii="仿宋" w:hAnsi="仿宋" w:eastAsia="仿宋"/>
                <w:sz w:val="20"/>
                <w:szCs w:val="20"/>
              </w:rPr>
            </w:pPr>
            <w:r>
              <w:rPr>
                <w:rFonts w:hint="eastAsia" w:ascii="仿宋" w:hAnsi="仿宋" w:eastAsia="仿宋"/>
                <w:sz w:val="20"/>
                <w:szCs w:val="20"/>
              </w:rPr>
              <w:t>3.自带主机托。</w:t>
            </w:r>
          </w:p>
          <w:p w14:paraId="67FBD112">
            <w:pPr>
              <w:widowControl/>
              <w:tabs>
                <w:tab w:val="left" w:pos="0"/>
              </w:tabs>
              <w:spacing w:line="240" w:lineRule="auto"/>
              <w:textAlignment w:val="baseline"/>
              <w:rPr>
                <w:rFonts w:hint="eastAsia" w:ascii="仿宋" w:hAnsi="仿宋" w:eastAsia="仿宋"/>
                <w:sz w:val="20"/>
                <w:szCs w:val="20"/>
              </w:rPr>
            </w:pPr>
            <w:r>
              <w:rPr>
                <w:rFonts w:hint="eastAsia" w:ascii="仿宋" w:hAnsi="仿宋" w:eastAsia="仿宋"/>
                <w:sz w:val="20"/>
                <w:szCs w:val="20"/>
              </w:rPr>
              <w:t>4.实训椅:规格：≥长45cm，宽50cm，高100cm，材质：金属钢制，底部加固横撑，坐垫高回弹海绵，后背稳固腰托</w:t>
            </w:r>
          </w:p>
        </w:tc>
        <w:tc>
          <w:tcPr>
            <w:tcW w:w="204" w:type="pct"/>
            <w:tcBorders>
              <w:top w:val="nil"/>
              <w:left w:val="nil"/>
              <w:bottom w:val="single" w:color="auto" w:sz="4" w:space="0"/>
              <w:right w:val="single" w:color="auto" w:sz="4" w:space="0"/>
            </w:tcBorders>
            <w:shd w:val="clear" w:color="auto" w:fill="auto"/>
            <w:vAlign w:val="center"/>
          </w:tcPr>
          <w:p w14:paraId="77B9AEB0">
            <w:pPr>
              <w:widowControl/>
              <w:tabs>
                <w:tab w:val="left" w:pos="0"/>
              </w:tabs>
              <w:snapToGrid w:val="0"/>
              <w:spacing w:line="240" w:lineRule="auto"/>
              <w:jc w:val="center"/>
              <w:rPr>
                <w:rFonts w:hint="eastAsia"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58779FE6">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20</w:t>
            </w:r>
          </w:p>
        </w:tc>
      </w:tr>
      <w:tr w14:paraId="1A00035F">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2BA0FCAF">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1</w:t>
            </w:r>
            <w:r>
              <w:rPr>
                <w:rFonts w:hint="eastAsia" w:ascii="仿宋" w:hAnsi="仿宋" w:eastAsia="仿宋"/>
                <w:sz w:val="20"/>
                <w:szCs w:val="20"/>
                <w:lang w:val="en-US" w:eastAsia="zh-CN"/>
              </w:rPr>
              <w:t>4</w:t>
            </w:r>
          </w:p>
        </w:tc>
        <w:tc>
          <w:tcPr>
            <w:tcW w:w="432" w:type="pct"/>
            <w:tcBorders>
              <w:top w:val="nil"/>
              <w:left w:val="nil"/>
              <w:bottom w:val="single" w:color="auto" w:sz="4" w:space="0"/>
              <w:right w:val="single" w:color="auto" w:sz="4" w:space="0"/>
            </w:tcBorders>
            <w:shd w:val="clear" w:color="auto" w:fill="auto"/>
            <w:vAlign w:val="center"/>
          </w:tcPr>
          <w:p w14:paraId="4506523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空调</w:t>
            </w:r>
          </w:p>
        </w:tc>
        <w:tc>
          <w:tcPr>
            <w:tcW w:w="3691" w:type="pct"/>
            <w:tcBorders>
              <w:top w:val="nil"/>
              <w:left w:val="nil"/>
              <w:bottom w:val="single" w:color="auto" w:sz="4" w:space="0"/>
              <w:right w:val="single" w:color="auto" w:sz="4" w:space="0"/>
            </w:tcBorders>
            <w:shd w:val="clear" w:color="auto" w:fill="auto"/>
            <w:vAlign w:val="center"/>
          </w:tcPr>
          <w:p w14:paraId="323F0790">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冷暖类型：冷暖型</w:t>
            </w:r>
          </w:p>
          <w:p w14:paraId="45367D5F">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变频/定频:变频</w:t>
            </w:r>
          </w:p>
          <w:p w14:paraId="2E9E48B1">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空调匹数:大5P</w:t>
            </w:r>
          </w:p>
          <w:p w14:paraId="50CD9053">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电压/频率：220V/50Hz</w:t>
            </w:r>
          </w:p>
          <w:p w14:paraId="44F20653">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能效等级:≥二级能效</w:t>
            </w:r>
          </w:p>
          <w:p w14:paraId="6DD0973F">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制冷量:12100W</w:t>
            </w:r>
          </w:p>
          <w:p w14:paraId="6126D770">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制冷功率:3960（600-4200）W</w:t>
            </w:r>
          </w:p>
          <w:p w14:paraId="4B32E90C">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制热量:13500W</w:t>
            </w:r>
          </w:p>
          <w:p w14:paraId="1714C247">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制热功率:4300(600-4200)W</w:t>
            </w:r>
          </w:p>
          <w:p w14:paraId="6E1BBB79">
            <w:pPr>
              <w:widowControl/>
              <w:tabs>
                <w:tab w:val="left" w:pos="0"/>
              </w:tabs>
              <w:snapToGrid w:val="0"/>
              <w:spacing w:line="240" w:lineRule="auto"/>
              <w:rPr>
                <w:rFonts w:hint="eastAsia" w:ascii="仿宋" w:hAnsi="仿宋" w:eastAsia="仿宋"/>
                <w:sz w:val="20"/>
                <w:szCs w:val="20"/>
              </w:rPr>
            </w:pPr>
            <w:r>
              <w:rPr>
                <w:rFonts w:hint="eastAsia" w:ascii="仿宋" w:hAnsi="仿宋" w:eastAsia="仿宋"/>
                <w:sz w:val="20"/>
                <w:szCs w:val="20"/>
              </w:rPr>
              <w:t>室内机噪音:47-45-43dB</w:t>
            </w:r>
          </w:p>
          <w:p w14:paraId="79E93A18">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室外机噪音:58dB</w:t>
            </w:r>
          </w:p>
        </w:tc>
        <w:tc>
          <w:tcPr>
            <w:tcW w:w="204" w:type="pct"/>
            <w:tcBorders>
              <w:top w:val="nil"/>
              <w:left w:val="nil"/>
              <w:bottom w:val="single" w:color="auto" w:sz="4" w:space="0"/>
              <w:right w:val="single" w:color="auto" w:sz="4" w:space="0"/>
            </w:tcBorders>
            <w:shd w:val="clear" w:color="auto" w:fill="auto"/>
            <w:vAlign w:val="center"/>
          </w:tcPr>
          <w:p w14:paraId="6C5D1A4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5EB6A0D1">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4</w:t>
            </w:r>
          </w:p>
        </w:tc>
      </w:tr>
      <w:tr w14:paraId="5D726D65">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042147F3">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15</w:t>
            </w:r>
          </w:p>
        </w:tc>
        <w:tc>
          <w:tcPr>
            <w:tcW w:w="432" w:type="pct"/>
            <w:tcBorders>
              <w:top w:val="nil"/>
              <w:left w:val="nil"/>
              <w:bottom w:val="single" w:color="auto" w:sz="4" w:space="0"/>
              <w:right w:val="single" w:color="auto" w:sz="4" w:space="0"/>
            </w:tcBorders>
            <w:shd w:val="clear" w:color="auto" w:fill="auto"/>
            <w:vAlign w:val="center"/>
          </w:tcPr>
          <w:p w14:paraId="288F148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摄像机</w:t>
            </w:r>
          </w:p>
        </w:tc>
        <w:tc>
          <w:tcPr>
            <w:tcW w:w="3691" w:type="pct"/>
            <w:tcBorders>
              <w:top w:val="nil"/>
              <w:left w:val="nil"/>
              <w:bottom w:val="single" w:color="auto" w:sz="4" w:space="0"/>
              <w:right w:val="single" w:color="auto" w:sz="4" w:space="0"/>
            </w:tcBorders>
            <w:shd w:val="clear" w:color="auto" w:fill="auto"/>
            <w:vAlign w:val="center"/>
          </w:tcPr>
          <w:p w14:paraId="0547A33D">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传感器</w:t>
            </w:r>
            <w:r>
              <w:rPr>
                <w:rFonts w:ascii="仿宋" w:hAnsi="仿宋" w:eastAsia="仿宋"/>
                <w:sz w:val="20"/>
                <w:szCs w:val="20"/>
              </w:rPr>
              <w:t>:松下高品质传感器</w:t>
            </w:r>
          </w:p>
          <w:p w14:paraId="617FF18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芯片尺寸</w:t>
            </w:r>
            <w:r>
              <w:rPr>
                <w:rFonts w:ascii="仿宋" w:hAnsi="仿宋" w:eastAsia="仿宋"/>
                <w:sz w:val="20"/>
                <w:szCs w:val="20"/>
              </w:rPr>
              <w:t>:1/2.3英寸</w:t>
            </w:r>
          </w:p>
          <w:p w14:paraId="64F2FFC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接口</w:t>
            </w:r>
            <w:r>
              <w:rPr>
                <w:rFonts w:ascii="仿宋" w:hAnsi="仿宋" w:eastAsia="仿宋"/>
                <w:sz w:val="20"/>
                <w:szCs w:val="20"/>
              </w:rPr>
              <w:t>:HDMI+USB</w:t>
            </w:r>
          </w:p>
          <w:p w14:paraId="4C5ADE90">
            <w:pPr>
              <w:widowControl/>
              <w:tabs>
                <w:tab w:val="left" w:pos="0"/>
              </w:tabs>
              <w:snapToGrid w:val="0"/>
              <w:spacing w:line="240" w:lineRule="auto"/>
              <w:rPr>
                <w:rFonts w:ascii="仿宋" w:hAnsi="仿宋" w:eastAsia="仿宋"/>
                <w:sz w:val="20"/>
                <w:szCs w:val="20"/>
              </w:rPr>
            </w:pPr>
            <w:r>
              <w:rPr>
                <w:rFonts w:ascii="仿宋" w:hAnsi="仿宋" w:eastAsia="仿宋"/>
                <w:sz w:val="20"/>
                <w:szCs w:val="20"/>
              </w:rPr>
              <w:t>HDMI接口输出:1080P@60帧</w:t>
            </w:r>
          </w:p>
          <w:p w14:paraId="67899161">
            <w:pPr>
              <w:widowControl/>
              <w:tabs>
                <w:tab w:val="left" w:pos="0"/>
              </w:tabs>
              <w:snapToGrid w:val="0"/>
              <w:spacing w:line="240" w:lineRule="auto"/>
              <w:rPr>
                <w:rFonts w:ascii="仿宋" w:hAnsi="仿宋" w:eastAsia="仿宋"/>
                <w:sz w:val="20"/>
                <w:szCs w:val="20"/>
              </w:rPr>
            </w:pPr>
            <w:r>
              <w:rPr>
                <w:rFonts w:ascii="仿宋" w:hAnsi="仿宋" w:eastAsia="仿宋"/>
                <w:sz w:val="20"/>
                <w:szCs w:val="20"/>
              </w:rPr>
              <w:t>USB接口:1080P@30帧</w:t>
            </w:r>
          </w:p>
          <w:p w14:paraId="152BF2C5">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拍照像素</w:t>
            </w:r>
            <w:r>
              <w:rPr>
                <w:rFonts w:ascii="仿宋" w:hAnsi="仿宋" w:eastAsia="仿宋"/>
                <w:sz w:val="20"/>
                <w:szCs w:val="20"/>
              </w:rPr>
              <w:t>:2100万(HDMI状态)</w:t>
            </w:r>
          </w:p>
          <w:p w14:paraId="29247B62">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拍照分辨率</w:t>
            </w:r>
            <w:r>
              <w:rPr>
                <w:rFonts w:ascii="仿宋" w:hAnsi="仿宋" w:eastAsia="仿宋"/>
                <w:sz w:val="20"/>
                <w:szCs w:val="20"/>
              </w:rPr>
              <w:t>:6112*3440(HDMI状态)</w:t>
            </w:r>
          </w:p>
          <w:p w14:paraId="2A0AD8DC">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录制</w:t>
            </w:r>
            <w:r>
              <w:rPr>
                <w:rFonts w:ascii="仿宋" w:hAnsi="仿宋" w:eastAsia="仿宋"/>
                <w:sz w:val="20"/>
                <w:szCs w:val="20"/>
              </w:rPr>
              <w:t>:支持1080P和2K录制(仅HDMI状态)</w:t>
            </w:r>
          </w:p>
          <w:p w14:paraId="0962FCB7">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储存</w:t>
            </w:r>
            <w:r>
              <w:rPr>
                <w:rFonts w:ascii="仿宋" w:hAnsi="仿宋" w:eastAsia="仿宋"/>
                <w:sz w:val="20"/>
                <w:szCs w:val="20"/>
              </w:rPr>
              <w:t>:最大支持128G(TF卡)</w:t>
            </w:r>
          </w:p>
          <w:p w14:paraId="2997567A">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声音录制</w:t>
            </w:r>
            <w:r>
              <w:rPr>
                <w:rFonts w:ascii="仿宋" w:hAnsi="仿宋" w:eastAsia="仿宋"/>
                <w:sz w:val="20"/>
                <w:szCs w:val="20"/>
              </w:rPr>
              <w:t>:不带声音</w:t>
            </w:r>
          </w:p>
          <w:p w14:paraId="0B09C65C">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白平衡</w:t>
            </w:r>
            <w:r>
              <w:rPr>
                <w:rFonts w:ascii="仿宋" w:hAnsi="仿宋" w:eastAsia="仿宋"/>
                <w:sz w:val="20"/>
                <w:szCs w:val="20"/>
              </w:rPr>
              <w:t>:一键白平衡/自动/手动R/G/B单独可调</w:t>
            </w:r>
          </w:p>
          <w:p w14:paraId="03A47F54">
            <w:pPr>
              <w:widowControl/>
              <w:tabs>
                <w:tab w:val="left" w:pos="0"/>
              </w:tabs>
              <w:snapToGrid w:val="0"/>
              <w:spacing w:line="240" w:lineRule="auto"/>
              <w:rPr>
                <w:rFonts w:ascii="仿宋" w:hAnsi="仿宋" w:eastAsia="仿宋"/>
                <w:sz w:val="20"/>
                <w:szCs w:val="20"/>
                <w:highlight w:val="yellow"/>
              </w:rPr>
            </w:pPr>
            <w:r>
              <w:rPr>
                <w:rFonts w:hint="eastAsia" w:ascii="仿宋" w:hAnsi="仿宋" w:eastAsia="仿宋"/>
                <w:sz w:val="20"/>
                <w:szCs w:val="20"/>
              </w:rPr>
              <w:t>曝光</w:t>
            </w:r>
            <w:r>
              <w:rPr>
                <w:rFonts w:ascii="仿宋" w:hAnsi="仿宋" w:eastAsia="仿宋"/>
                <w:sz w:val="20"/>
                <w:szCs w:val="20"/>
              </w:rPr>
              <w:t>:自动/手动曝光值可调</w:t>
            </w:r>
          </w:p>
        </w:tc>
        <w:tc>
          <w:tcPr>
            <w:tcW w:w="204" w:type="pct"/>
            <w:tcBorders>
              <w:top w:val="nil"/>
              <w:left w:val="nil"/>
              <w:bottom w:val="single" w:color="auto" w:sz="4" w:space="0"/>
              <w:right w:val="single" w:color="auto" w:sz="4" w:space="0"/>
            </w:tcBorders>
            <w:shd w:val="clear" w:color="auto" w:fill="auto"/>
            <w:vAlign w:val="center"/>
          </w:tcPr>
          <w:p w14:paraId="74789F1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10820B7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4FAEF06">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1D88C216">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1</w:t>
            </w:r>
            <w:r>
              <w:rPr>
                <w:rFonts w:hint="eastAsia" w:ascii="仿宋" w:hAnsi="仿宋" w:eastAsia="仿宋"/>
                <w:sz w:val="20"/>
                <w:szCs w:val="20"/>
                <w:lang w:val="en-US" w:eastAsia="zh-CN"/>
              </w:rPr>
              <w:t>6</w:t>
            </w:r>
          </w:p>
        </w:tc>
        <w:tc>
          <w:tcPr>
            <w:tcW w:w="432" w:type="pct"/>
            <w:tcBorders>
              <w:top w:val="nil"/>
              <w:left w:val="nil"/>
              <w:bottom w:val="single" w:color="auto" w:sz="4" w:space="0"/>
              <w:right w:val="single" w:color="auto" w:sz="4" w:space="0"/>
            </w:tcBorders>
            <w:shd w:val="clear" w:color="auto" w:fill="auto"/>
            <w:vAlign w:val="center"/>
          </w:tcPr>
          <w:p w14:paraId="00B0463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摄像机支架</w:t>
            </w:r>
          </w:p>
        </w:tc>
        <w:tc>
          <w:tcPr>
            <w:tcW w:w="3691" w:type="pct"/>
            <w:tcBorders>
              <w:top w:val="nil"/>
              <w:left w:val="nil"/>
              <w:bottom w:val="single" w:color="auto" w:sz="4" w:space="0"/>
              <w:right w:val="single" w:color="auto" w:sz="4" w:space="0"/>
            </w:tcBorders>
            <w:shd w:val="clear" w:color="auto" w:fill="auto"/>
            <w:vAlign w:val="center"/>
          </w:tcPr>
          <w:p w14:paraId="6AAAC55B">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材质：铁质</w:t>
            </w:r>
            <w:r>
              <w:rPr>
                <w:rFonts w:hint="eastAsia" w:ascii="仿宋" w:hAnsi="仿宋" w:eastAsia="仿宋"/>
                <w:sz w:val="20"/>
                <w:szCs w:val="20"/>
              </w:rPr>
              <w:br w:type="textWrapping"/>
            </w:r>
            <w:r>
              <w:rPr>
                <w:rFonts w:hint="eastAsia" w:ascii="仿宋" w:hAnsi="仿宋" w:eastAsia="仿宋"/>
                <w:sz w:val="20"/>
                <w:szCs w:val="20"/>
              </w:rPr>
              <w:t>规格：加厚支架</w:t>
            </w:r>
          </w:p>
        </w:tc>
        <w:tc>
          <w:tcPr>
            <w:tcW w:w="204" w:type="pct"/>
            <w:tcBorders>
              <w:top w:val="nil"/>
              <w:left w:val="nil"/>
              <w:bottom w:val="single" w:color="auto" w:sz="4" w:space="0"/>
              <w:right w:val="single" w:color="auto" w:sz="4" w:space="0"/>
            </w:tcBorders>
            <w:shd w:val="clear" w:color="auto" w:fill="auto"/>
            <w:vAlign w:val="center"/>
          </w:tcPr>
          <w:p w14:paraId="2993864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个</w:t>
            </w:r>
          </w:p>
        </w:tc>
        <w:tc>
          <w:tcPr>
            <w:tcW w:w="393" w:type="pct"/>
            <w:tcBorders>
              <w:top w:val="nil"/>
              <w:left w:val="nil"/>
              <w:bottom w:val="single" w:color="auto" w:sz="4" w:space="0"/>
              <w:right w:val="single" w:color="auto" w:sz="4" w:space="0"/>
            </w:tcBorders>
            <w:shd w:val="clear" w:color="auto" w:fill="auto"/>
            <w:vAlign w:val="center"/>
          </w:tcPr>
          <w:p w14:paraId="1738E38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4A583987">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36DB45C2">
            <w:pPr>
              <w:widowControl/>
              <w:tabs>
                <w:tab w:val="left" w:pos="0"/>
              </w:tabs>
              <w:snapToGrid w:val="0"/>
              <w:spacing w:line="240" w:lineRule="auto"/>
              <w:jc w:val="center"/>
              <w:rPr>
                <w:rFonts w:hint="eastAsia" w:ascii="仿宋" w:hAnsi="仿宋" w:eastAsia="仿宋"/>
                <w:sz w:val="20"/>
                <w:szCs w:val="20"/>
                <w:lang w:val="en-US" w:eastAsia="zh-CN"/>
              </w:rPr>
            </w:pPr>
            <w:r>
              <w:rPr>
                <w:rFonts w:hint="eastAsia" w:ascii="仿宋" w:hAnsi="仿宋" w:eastAsia="仿宋"/>
                <w:sz w:val="20"/>
                <w:szCs w:val="20"/>
              </w:rPr>
              <w:t>1</w:t>
            </w:r>
            <w:r>
              <w:rPr>
                <w:rFonts w:hint="eastAsia" w:ascii="仿宋" w:hAnsi="仿宋" w:eastAsia="仿宋"/>
                <w:sz w:val="20"/>
                <w:szCs w:val="20"/>
                <w:lang w:val="en-US" w:eastAsia="zh-CN"/>
              </w:rPr>
              <w:t>7</w:t>
            </w:r>
          </w:p>
        </w:tc>
        <w:tc>
          <w:tcPr>
            <w:tcW w:w="432" w:type="pct"/>
            <w:tcBorders>
              <w:top w:val="nil"/>
              <w:left w:val="nil"/>
              <w:bottom w:val="single" w:color="auto" w:sz="4" w:space="0"/>
              <w:right w:val="single" w:color="auto" w:sz="4" w:space="0"/>
            </w:tcBorders>
            <w:shd w:val="clear" w:color="auto" w:fill="auto"/>
            <w:vAlign w:val="center"/>
          </w:tcPr>
          <w:p w14:paraId="0BB93E33">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lang w:val="en-US" w:eastAsia="zh-CN"/>
              </w:rPr>
              <w:t>手绘</w:t>
            </w:r>
            <w:r>
              <w:rPr>
                <w:rFonts w:hint="eastAsia" w:ascii="仿宋" w:hAnsi="仿宋" w:eastAsia="仿宋"/>
                <w:sz w:val="20"/>
                <w:szCs w:val="20"/>
              </w:rPr>
              <w:t>实训</w:t>
            </w:r>
            <w:r>
              <w:rPr>
                <w:rFonts w:hint="eastAsia" w:ascii="仿宋" w:hAnsi="仿宋" w:eastAsia="仿宋"/>
                <w:sz w:val="20"/>
                <w:szCs w:val="20"/>
                <w:lang w:val="en-US" w:eastAsia="zh-CN"/>
              </w:rPr>
              <w:t>台</w:t>
            </w:r>
          </w:p>
        </w:tc>
        <w:tc>
          <w:tcPr>
            <w:tcW w:w="3691" w:type="pct"/>
            <w:tcBorders>
              <w:top w:val="nil"/>
              <w:left w:val="nil"/>
              <w:bottom w:val="single" w:color="auto" w:sz="4" w:space="0"/>
              <w:right w:val="single" w:color="auto" w:sz="4" w:space="0"/>
            </w:tcBorders>
            <w:shd w:val="clear" w:color="auto" w:fill="auto"/>
            <w:vAlign w:val="center"/>
          </w:tcPr>
          <w:p w14:paraId="71B70F0C">
            <w:pPr>
              <w:widowControl/>
              <w:tabs>
                <w:tab w:val="left" w:pos="0"/>
              </w:tabs>
              <w:snapToGrid w:val="0"/>
              <w:spacing w:line="240" w:lineRule="auto"/>
              <w:rPr>
                <w:rFonts w:ascii="仿宋" w:hAnsi="仿宋" w:eastAsia="仿宋"/>
                <w:sz w:val="20"/>
                <w:szCs w:val="20"/>
                <w:lang w:val="en-US"/>
              </w:rPr>
            </w:pPr>
            <w:r>
              <w:rPr>
                <w:rFonts w:hint="eastAsia" w:ascii="仿宋" w:hAnsi="仿宋" w:eastAsia="仿宋"/>
                <w:sz w:val="20"/>
                <w:szCs w:val="20"/>
              </w:rPr>
              <w:t>实训桌:</w:t>
            </w:r>
            <w:r>
              <w:rPr>
                <w:rFonts w:hint="eastAsia" w:ascii="仿宋" w:hAnsi="仿宋" w:eastAsia="仿宋"/>
                <w:sz w:val="20"/>
                <w:szCs w:val="20"/>
                <w:lang w:val="en-US" w:eastAsia="zh-CN"/>
              </w:rPr>
              <w:t>≥45</w:t>
            </w:r>
            <w:r>
              <w:rPr>
                <w:rFonts w:hint="eastAsia" w:ascii="仿宋" w:hAnsi="仿宋" w:eastAsia="仿宋"/>
                <w:sz w:val="20"/>
                <w:szCs w:val="20"/>
              </w:rPr>
              <w:t>CM*</w:t>
            </w:r>
            <w:r>
              <w:rPr>
                <w:rFonts w:hint="eastAsia" w:ascii="仿宋" w:hAnsi="仿宋" w:eastAsia="仿宋"/>
                <w:sz w:val="20"/>
                <w:szCs w:val="20"/>
                <w:lang w:val="en-US" w:eastAsia="zh-CN"/>
              </w:rPr>
              <w:t>45</w:t>
            </w:r>
            <w:r>
              <w:rPr>
                <w:rFonts w:hint="eastAsia" w:ascii="仿宋" w:hAnsi="仿宋" w:eastAsia="仿宋"/>
                <w:sz w:val="20"/>
                <w:szCs w:val="20"/>
              </w:rPr>
              <w:t>CM*</w:t>
            </w:r>
            <w:r>
              <w:rPr>
                <w:rFonts w:hint="eastAsia" w:ascii="仿宋" w:hAnsi="仿宋" w:eastAsia="仿宋"/>
                <w:sz w:val="20"/>
                <w:szCs w:val="20"/>
                <w:lang w:val="en-US" w:eastAsia="zh-CN"/>
              </w:rPr>
              <w:t>160</w:t>
            </w:r>
            <w:r>
              <w:rPr>
                <w:rFonts w:hint="eastAsia" w:ascii="仿宋" w:hAnsi="仿宋" w:eastAsia="仿宋"/>
                <w:sz w:val="20"/>
                <w:szCs w:val="20"/>
              </w:rPr>
              <w:t>CM</w:t>
            </w:r>
            <w:r>
              <w:rPr>
                <w:rFonts w:hint="eastAsia" w:ascii="仿宋" w:hAnsi="仿宋" w:eastAsia="仿宋"/>
                <w:sz w:val="20"/>
                <w:szCs w:val="20"/>
                <w:lang w:val="en-US"/>
              </w:rPr>
              <w:t>,</w:t>
            </w:r>
            <w:r>
              <w:rPr>
                <w:rFonts w:hint="eastAsia" w:ascii="仿宋" w:hAnsi="仿宋" w:eastAsia="仿宋"/>
                <w:sz w:val="20"/>
                <w:szCs w:val="20"/>
                <w:lang w:val="en-US" w:eastAsia="zh-CN"/>
              </w:rPr>
              <w:t>实木架构</w:t>
            </w:r>
            <w:r>
              <w:rPr>
                <w:rFonts w:hint="eastAsia" w:ascii="仿宋" w:hAnsi="仿宋" w:eastAsia="仿宋"/>
                <w:sz w:val="20"/>
                <w:szCs w:val="20"/>
                <w:lang w:val="en-US"/>
              </w:rPr>
              <w:t>，</w:t>
            </w:r>
            <w:r>
              <w:rPr>
                <w:rFonts w:hint="eastAsia" w:ascii="仿宋" w:hAnsi="仿宋" w:eastAsia="仿宋"/>
                <w:sz w:val="20"/>
                <w:szCs w:val="20"/>
                <w:lang w:val="en-US" w:eastAsia="zh-CN"/>
              </w:rPr>
              <w:t>高度可调节</w:t>
            </w:r>
            <w:r>
              <w:rPr>
                <w:rFonts w:hint="eastAsia" w:ascii="仿宋" w:hAnsi="仿宋" w:eastAsia="仿宋"/>
                <w:sz w:val="20"/>
                <w:szCs w:val="20"/>
                <w:lang w:val="en-US"/>
              </w:rPr>
              <w:t>，</w:t>
            </w:r>
            <w:r>
              <w:rPr>
                <w:rFonts w:hint="eastAsia" w:ascii="仿宋" w:hAnsi="仿宋" w:eastAsia="仿宋"/>
                <w:sz w:val="20"/>
                <w:szCs w:val="20"/>
                <w:lang w:val="en-US" w:eastAsia="zh-CN"/>
              </w:rPr>
              <w:t>精抛光深打磨无毛刺。</w:t>
            </w:r>
            <w:r>
              <w:rPr>
                <w:rFonts w:hint="eastAsia" w:ascii="仿宋" w:hAnsi="仿宋" w:eastAsia="仿宋"/>
                <w:sz w:val="20"/>
                <w:szCs w:val="20"/>
                <w:lang w:val="en-US" w:eastAsia="zh-CN"/>
              </w:rPr>
              <w:br w:type="textWrapping"/>
            </w:r>
            <w:r>
              <w:rPr>
                <w:rFonts w:hint="eastAsia" w:ascii="仿宋" w:hAnsi="仿宋" w:eastAsia="仿宋"/>
                <w:sz w:val="20"/>
                <w:szCs w:val="20"/>
              </w:rPr>
              <w:t>实训椅：</w:t>
            </w:r>
            <w:r>
              <w:rPr>
                <w:rFonts w:hint="eastAsia" w:ascii="仿宋" w:hAnsi="仿宋" w:eastAsia="仿宋"/>
                <w:sz w:val="20"/>
                <w:szCs w:val="20"/>
                <w:lang w:val="en-US" w:eastAsia="zh-CN"/>
              </w:rPr>
              <w:t>≥34</w:t>
            </w:r>
            <w:r>
              <w:rPr>
                <w:rFonts w:hint="eastAsia" w:ascii="仿宋" w:hAnsi="仿宋" w:eastAsia="仿宋"/>
                <w:sz w:val="20"/>
                <w:szCs w:val="20"/>
              </w:rPr>
              <w:t>CM*</w:t>
            </w:r>
            <w:r>
              <w:rPr>
                <w:rFonts w:hint="eastAsia" w:ascii="仿宋" w:hAnsi="仿宋" w:eastAsia="仿宋"/>
                <w:sz w:val="20"/>
                <w:szCs w:val="20"/>
                <w:lang w:val="en-US" w:eastAsia="zh-CN"/>
              </w:rPr>
              <w:t>24</w:t>
            </w:r>
            <w:r>
              <w:rPr>
                <w:rFonts w:hint="eastAsia" w:ascii="仿宋" w:hAnsi="仿宋" w:eastAsia="仿宋"/>
                <w:sz w:val="20"/>
                <w:szCs w:val="20"/>
              </w:rPr>
              <w:t>CM*</w:t>
            </w:r>
            <w:r>
              <w:rPr>
                <w:rFonts w:hint="eastAsia" w:ascii="仿宋" w:hAnsi="仿宋" w:eastAsia="仿宋"/>
                <w:sz w:val="20"/>
                <w:szCs w:val="20"/>
                <w:lang w:val="en-US" w:eastAsia="zh-CN"/>
              </w:rPr>
              <w:t>45</w:t>
            </w:r>
            <w:r>
              <w:rPr>
                <w:rFonts w:hint="eastAsia" w:ascii="仿宋" w:hAnsi="仿宋" w:eastAsia="仿宋"/>
                <w:sz w:val="20"/>
                <w:szCs w:val="20"/>
              </w:rPr>
              <w:t>CM，</w:t>
            </w:r>
            <w:r>
              <w:rPr>
                <w:rFonts w:hint="eastAsia" w:ascii="仿宋" w:hAnsi="仿宋" w:eastAsia="仿宋" w:cs="宋体"/>
                <w:sz w:val="20"/>
                <w:szCs w:val="20"/>
                <w:lang w:val="en-US" w:eastAsia="zh-CN"/>
              </w:rPr>
              <w:t>凳面板采用高密度板，内嵌于铁盘中。</w:t>
            </w:r>
          </w:p>
        </w:tc>
        <w:tc>
          <w:tcPr>
            <w:tcW w:w="204" w:type="pct"/>
            <w:tcBorders>
              <w:top w:val="nil"/>
              <w:left w:val="nil"/>
              <w:bottom w:val="single" w:color="auto" w:sz="4" w:space="0"/>
              <w:right w:val="single" w:color="auto" w:sz="4" w:space="0"/>
            </w:tcBorders>
            <w:shd w:val="clear" w:color="auto" w:fill="auto"/>
            <w:vAlign w:val="center"/>
          </w:tcPr>
          <w:p w14:paraId="0DC404F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560628F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61</w:t>
            </w:r>
          </w:p>
        </w:tc>
      </w:tr>
      <w:tr w14:paraId="2D7A68D3">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118F4D54">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1</w:t>
            </w:r>
            <w:r>
              <w:rPr>
                <w:rFonts w:hint="eastAsia" w:ascii="仿宋" w:hAnsi="仿宋" w:eastAsia="仿宋"/>
                <w:sz w:val="20"/>
                <w:szCs w:val="20"/>
                <w:lang w:val="en-US" w:eastAsia="zh-CN"/>
              </w:rPr>
              <w:t>8</w:t>
            </w:r>
          </w:p>
        </w:tc>
        <w:tc>
          <w:tcPr>
            <w:tcW w:w="432" w:type="pct"/>
            <w:tcBorders>
              <w:top w:val="nil"/>
              <w:left w:val="nil"/>
              <w:bottom w:val="single" w:color="auto" w:sz="4" w:space="0"/>
              <w:right w:val="single" w:color="auto" w:sz="4" w:space="0"/>
            </w:tcBorders>
            <w:shd w:val="clear" w:color="auto" w:fill="auto"/>
            <w:vAlign w:val="center"/>
          </w:tcPr>
          <w:p w14:paraId="2E61CD31">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55寸直播商显屏</w:t>
            </w:r>
          </w:p>
        </w:tc>
        <w:tc>
          <w:tcPr>
            <w:tcW w:w="3691" w:type="pct"/>
            <w:tcBorders>
              <w:top w:val="nil"/>
              <w:left w:val="nil"/>
              <w:bottom w:val="single" w:color="auto" w:sz="4" w:space="0"/>
              <w:right w:val="single" w:color="auto" w:sz="4" w:space="0"/>
            </w:tcBorders>
            <w:shd w:val="clear" w:color="auto" w:fill="auto"/>
            <w:vAlign w:val="center"/>
          </w:tcPr>
          <w:p w14:paraId="5C745569">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金属铝拉丝外观，4K高清显示，高亮度。 用于主播观看自身状态，看背景图文，看弹幕和提词器</w:t>
            </w:r>
          </w:p>
        </w:tc>
        <w:tc>
          <w:tcPr>
            <w:tcW w:w="204" w:type="pct"/>
            <w:tcBorders>
              <w:top w:val="nil"/>
              <w:left w:val="nil"/>
              <w:bottom w:val="single" w:color="auto" w:sz="4" w:space="0"/>
              <w:right w:val="single" w:color="auto" w:sz="4" w:space="0"/>
            </w:tcBorders>
            <w:shd w:val="clear" w:color="auto" w:fill="auto"/>
            <w:vAlign w:val="center"/>
          </w:tcPr>
          <w:p w14:paraId="76BE6AF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1820A5B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54C8CC56">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4891082D">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1</w:t>
            </w:r>
            <w:r>
              <w:rPr>
                <w:rFonts w:hint="eastAsia" w:ascii="仿宋" w:hAnsi="仿宋" w:eastAsia="仿宋"/>
                <w:sz w:val="20"/>
                <w:szCs w:val="20"/>
                <w:lang w:val="en-US" w:eastAsia="zh-CN"/>
              </w:rPr>
              <w:t>9</w:t>
            </w:r>
          </w:p>
        </w:tc>
        <w:tc>
          <w:tcPr>
            <w:tcW w:w="432" w:type="pct"/>
            <w:tcBorders>
              <w:top w:val="nil"/>
              <w:left w:val="nil"/>
              <w:bottom w:val="single" w:color="auto" w:sz="4" w:space="0"/>
              <w:right w:val="single" w:color="auto" w:sz="4" w:space="0"/>
            </w:tcBorders>
            <w:shd w:val="clear" w:color="auto" w:fill="auto"/>
            <w:vAlign w:val="center"/>
          </w:tcPr>
          <w:p w14:paraId="3EE9EFA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相机直播配件套件（采集卡+电池+适配线材+L型版）</w:t>
            </w:r>
          </w:p>
        </w:tc>
        <w:tc>
          <w:tcPr>
            <w:tcW w:w="3691" w:type="pct"/>
            <w:tcBorders>
              <w:top w:val="nil"/>
              <w:left w:val="nil"/>
              <w:bottom w:val="single" w:color="auto" w:sz="4" w:space="0"/>
              <w:right w:val="single" w:color="auto" w:sz="4" w:space="0"/>
            </w:tcBorders>
            <w:shd w:val="clear" w:color="auto" w:fill="auto"/>
            <w:vAlign w:val="center"/>
          </w:tcPr>
          <w:p w14:paraId="23D9CED5">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30帧4k视频采集卡+相机直播直供电</w:t>
            </w:r>
            <w:r>
              <w:rPr>
                <w:rFonts w:hint="eastAsia" w:ascii="仿宋" w:hAnsi="仿宋" w:eastAsia="仿宋"/>
                <w:sz w:val="20"/>
                <w:szCs w:val="20"/>
                <w:lang w:val="en-US"/>
              </w:rPr>
              <w:t>+</w:t>
            </w:r>
            <w:r>
              <w:rPr>
                <w:rFonts w:hint="eastAsia" w:ascii="仿宋" w:hAnsi="仿宋" w:eastAsia="仿宋"/>
                <w:sz w:val="20"/>
                <w:szCs w:val="20"/>
              </w:rPr>
              <w:t>电池适配器+采集卡链接主机和相机数据线</w:t>
            </w:r>
          </w:p>
        </w:tc>
        <w:tc>
          <w:tcPr>
            <w:tcW w:w="204" w:type="pct"/>
            <w:tcBorders>
              <w:top w:val="nil"/>
              <w:left w:val="nil"/>
              <w:bottom w:val="single" w:color="auto" w:sz="4" w:space="0"/>
              <w:right w:val="single" w:color="auto" w:sz="4" w:space="0"/>
            </w:tcBorders>
            <w:shd w:val="clear" w:color="auto" w:fill="auto"/>
            <w:vAlign w:val="center"/>
          </w:tcPr>
          <w:p w14:paraId="457F309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56895C4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66336D9A">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noWrap/>
            <w:vAlign w:val="center"/>
          </w:tcPr>
          <w:p w14:paraId="14F3F7D2">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20</w:t>
            </w:r>
          </w:p>
        </w:tc>
        <w:tc>
          <w:tcPr>
            <w:tcW w:w="432" w:type="pct"/>
            <w:tcBorders>
              <w:top w:val="nil"/>
              <w:left w:val="nil"/>
              <w:bottom w:val="single" w:color="auto" w:sz="4" w:space="0"/>
              <w:right w:val="single" w:color="auto" w:sz="4" w:space="0"/>
            </w:tcBorders>
            <w:shd w:val="clear" w:color="auto" w:fill="auto"/>
            <w:vAlign w:val="center"/>
          </w:tcPr>
          <w:p w14:paraId="0413937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150W90CM深抛箱柔光灯，双色温</w:t>
            </w:r>
          </w:p>
        </w:tc>
        <w:tc>
          <w:tcPr>
            <w:tcW w:w="3691" w:type="pct"/>
            <w:tcBorders>
              <w:top w:val="nil"/>
              <w:left w:val="nil"/>
              <w:bottom w:val="single" w:color="auto" w:sz="4" w:space="0"/>
              <w:right w:val="single" w:color="auto" w:sz="4" w:space="0"/>
            </w:tcBorders>
            <w:shd w:val="clear" w:color="auto" w:fill="auto"/>
            <w:vAlign w:val="center"/>
          </w:tcPr>
          <w:p w14:paraId="68781858">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品牌影视灯 精准控光色温3200-6500K；150W灯头+深抛物线柔光罩+栅格网+支架；用于场景主光，光线聚焦，加强层次塑造</w:t>
            </w:r>
          </w:p>
        </w:tc>
        <w:tc>
          <w:tcPr>
            <w:tcW w:w="204" w:type="pct"/>
            <w:tcBorders>
              <w:top w:val="nil"/>
              <w:left w:val="nil"/>
              <w:bottom w:val="single" w:color="auto" w:sz="4" w:space="0"/>
              <w:right w:val="single" w:color="auto" w:sz="4" w:space="0"/>
            </w:tcBorders>
            <w:shd w:val="clear" w:color="auto" w:fill="auto"/>
            <w:vAlign w:val="center"/>
          </w:tcPr>
          <w:p w14:paraId="02931F2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6FC8AC1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09DF0DF8">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34011578">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21</w:t>
            </w:r>
          </w:p>
        </w:tc>
        <w:tc>
          <w:tcPr>
            <w:tcW w:w="432" w:type="pct"/>
            <w:tcBorders>
              <w:top w:val="nil"/>
              <w:left w:val="nil"/>
              <w:bottom w:val="single" w:color="auto" w:sz="4" w:space="0"/>
              <w:right w:val="single" w:color="auto" w:sz="4" w:space="0"/>
            </w:tcBorders>
            <w:shd w:val="clear" w:color="auto" w:fill="auto"/>
            <w:vAlign w:val="center"/>
          </w:tcPr>
          <w:p w14:paraId="49C431EB">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150W70CM深抛箱柔光灯，双色温</w:t>
            </w:r>
          </w:p>
        </w:tc>
        <w:tc>
          <w:tcPr>
            <w:tcW w:w="3691" w:type="pct"/>
            <w:tcBorders>
              <w:top w:val="nil"/>
              <w:left w:val="nil"/>
              <w:bottom w:val="single" w:color="auto" w:sz="4" w:space="0"/>
              <w:right w:val="single" w:color="auto" w:sz="4" w:space="0"/>
            </w:tcBorders>
            <w:shd w:val="clear" w:color="auto" w:fill="auto"/>
            <w:vAlign w:val="center"/>
          </w:tcPr>
          <w:p w14:paraId="72435945">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品牌影视灯 精准控光色温3200-6500K；150W灯头+深抛物线柔光罩+栅格网+支架；用于场景主光，光线聚焦，加强层次塑造</w:t>
            </w:r>
          </w:p>
        </w:tc>
        <w:tc>
          <w:tcPr>
            <w:tcW w:w="204" w:type="pct"/>
            <w:tcBorders>
              <w:top w:val="nil"/>
              <w:left w:val="nil"/>
              <w:bottom w:val="single" w:color="auto" w:sz="4" w:space="0"/>
              <w:right w:val="single" w:color="auto" w:sz="4" w:space="0"/>
            </w:tcBorders>
            <w:shd w:val="clear" w:color="auto" w:fill="auto"/>
            <w:vAlign w:val="center"/>
          </w:tcPr>
          <w:p w14:paraId="27286F5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2D4378B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3F9FB48">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4C667B03">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22</w:t>
            </w:r>
          </w:p>
        </w:tc>
        <w:tc>
          <w:tcPr>
            <w:tcW w:w="432" w:type="pct"/>
            <w:tcBorders>
              <w:top w:val="nil"/>
              <w:left w:val="nil"/>
              <w:bottom w:val="single" w:color="auto" w:sz="4" w:space="0"/>
              <w:right w:val="single" w:color="auto" w:sz="4" w:space="0"/>
            </w:tcBorders>
            <w:shd w:val="clear" w:color="auto" w:fill="auto"/>
            <w:vAlign w:val="center"/>
          </w:tcPr>
          <w:p w14:paraId="06541E09">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60W卷布灯双色温</w:t>
            </w:r>
          </w:p>
        </w:tc>
        <w:tc>
          <w:tcPr>
            <w:tcW w:w="3691" w:type="pct"/>
            <w:tcBorders>
              <w:top w:val="nil"/>
              <w:left w:val="nil"/>
              <w:bottom w:val="single" w:color="auto" w:sz="4" w:space="0"/>
              <w:right w:val="single" w:color="auto" w:sz="4" w:space="0"/>
            </w:tcBorders>
            <w:shd w:val="clear" w:color="auto" w:fill="auto"/>
            <w:vAlign w:val="center"/>
          </w:tcPr>
          <w:p w14:paraId="6D903930">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60W卷布灯+40*60cm卷布格栅+横岗支架</w:t>
            </w:r>
          </w:p>
        </w:tc>
        <w:tc>
          <w:tcPr>
            <w:tcW w:w="204" w:type="pct"/>
            <w:tcBorders>
              <w:top w:val="nil"/>
              <w:left w:val="nil"/>
              <w:bottom w:val="single" w:color="auto" w:sz="4" w:space="0"/>
              <w:right w:val="single" w:color="auto" w:sz="4" w:space="0"/>
            </w:tcBorders>
            <w:shd w:val="clear" w:color="auto" w:fill="auto"/>
            <w:vAlign w:val="center"/>
          </w:tcPr>
          <w:p w14:paraId="79C9A83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49CE49A0">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27F96D96">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6B7AE891">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23</w:t>
            </w:r>
          </w:p>
        </w:tc>
        <w:tc>
          <w:tcPr>
            <w:tcW w:w="432" w:type="pct"/>
            <w:tcBorders>
              <w:top w:val="nil"/>
              <w:left w:val="nil"/>
              <w:bottom w:val="single" w:color="auto" w:sz="4" w:space="0"/>
              <w:right w:val="single" w:color="auto" w:sz="4" w:space="0"/>
            </w:tcBorders>
            <w:shd w:val="clear" w:color="auto" w:fill="auto"/>
            <w:vAlign w:val="center"/>
          </w:tcPr>
          <w:p w14:paraId="7B998837">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150W球型侧面灯</w:t>
            </w:r>
          </w:p>
        </w:tc>
        <w:tc>
          <w:tcPr>
            <w:tcW w:w="3691" w:type="pct"/>
            <w:tcBorders>
              <w:top w:val="nil"/>
              <w:left w:val="nil"/>
              <w:bottom w:val="single" w:color="auto" w:sz="4" w:space="0"/>
              <w:right w:val="single" w:color="auto" w:sz="4" w:space="0"/>
            </w:tcBorders>
            <w:shd w:val="clear" w:color="auto" w:fill="auto"/>
            <w:vAlign w:val="center"/>
          </w:tcPr>
          <w:p w14:paraId="3E9897B0">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150W灯头+65CM球型灯罩+2.8米落地支架；用于背景的精准布光，双色温。支持手机APP控制</w:t>
            </w:r>
          </w:p>
        </w:tc>
        <w:tc>
          <w:tcPr>
            <w:tcW w:w="204" w:type="pct"/>
            <w:tcBorders>
              <w:top w:val="nil"/>
              <w:left w:val="nil"/>
              <w:bottom w:val="single" w:color="auto" w:sz="4" w:space="0"/>
              <w:right w:val="single" w:color="auto" w:sz="4" w:space="0"/>
            </w:tcBorders>
            <w:shd w:val="clear" w:color="auto" w:fill="auto"/>
            <w:vAlign w:val="center"/>
          </w:tcPr>
          <w:p w14:paraId="0F267F10">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1F98D921">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0057C97D">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43D8FB81">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24</w:t>
            </w:r>
          </w:p>
        </w:tc>
        <w:tc>
          <w:tcPr>
            <w:tcW w:w="432" w:type="pct"/>
            <w:tcBorders>
              <w:top w:val="nil"/>
              <w:left w:val="nil"/>
              <w:bottom w:val="single" w:color="auto" w:sz="4" w:space="0"/>
              <w:right w:val="single" w:color="auto" w:sz="4" w:space="0"/>
            </w:tcBorders>
            <w:shd w:val="clear" w:color="auto" w:fill="auto"/>
            <w:vAlign w:val="center"/>
          </w:tcPr>
          <w:p w14:paraId="4173FB97">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50W侧后方轮廓灯</w:t>
            </w:r>
          </w:p>
        </w:tc>
        <w:tc>
          <w:tcPr>
            <w:tcW w:w="3691" w:type="pct"/>
            <w:tcBorders>
              <w:top w:val="nil"/>
              <w:left w:val="nil"/>
              <w:bottom w:val="single" w:color="auto" w:sz="4" w:space="0"/>
              <w:right w:val="single" w:color="auto" w:sz="4" w:space="0"/>
            </w:tcBorders>
            <w:shd w:val="clear" w:color="auto" w:fill="auto"/>
            <w:vAlign w:val="center"/>
          </w:tcPr>
          <w:p w14:paraId="4A43E0B0">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夕阳灯，从主播侧后方布灯，增加主播的轮廓感和镜头感</w:t>
            </w:r>
          </w:p>
        </w:tc>
        <w:tc>
          <w:tcPr>
            <w:tcW w:w="204" w:type="pct"/>
            <w:tcBorders>
              <w:top w:val="nil"/>
              <w:left w:val="nil"/>
              <w:bottom w:val="single" w:color="auto" w:sz="4" w:space="0"/>
              <w:right w:val="single" w:color="auto" w:sz="4" w:space="0"/>
            </w:tcBorders>
            <w:shd w:val="clear" w:color="auto" w:fill="auto"/>
            <w:vAlign w:val="center"/>
          </w:tcPr>
          <w:p w14:paraId="470AB80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台</w:t>
            </w:r>
          </w:p>
        </w:tc>
        <w:tc>
          <w:tcPr>
            <w:tcW w:w="393" w:type="pct"/>
            <w:tcBorders>
              <w:top w:val="nil"/>
              <w:left w:val="nil"/>
              <w:bottom w:val="single" w:color="auto" w:sz="4" w:space="0"/>
              <w:right w:val="single" w:color="auto" w:sz="4" w:space="0"/>
            </w:tcBorders>
            <w:shd w:val="clear" w:color="auto" w:fill="auto"/>
            <w:vAlign w:val="center"/>
          </w:tcPr>
          <w:p w14:paraId="501D730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384C6CB">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559CD6A3">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25</w:t>
            </w:r>
          </w:p>
        </w:tc>
        <w:tc>
          <w:tcPr>
            <w:tcW w:w="432" w:type="pct"/>
            <w:tcBorders>
              <w:top w:val="nil"/>
              <w:left w:val="nil"/>
              <w:bottom w:val="single" w:color="auto" w:sz="4" w:space="0"/>
              <w:right w:val="single" w:color="auto" w:sz="4" w:space="0"/>
            </w:tcBorders>
            <w:shd w:val="clear" w:color="auto" w:fill="auto"/>
            <w:vAlign w:val="center"/>
          </w:tcPr>
          <w:p w14:paraId="67C6E46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提拉式绿幕</w:t>
            </w:r>
          </w:p>
        </w:tc>
        <w:tc>
          <w:tcPr>
            <w:tcW w:w="3691" w:type="pct"/>
            <w:tcBorders>
              <w:top w:val="nil"/>
              <w:left w:val="nil"/>
              <w:bottom w:val="single" w:color="auto" w:sz="4" w:space="0"/>
              <w:right w:val="single" w:color="auto" w:sz="4" w:space="0"/>
            </w:tcBorders>
            <w:shd w:val="clear" w:color="auto" w:fill="auto"/>
            <w:vAlign w:val="center"/>
          </w:tcPr>
          <w:p w14:paraId="481D1DFA">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绿幕实际面积区域宽2.5米*高2.5米,满足双人坐播，站播。平整度高，安装使用简单，提拉式收缩可以方便切换虚拟背景和实景。无需上墙，收纳移动方便；用于虚拟背景扣绿</w:t>
            </w:r>
          </w:p>
        </w:tc>
        <w:tc>
          <w:tcPr>
            <w:tcW w:w="204" w:type="pct"/>
            <w:tcBorders>
              <w:top w:val="nil"/>
              <w:left w:val="nil"/>
              <w:bottom w:val="single" w:color="auto" w:sz="4" w:space="0"/>
              <w:right w:val="single" w:color="auto" w:sz="4" w:space="0"/>
            </w:tcBorders>
            <w:shd w:val="clear" w:color="auto" w:fill="auto"/>
            <w:vAlign w:val="center"/>
          </w:tcPr>
          <w:p w14:paraId="7D967BA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个</w:t>
            </w:r>
          </w:p>
        </w:tc>
        <w:tc>
          <w:tcPr>
            <w:tcW w:w="393" w:type="pct"/>
            <w:tcBorders>
              <w:top w:val="nil"/>
              <w:left w:val="nil"/>
              <w:bottom w:val="single" w:color="auto" w:sz="4" w:space="0"/>
              <w:right w:val="single" w:color="auto" w:sz="4" w:space="0"/>
            </w:tcBorders>
            <w:shd w:val="clear" w:color="auto" w:fill="auto"/>
            <w:vAlign w:val="center"/>
          </w:tcPr>
          <w:p w14:paraId="376D2F0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0874D15">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60884AE8">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2</w:t>
            </w:r>
            <w:r>
              <w:rPr>
                <w:rFonts w:hint="eastAsia" w:ascii="仿宋" w:hAnsi="仿宋" w:eastAsia="仿宋"/>
                <w:sz w:val="20"/>
                <w:szCs w:val="20"/>
                <w:lang w:val="en-US" w:eastAsia="zh-CN"/>
              </w:rPr>
              <w:t>6</w:t>
            </w:r>
          </w:p>
        </w:tc>
        <w:tc>
          <w:tcPr>
            <w:tcW w:w="432" w:type="pct"/>
            <w:tcBorders>
              <w:top w:val="nil"/>
              <w:left w:val="nil"/>
              <w:bottom w:val="single" w:color="auto" w:sz="4" w:space="0"/>
              <w:right w:val="single" w:color="auto" w:sz="4" w:space="0"/>
            </w:tcBorders>
            <w:shd w:val="clear" w:color="auto" w:fill="auto"/>
            <w:vAlign w:val="center"/>
          </w:tcPr>
          <w:p w14:paraId="6D09F52F">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声卡</w:t>
            </w:r>
          </w:p>
        </w:tc>
        <w:tc>
          <w:tcPr>
            <w:tcW w:w="3691" w:type="pct"/>
            <w:tcBorders>
              <w:top w:val="nil"/>
              <w:left w:val="nil"/>
              <w:bottom w:val="single" w:color="auto" w:sz="4" w:space="0"/>
              <w:right w:val="single" w:color="auto" w:sz="4" w:space="0"/>
            </w:tcBorders>
            <w:shd w:val="clear" w:color="auto" w:fill="auto"/>
            <w:vAlign w:val="center"/>
          </w:tcPr>
          <w:p w14:paraId="4AB8EEA0">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频率响应:22Hz-20kHz(±0.1dB)</w:t>
            </w:r>
            <w:r>
              <w:rPr>
                <w:rFonts w:hint="eastAsia" w:ascii="仿宋" w:hAnsi="仿宋" w:eastAsia="仿宋"/>
                <w:sz w:val="20"/>
                <w:szCs w:val="20"/>
              </w:rPr>
              <w:br w:type="textWrapping"/>
            </w:r>
            <w:r>
              <w:rPr>
                <w:rFonts w:hint="eastAsia" w:ascii="仿宋" w:hAnsi="仿宋" w:eastAsia="仿宋"/>
                <w:sz w:val="20"/>
                <w:szCs w:val="20"/>
              </w:rPr>
              <w:t>动态范围:93dB,A-加权</w:t>
            </w:r>
          </w:p>
        </w:tc>
        <w:tc>
          <w:tcPr>
            <w:tcW w:w="204" w:type="pct"/>
            <w:tcBorders>
              <w:top w:val="nil"/>
              <w:left w:val="nil"/>
              <w:bottom w:val="single" w:color="auto" w:sz="4" w:space="0"/>
              <w:right w:val="single" w:color="auto" w:sz="4" w:space="0"/>
            </w:tcBorders>
            <w:shd w:val="clear" w:color="auto" w:fill="auto"/>
            <w:vAlign w:val="center"/>
          </w:tcPr>
          <w:p w14:paraId="45A9537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个</w:t>
            </w:r>
          </w:p>
        </w:tc>
        <w:tc>
          <w:tcPr>
            <w:tcW w:w="393" w:type="pct"/>
            <w:tcBorders>
              <w:top w:val="nil"/>
              <w:left w:val="nil"/>
              <w:bottom w:val="single" w:color="auto" w:sz="4" w:space="0"/>
              <w:right w:val="single" w:color="auto" w:sz="4" w:space="0"/>
            </w:tcBorders>
            <w:shd w:val="clear" w:color="auto" w:fill="auto"/>
            <w:vAlign w:val="center"/>
          </w:tcPr>
          <w:p w14:paraId="3B110E8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A23EAE1">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70A3FFD2">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2</w:t>
            </w:r>
            <w:r>
              <w:rPr>
                <w:rFonts w:hint="eastAsia" w:ascii="仿宋" w:hAnsi="仿宋" w:eastAsia="仿宋"/>
                <w:sz w:val="20"/>
                <w:szCs w:val="20"/>
                <w:lang w:val="en-US" w:eastAsia="zh-CN"/>
              </w:rPr>
              <w:t>7</w:t>
            </w:r>
          </w:p>
        </w:tc>
        <w:tc>
          <w:tcPr>
            <w:tcW w:w="432" w:type="pct"/>
            <w:tcBorders>
              <w:top w:val="nil"/>
              <w:left w:val="nil"/>
              <w:bottom w:val="single" w:color="auto" w:sz="4" w:space="0"/>
              <w:right w:val="single" w:color="auto" w:sz="4" w:space="0"/>
            </w:tcBorders>
            <w:shd w:val="clear" w:color="auto" w:fill="auto"/>
            <w:vAlign w:val="center"/>
          </w:tcPr>
          <w:p w14:paraId="14E6D00E">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一拖二无线小蜜蜂</w:t>
            </w:r>
          </w:p>
        </w:tc>
        <w:tc>
          <w:tcPr>
            <w:tcW w:w="3691" w:type="pct"/>
            <w:tcBorders>
              <w:top w:val="nil"/>
              <w:left w:val="nil"/>
              <w:bottom w:val="single" w:color="auto" w:sz="4" w:space="0"/>
              <w:right w:val="single" w:color="auto" w:sz="4" w:space="0"/>
            </w:tcBorders>
            <w:shd w:val="clear" w:color="auto" w:fill="auto"/>
            <w:vAlign w:val="center"/>
          </w:tcPr>
          <w:p w14:paraId="35B2CDC1">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内置DSP芯片，支持一键降噪；支持实时监听，单声道/立体声/安全音轨多模式切换；</w:t>
            </w:r>
            <w:r>
              <w:rPr>
                <w:rFonts w:ascii="Calibri" w:hAnsi="Calibri" w:eastAsia="仿宋" w:cs="Calibri"/>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532CDF9C">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个</w:t>
            </w:r>
          </w:p>
        </w:tc>
        <w:tc>
          <w:tcPr>
            <w:tcW w:w="393" w:type="pct"/>
            <w:tcBorders>
              <w:top w:val="nil"/>
              <w:left w:val="nil"/>
              <w:bottom w:val="single" w:color="auto" w:sz="4" w:space="0"/>
              <w:right w:val="single" w:color="auto" w:sz="4" w:space="0"/>
            </w:tcBorders>
            <w:shd w:val="clear" w:color="auto" w:fill="auto"/>
            <w:vAlign w:val="center"/>
          </w:tcPr>
          <w:p w14:paraId="5A22084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25392047">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49A484C6">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2</w:t>
            </w:r>
            <w:r>
              <w:rPr>
                <w:rFonts w:hint="eastAsia" w:ascii="仿宋" w:hAnsi="仿宋" w:eastAsia="仿宋"/>
                <w:sz w:val="20"/>
                <w:szCs w:val="20"/>
                <w:lang w:val="en-US" w:eastAsia="zh-CN"/>
              </w:rPr>
              <w:t>8</w:t>
            </w:r>
          </w:p>
        </w:tc>
        <w:tc>
          <w:tcPr>
            <w:tcW w:w="432" w:type="pct"/>
            <w:tcBorders>
              <w:top w:val="nil"/>
              <w:left w:val="nil"/>
              <w:bottom w:val="single" w:color="auto" w:sz="4" w:space="0"/>
              <w:right w:val="single" w:color="auto" w:sz="4" w:space="0"/>
            </w:tcBorders>
            <w:shd w:val="clear" w:color="auto" w:fill="auto"/>
            <w:vAlign w:val="center"/>
          </w:tcPr>
          <w:p w14:paraId="260DECA2">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无线鼠键</w:t>
            </w:r>
          </w:p>
        </w:tc>
        <w:tc>
          <w:tcPr>
            <w:tcW w:w="3691" w:type="pct"/>
            <w:tcBorders>
              <w:top w:val="nil"/>
              <w:left w:val="nil"/>
              <w:bottom w:val="single" w:color="auto" w:sz="4" w:space="0"/>
              <w:right w:val="single" w:color="auto" w:sz="4" w:space="0"/>
            </w:tcBorders>
            <w:shd w:val="clear" w:color="auto" w:fill="auto"/>
            <w:vAlign w:val="center"/>
          </w:tcPr>
          <w:p w14:paraId="1E64B655">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供电充足，反应灵敏；用于控制和操作直播主机</w:t>
            </w:r>
          </w:p>
        </w:tc>
        <w:tc>
          <w:tcPr>
            <w:tcW w:w="204" w:type="pct"/>
            <w:tcBorders>
              <w:top w:val="nil"/>
              <w:left w:val="nil"/>
              <w:bottom w:val="single" w:color="auto" w:sz="4" w:space="0"/>
              <w:right w:val="single" w:color="auto" w:sz="4" w:space="0"/>
            </w:tcBorders>
            <w:shd w:val="clear" w:color="auto" w:fill="auto"/>
            <w:vAlign w:val="center"/>
          </w:tcPr>
          <w:p w14:paraId="58B053D8">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3CA0742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689DD244">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082B8065">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2</w:t>
            </w:r>
            <w:r>
              <w:rPr>
                <w:rFonts w:hint="eastAsia" w:ascii="仿宋" w:hAnsi="仿宋" w:eastAsia="仿宋"/>
                <w:sz w:val="20"/>
                <w:szCs w:val="20"/>
                <w:lang w:val="en-US" w:eastAsia="zh-CN"/>
              </w:rPr>
              <w:t>9</w:t>
            </w:r>
          </w:p>
        </w:tc>
        <w:tc>
          <w:tcPr>
            <w:tcW w:w="432" w:type="pct"/>
            <w:tcBorders>
              <w:top w:val="nil"/>
              <w:left w:val="nil"/>
              <w:bottom w:val="single" w:color="auto" w:sz="4" w:space="0"/>
              <w:right w:val="single" w:color="auto" w:sz="4" w:space="0"/>
            </w:tcBorders>
            <w:shd w:val="clear" w:color="auto" w:fill="auto"/>
            <w:vAlign w:val="center"/>
          </w:tcPr>
          <w:p w14:paraId="3BD3C28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数字遥控器</w:t>
            </w:r>
          </w:p>
        </w:tc>
        <w:tc>
          <w:tcPr>
            <w:tcW w:w="3691" w:type="pct"/>
            <w:tcBorders>
              <w:top w:val="nil"/>
              <w:left w:val="nil"/>
              <w:bottom w:val="single" w:color="auto" w:sz="4" w:space="0"/>
              <w:right w:val="single" w:color="auto" w:sz="4" w:space="0"/>
            </w:tcBorders>
            <w:shd w:val="clear" w:color="auto" w:fill="auto"/>
            <w:vAlign w:val="center"/>
          </w:tcPr>
          <w:p w14:paraId="20E0FF73">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简约设计，放到桌面或者手持均可；用于设置快捷键控制背景图文和视频场景的切换，实现导播功能。</w:t>
            </w:r>
          </w:p>
        </w:tc>
        <w:tc>
          <w:tcPr>
            <w:tcW w:w="204" w:type="pct"/>
            <w:tcBorders>
              <w:top w:val="nil"/>
              <w:left w:val="nil"/>
              <w:bottom w:val="single" w:color="auto" w:sz="4" w:space="0"/>
              <w:right w:val="single" w:color="auto" w:sz="4" w:space="0"/>
            </w:tcBorders>
            <w:shd w:val="clear" w:color="auto" w:fill="auto"/>
            <w:vAlign w:val="center"/>
          </w:tcPr>
          <w:p w14:paraId="6E327CE5">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个</w:t>
            </w:r>
          </w:p>
        </w:tc>
        <w:tc>
          <w:tcPr>
            <w:tcW w:w="393" w:type="pct"/>
            <w:tcBorders>
              <w:top w:val="nil"/>
              <w:left w:val="nil"/>
              <w:bottom w:val="single" w:color="auto" w:sz="4" w:space="0"/>
              <w:right w:val="single" w:color="auto" w:sz="4" w:space="0"/>
            </w:tcBorders>
            <w:shd w:val="clear" w:color="auto" w:fill="auto"/>
            <w:vAlign w:val="center"/>
          </w:tcPr>
          <w:p w14:paraId="5401802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71EE2720">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072DAE4B">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30</w:t>
            </w:r>
          </w:p>
        </w:tc>
        <w:tc>
          <w:tcPr>
            <w:tcW w:w="432" w:type="pct"/>
            <w:tcBorders>
              <w:top w:val="nil"/>
              <w:left w:val="nil"/>
              <w:bottom w:val="single" w:color="auto" w:sz="4" w:space="0"/>
              <w:right w:val="single" w:color="auto" w:sz="4" w:space="0"/>
            </w:tcBorders>
            <w:shd w:val="clear" w:color="auto" w:fill="auto"/>
            <w:vAlign w:val="center"/>
          </w:tcPr>
          <w:p w14:paraId="0FBE51A6">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电脑架构虚拟背景直播软件系统（终身使用）</w:t>
            </w:r>
          </w:p>
        </w:tc>
        <w:tc>
          <w:tcPr>
            <w:tcW w:w="3691" w:type="pct"/>
            <w:tcBorders>
              <w:top w:val="nil"/>
              <w:left w:val="nil"/>
              <w:bottom w:val="single" w:color="auto" w:sz="4" w:space="0"/>
              <w:right w:val="single" w:color="auto" w:sz="4" w:space="0"/>
            </w:tcBorders>
            <w:shd w:val="clear" w:color="auto" w:fill="auto"/>
            <w:vAlign w:val="center"/>
          </w:tcPr>
          <w:p w14:paraId="5018DFE6">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 xml:space="preserve"> 具备背景扣绿，能够一键扣除绿色或者蓝色背景，扣绿干净，不留绿边毛边，抠图之后人像立体不变形，人像移动不会有拖延拖影现象；支持多平台推流直播。支持目前主流公域平台直播以及私域平台的直播（需要主机配置支持）。</w:t>
            </w:r>
          </w:p>
        </w:tc>
        <w:tc>
          <w:tcPr>
            <w:tcW w:w="204" w:type="pct"/>
            <w:tcBorders>
              <w:top w:val="nil"/>
              <w:left w:val="nil"/>
              <w:bottom w:val="single" w:color="auto" w:sz="4" w:space="0"/>
              <w:right w:val="single" w:color="auto" w:sz="4" w:space="0"/>
            </w:tcBorders>
            <w:shd w:val="clear" w:color="auto" w:fill="auto"/>
            <w:vAlign w:val="center"/>
          </w:tcPr>
          <w:p w14:paraId="600AB284">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0568576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6F2B1222">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56871136">
            <w:pPr>
              <w:widowControl/>
              <w:tabs>
                <w:tab w:val="left" w:pos="0"/>
              </w:tabs>
              <w:snapToGrid w:val="0"/>
              <w:spacing w:line="24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31</w:t>
            </w:r>
          </w:p>
        </w:tc>
        <w:tc>
          <w:tcPr>
            <w:tcW w:w="432" w:type="pct"/>
            <w:tcBorders>
              <w:top w:val="nil"/>
              <w:left w:val="nil"/>
              <w:bottom w:val="single" w:color="auto" w:sz="4" w:space="0"/>
              <w:right w:val="single" w:color="auto" w:sz="4" w:space="0"/>
            </w:tcBorders>
            <w:shd w:val="clear" w:color="auto" w:fill="auto"/>
            <w:vAlign w:val="center"/>
          </w:tcPr>
          <w:p w14:paraId="756B3EB3">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直播间技术部署、调试咨询综合服务</w:t>
            </w:r>
          </w:p>
        </w:tc>
        <w:tc>
          <w:tcPr>
            <w:tcW w:w="3691" w:type="pct"/>
            <w:tcBorders>
              <w:top w:val="nil"/>
              <w:left w:val="nil"/>
              <w:bottom w:val="single" w:color="auto" w:sz="4" w:space="0"/>
              <w:right w:val="single" w:color="auto" w:sz="4" w:space="0"/>
            </w:tcBorders>
            <w:shd w:val="clear" w:color="auto" w:fill="auto"/>
            <w:vAlign w:val="center"/>
          </w:tcPr>
          <w:p w14:paraId="2AA048BD">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1.远程工程师调试；</w:t>
            </w:r>
            <w:r>
              <w:rPr>
                <w:rFonts w:hint="eastAsia" w:ascii="仿宋" w:hAnsi="仿宋" w:eastAsia="仿宋"/>
                <w:sz w:val="20"/>
                <w:szCs w:val="20"/>
              </w:rPr>
              <w:br w:type="textWrapping"/>
            </w:r>
            <w:r>
              <w:rPr>
                <w:rFonts w:hint="eastAsia" w:ascii="仿宋" w:hAnsi="仿宋" w:eastAsia="仿宋"/>
                <w:sz w:val="20"/>
                <w:szCs w:val="20"/>
              </w:rPr>
              <w:t>2、一对一使用教学，包教会使用；</w:t>
            </w:r>
            <w:r>
              <w:rPr>
                <w:rFonts w:hint="eastAsia" w:ascii="仿宋" w:hAnsi="仿宋" w:eastAsia="仿宋"/>
                <w:sz w:val="20"/>
                <w:szCs w:val="20"/>
              </w:rPr>
              <w:br w:type="textWrapping"/>
            </w:r>
            <w:r>
              <w:rPr>
                <w:rFonts w:hint="eastAsia" w:ascii="仿宋" w:hAnsi="仿宋" w:eastAsia="仿宋"/>
                <w:sz w:val="20"/>
                <w:szCs w:val="20"/>
              </w:rPr>
              <w:t xml:space="preserve">3、套装使用过程中在线疑难解答。           </w:t>
            </w:r>
          </w:p>
        </w:tc>
        <w:tc>
          <w:tcPr>
            <w:tcW w:w="204" w:type="pct"/>
            <w:tcBorders>
              <w:top w:val="nil"/>
              <w:left w:val="nil"/>
              <w:bottom w:val="single" w:color="auto" w:sz="4" w:space="0"/>
              <w:right w:val="single" w:color="auto" w:sz="4" w:space="0"/>
            </w:tcBorders>
            <w:shd w:val="clear" w:color="auto" w:fill="auto"/>
            <w:vAlign w:val="center"/>
          </w:tcPr>
          <w:p w14:paraId="3F5B2B7D">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项</w:t>
            </w:r>
          </w:p>
        </w:tc>
        <w:tc>
          <w:tcPr>
            <w:tcW w:w="393" w:type="pct"/>
            <w:tcBorders>
              <w:top w:val="nil"/>
              <w:left w:val="nil"/>
              <w:bottom w:val="single" w:color="auto" w:sz="4" w:space="0"/>
              <w:right w:val="single" w:color="auto" w:sz="4" w:space="0"/>
            </w:tcBorders>
            <w:shd w:val="clear" w:color="auto" w:fill="auto"/>
            <w:vAlign w:val="center"/>
          </w:tcPr>
          <w:p w14:paraId="2E337FD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r w14:paraId="2192AD40">
        <w:tblPrEx>
          <w:tblCellMar>
            <w:top w:w="0" w:type="dxa"/>
            <w:left w:w="108" w:type="dxa"/>
            <w:bottom w:w="0" w:type="dxa"/>
            <w:right w:w="108" w:type="dxa"/>
          </w:tblCellMar>
        </w:tblPrEx>
        <w:tc>
          <w:tcPr>
            <w:tcW w:w="280" w:type="pct"/>
            <w:tcBorders>
              <w:top w:val="nil"/>
              <w:left w:val="single" w:color="auto" w:sz="4" w:space="0"/>
              <w:bottom w:val="single" w:color="auto" w:sz="4" w:space="0"/>
              <w:right w:val="single" w:color="auto" w:sz="4" w:space="0"/>
            </w:tcBorders>
            <w:shd w:val="clear" w:color="auto" w:fill="auto"/>
            <w:vAlign w:val="center"/>
          </w:tcPr>
          <w:p w14:paraId="05095371">
            <w:pPr>
              <w:widowControl/>
              <w:tabs>
                <w:tab w:val="left" w:pos="0"/>
              </w:tabs>
              <w:snapToGrid w:val="0"/>
              <w:spacing w:line="240" w:lineRule="auto"/>
              <w:jc w:val="center"/>
              <w:rPr>
                <w:rFonts w:hint="eastAsia" w:ascii="仿宋" w:hAnsi="仿宋" w:eastAsia="仿宋"/>
                <w:sz w:val="20"/>
                <w:szCs w:val="20"/>
                <w:lang w:eastAsia="zh-CN"/>
              </w:rPr>
            </w:pPr>
            <w:r>
              <w:rPr>
                <w:rFonts w:hint="eastAsia" w:ascii="仿宋" w:hAnsi="仿宋" w:eastAsia="仿宋"/>
                <w:sz w:val="20"/>
                <w:szCs w:val="20"/>
              </w:rPr>
              <w:t>3</w:t>
            </w:r>
            <w:r>
              <w:rPr>
                <w:rFonts w:hint="eastAsia" w:ascii="仿宋" w:hAnsi="仿宋" w:eastAsia="仿宋"/>
                <w:sz w:val="20"/>
                <w:szCs w:val="20"/>
                <w:lang w:val="en-US" w:eastAsia="zh-CN"/>
              </w:rPr>
              <w:t>2</w:t>
            </w:r>
          </w:p>
        </w:tc>
        <w:tc>
          <w:tcPr>
            <w:tcW w:w="432" w:type="pct"/>
            <w:tcBorders>
              <w:top w:val="nil"/>
              <w:left w:val="nil"/>
              <w:bottom w:val="single" w:color="auto" w:sz="4" w:space="0"/>
              <w:right w:val="single" w:color="auto" w:sz="4" w:space="0"/>
            </w:tcBorders>
            <w:shd w:val="clear" w:color="auto" w:fill="auto"/>
            <w:vAlign w:val="center"/>
          </w:tcPr>
          <w:p w14:paraId="6D921308">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手持云台口袋相机</w:t>
            </w:r>
          </w:p>
        </w:tc>
        <w:tc>
          <w:tcPr>
            <w:tcW w:w="3691" w:type="pct"/>
            <w:tcBorders>
              <w:top w:val="nil"/>
              <w:left w:val="nil"/>
              <w:bottom w:val="single" w:color="auto" w:sz="4" w:space="0"/>
              <w:right w:val="single" w:color="auto" w:sz="4" w:space="0"/>
            </w:tcBorders>
            <w:shd w:val="clear" w:color="auto" w:fill="auto"/>
            <w:vAlign w:val="center"/>
          </w:tcPr>
          <w:p w14:paraId="04673596">
            <w:pPr>
              <w:widowControl/>
              <w:tabs>
                <w:tab w:val="left" w:pos="0"/>
              </w:tabs>
              <w:snapToGrid w:val="0"/>
              <w:spacing w:line="240" w:lineRule="auto"/>
              <w:rPr>
                <w:rFonts w:ascii="仿宋" w:hAnsi="仿宋" w:eastAsia="仿宋"/>
                <w:sz w:val="20"/>
                <w:szCs w:val="20"/>
              </w:rPr>
            </w:pPr>
            <w:r>
              <w:rPr>
                <w:rFonts w:hint="eastAsia" w:ascii="仿宋" w:hAnsi="仿宋" w:eastAsia="仿宋"/>
                <w:sz w:val="20"/>
                <w:szCs w:val="20"/>
              </w:rPr>
              <w:t>手持云台口袋相机：长</w:t>
            </w:r>
            <w:r>
              <w:rPr>
                <w:rFonts w:ascii="仿宋" w:hAnsi="仿宋" w:eastAsia="仿宋"/>
                <w:sz w:val="20"/>
                <w:szCs w:val="20"/>
              </w:rPr>
              <w:t xml:space="preserve"> 139.7 毫米，宽 42.2 毫米，高 33.5 毫米，Vlog云台相机套装（含256G以上microSD 卡，DJI Mic 2 两发一收，含充电盒），触控屏尺寸：2.0 英寸，分辨率：314×556，亮度：700 尼特；影像传感器1 英寸 CMOS，镜头等效焦距：20 mm，光圈：f/2.0，焦点范围：0.2 米至无穷远。</w:t>
            </w:r>
          </w:p>
        </w:tc>
        <w:tc>
          <w:tcPr>
            <w:tcW w:w="204" w:type="pct"/>
            <w:tcBorders>
              <w:top w:val="nil"/>
              <w:left w:val="nil"/>
              <w:bottom w:val="single" w:color="auto" w:sz="4" w:space="0"/>
              <w:right w:val="single" w:color="auto" w:sz="4" w:space="0"/>
            </w:tcBorders>
            <w:shd w:val="clear" w:color="auto" w:fill="auto"/>
            <w:vAlign w:val="center"/>
          </w:tcPr>
          <w:p w14:paraId="7EAA7A50">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套</w:t>
            </w:r>
          </w:p>
        </w:tc>
        <w:tc>
          <w:tcPr>
            <w:tcW w:w="393" w:type="pct"/>
            <w:tcBorders>
              <w:top w:val="nil"/>
              <w:left w:val="nil"/>
              <w:bottom w:val="single" w:color="auto" w:sz="4" w:space="0"/>
              <w:right w:val="single" w:color="auto" w:sz="4" w:space="0"/>
            </w:tcBorders>
            <w:shd w:val="clear" w:color="auto" w:fill="auto"/>
            <w:vAlign w:val="center"/>
          </w:tcPr>
          <w:p w14:paraId="6C4995FA">
            <w:pPr>
              <w:widowControl/>
              <w:tabs>
                <w:tab w:val="left" w:pos="0"/>
              </w:tabs>
              <w:snapToGrid w:val="0"/>
              <w:spacing w:line="240" w:lineRule="auto"/>
              <w:jc w:val="center"/>
              <w:rPr>
                <w:rFonts w:ascii="仿宋" w:hAnsi="仿宋" w:eastAsia="仿宋"/>
                <w:sz w:val="20"/>
                <w:szCs w:val="20"/>
              </w:rPr>
            </w:pPr>
            <w:r>
              <w:rPr>
                <w:rFonts w:hint="eastAsia" w:ascii="仿宋" w:hAnsi="仿宋" w:eastAsia="仿宋"/>
                <w:sz w:val="20"/>
                <w:szCs w:val="20"/>
              </w:rPr>
              <w:t>1</w:t>
            </w:r>
          </w:p>
        </w:tc>
      </w:tr>
    </w:tbl>
    <w:p w14:paraId="0558ED13">
      <w:pPr>
        <w:pStyle w:val="29"/>
        <w:rPr>
          <w:rFonts w:hint="eastAsia"/>
        </w:rPr>
      </w:pPr>
    </w:p>
    <w:p w14:paraId="5C3D25BA">
      <w:pPr>
        <w:pStyle w:val="2"/>
        <w:spacing w:before="35" w:line="350" w:lineRule="auto"/>
        <w:ind w:left="121" w:right="693" w:firstLine="482"/>
        <w:rPr>
          <w:b/>
          <w:bCs/>
          <w:spacing w:val="-3"/>
          <w:sz w:val="24"/>
          <w:szCs w:val="24"/>
        </w:rPr>
      </w:pPr>
      <w:r>
        <w:rPr>
          <w:b/>
          <w:bCs/>
          <w:spacing w:val="-2"/>
          <w:sz w:val="24"/>
          <w:szCs w:val="24"/>
        </w:rPr>
        <w:t>备注：本项目核心产品为：</w:t>
      </w:r>
      <w:r>
        <w:rPr>
          <w:rFonts w:hint="eastAsia"/>
          <w:b/>
          <w:bCs/>
          <w:spacing w:val="-2"/>
          <w:sz w:val="24"/>
          <w:szCs w:val="24"/>
          <w:u w:val="single"/>
          <w:lang w:val="en-US" w:eastAsia="zh-CN"/>
        </w:rPr>
        <w:t xml:space="preserve"> </w:t>
      </w:r>
      <w:r>
        <w:rPr>
          <w:rFonts w:hint="eastAsia"/>
          <w:b/>
          <w:bCs/>
          <w:spacing w:val="-2"/>
          <w:sz w:val="24"/>
          <w:szCs w:val="24"/>
          <w:highlight w:val="none"/>
          <w:u w:val="single"/>
          <w:lang w:val="en-US" w:eastAsia="zh-CN"/>
        </w:rPr>
        <w:t xml:space="preserve"> 智能信息网络实训装置 </w:t>
      </w:r>
      <w:r>
        <w:rPr>
          <w:rFonts w:hint="eastAsia"/>
          <w:b/>
          <w:bCs/>
          <w:spacing w:val="-2"/>
          <w:sz w:val="24"/>
          <w:szCs w:val="24"/>
          <w:u w:val="single"/>
          <w:lang w:val="en-US" w:eastAsia="zh-CN"/>
        </w:rPr>
        <w:t xml:space="preserve">  </w:t>
      </w:r>
      <w:r>
        <w:rPr>
          <w:b/>
          <w:bCs/>
          <w:spacing w:val="-2"/>
          <w:sz w:val="24"/>
          <w:szCs w:val="24"/>
        </w:rPr>
        <w:t>多家投标人提供的核心产品品牌相同</w:t>
      </w:r>
      <w:r>
        <w:rPr>
          <w:sz w:val="24"/>
          <w:szCs w:val="24"/>
        </w:rPr>
        <w:t xml:space="preserve">  </w:t>
      </w:r>
      <w:r>
        <w:rPr>
          <w:b/>
          <w:bCs/>
          <w:spacing w:val="-2"/>
          <w:sz w:val="24"/>
          <w:szCs w:val="24"/>
        </w:rPr>
        <w:t>且通过资格审查、符合性审查的，按一家投标人计算，评审后得分最高的同品牌投标</w:t>
      </w:r>
      <w:r>
        <w:rPr>
          <w:spacing w:val="3"/>
          <w:sz w:val="24"/>
          <w:szCs w:val="24"/>
        </w:rPr>
        <w:t xml:space="preserve"> </w:t>
      </w:r>
      <w:r>
        <w:rPr>
          <w:b/>
          <w:bCs/>
          <w:spacing w:val="-3"/>
          <w:sz w:val="24"/>
          <w:szCs w:val="24"/>
        </w:rPr>
        <w:t>人获得中标人推荐。</w:t>
      </w:r>
    </w:p>
    <w:p w14:paraId="2AF6D0A1">
      <w:pPr>
        <w:pStyle w:val="2"/>
        <w:spacing w:before="35" w:line="350" w:lineRule="auto"/>
        <w:ind w:right="693"/>
        <w:rPr>
          <w:sz w:val="24"/>
          <w:szCs w:val="24"/>
        </w:rPr>
      </w:pPr>
      <w:r>
        <w:rPr>
          <w:b/>
          <w:bCs/>
          <w:spacing w:val="-3"/>
          <w:sz w:val="24"/>
          <w:szCs w:val="24"/>
        </w:rPr>
        <w:t>二、项目商务要求</w:t>
      </w:r>
    </w:p>
    <w:p w14:paraId="352BC43A">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1.投标人提供的产品必须为符合国家质量标准的全新产品，国家对投标产品有强 制性要求的，投标人应出具相应的质量证明文件，并加盖投标人公章。</w:t>
      </w:r>
    </w:p>
    <w:p w14:paraId="67F1310F">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2.投标人应提供主要产品的技术参数、技术性能说明，上述资料均应加盖投标人 公章。</w:t>
      </w:r>
    </w:p>
    <w:p w14:paraId="6150E9E7">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3.投标人必须具备独立完成本项目的能力,中标后不允许分包、转包；依据《政府采购促进中小企业发展管理办法》规定享受扶持政策获得政府采购合同的，小微企业 不得将合同分包给大中型企业，中型企业不得将合同分包给大型企业。</w:t>
      </w:r>
    </w:p>
    <w:p w14:paraId="27C76E0F">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4.投标人应提供总体技术方案、供货安装调试方案、售后服务及人员培训方案等。 </w:t>
      </w:r>
    </w:p>
    <w:p w14:paraId="03823975">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5.投标人提供项目技术偏差的详细说明，并说明投标产品技术响应程度。</w:t>
      </w:r>
    </w:p>
    <w:p w14:paraId="5969E738">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 有样品，样品提供要求、方式、摆放时间及地点。 ☑ 无样品。</w:t>
      </w:r>
    </w:p>
    <w:p w14:paraId="1C33D664">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 有演示，演示要求、内容、方式及地点。鼓励使用不见面演示。</w:t>
      </w:r>
    </w:p>
    <w:p w14:paraId="5179598E">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无演示。</w:t>
      </w:r>
    </w:p>
    <w:p w14:paraId="34203738">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8.合同的签订：中标供应商自行打印南阳市公共资源交易平台会员系统中加盖公 章的《中标通知书》后，及时与采购人签订供货安装合同。</w:t>
      </w:r>
    </w:p>
    <w:p w14:paraId="26080960">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9.交货安装时间及地点：合同签订后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日历天内，地点：采购人指定地点。</w:t>
      </w:r>
    </w:p>
    <w:p w14:paraId="785FBDF7">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10.质量要求：合格，达到国家及行业相关规范标准，符合采购人要求。 </w:t>
      </w:r>
    </w:p>
    <w:p w14:paraId="7E55E0BA">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11.付款方式：</w:t>
      </w:r>
      <w:r>
        <w:rPr>
          <w:rFonts w:hint="eastAsia" w:asciiTheme="minorEastAsia" w:hAnsiTheme="minorEastAsia" w:eastAsiaTheme="minorEastAsia" w:cstheme="minorEastAsia"/>
          <w:sz w:val="24"/>
          <w:szCs w:val="24"/>
          <w:highlight w:val="none"/>
          <w:lang w:val="en-US" w:eastAsia="zh-CN"/>
        </w:rPr>
        <w:t>合同签订后5个工作日内支付合同金额的50%，供货完毕安装调试完成，验收合格后5个工作日支付合同金额的50%。</w:t>
      </w:r>
    </w:p>
    <w:p w14:paraId="6A72DF30">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12.包装和运输：保证对本次所提标的产品是厂家原厂原包装，并符合招标约定的 技术要求和规范。按国家有关规定实行“三包服务 ”；所有产品均由中标投标人免费 送货上门。</w:t>
      </w:r>
    </w:p>
    <w:p w14:paraId="4041B2DD">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13.验收标准及方式：</w:t>
      </w:r>
    </w:p>
    <w:p w14:paraId="29F744EA">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中标供应商按照采购人要求将货物送至指定地点，并派出相关技术人员进行安装调试，达到采购人指定要求后，验收合格后，由项目主管单位出具验收报告，验收报告将作为付款的依据。</w:t>
      </w:r>
    </w:p>
    <w:p w14:paraId="7135822C">
      <w:pPr>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14.售后服务要求：</w:t>
      </w:r>
    </w:p>
    <w:p w14:paraId="0840C8D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（1）自验收合格之日起，所有产品最低免费质保3年。</w:t>
      </w:r>
    </w:p>
    <w:p w14:paraId="4C903EA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（2）响应时间：投标人应有专职的维修工程师保证售后维修的及时、快捷。保 证在接到故障电话后，2小时内响应，遇重大故障，必须在24小时内到达现场，并在 12小时内检测出故障进行维修或更换。</w:t>
      </w:r>
    </w:p>
    <w:p w14:paraId="07801C72">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7DE3F1C">
      <w:pP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64A53C2">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686BF6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9066ACF">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AA5C31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34A0D4EE">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C3E7A0F">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5A3F877">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7AA4B31">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0D81548">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E61B4B5">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1E17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74FBA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4ED6ED9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070D7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311129">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B05F512">
            <w:pPr>
              <w:pStyle w:val="28"/>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DB0E9B9">
            <w:pPr>
              <w:pStyle w:val="28"/>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2C622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FF93866">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71D64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43E829C8">
            <w:pPr>
              <w:pStyle w:val="28"/>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5D33971">
            <w:pPr>
              <w:pStyle w:val="28"/>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27BF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246A15">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2F88079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3B2985D">
            <w:pPr>
              <w:pStyle w:val="28"/>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BFD89CB">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156E21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4FA7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A5067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443E673">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752B437B">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097C87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081D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C04557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F9C258A">
            <w:pPr>
              <w:pStyle w:val="28"/>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highlight w:val="none"/>
                <w:u w:val="single"/>
                <w:lang w:val="en-US" w:eastAsia="zh-CN" w:bidi="ar-SA"/>
              </w:rPr>
              <w:t xml:space="preserve">软件和信息服务业    </w:t>
            </w:r>
          </w:p>
          <w:p w14:paraId="37B55A5D">
            <w:pPr>
              <w:pStyle w:val="2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50FFF22D">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w:t>
            </w:r>
          </w:p>
          <w:p w14:paraId="1F6D7EC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3B8E7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6E5EB6B">
            <w:pPr>
              <w:pStyle w:val="2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F5CDA11">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7F76FDC">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71684230">
            <w:pPr>
              <w:pStyle w:val="2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24DC4FEC">
            <w:pPr>
              <w:pStyle w:val="28"/>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C6AD3F0">
            <w:pPr>
              <w:pStyle w:val="28"/>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B547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C61B8B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CA6B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200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30076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BB9B77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9B14E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382B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9DA84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1CEDC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A13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78B308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F5D87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2024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11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21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9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00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snapToGrid w:val="0"/>
                <w:color w:val="auto"/>
                <w:spacing w:val="14"/>
                <w:kern w:val="0"/>
                <w:sz w:val="24"/>
                <w:szCs w:val="24"/>
                <w:lang w:val="en-US" w:eastAsia="zh-CN" w:bidi="ar-SA"/>
              </w:rPr>
              <w:t>（北京时间）</w:t>
            </w:r>
          </w:p>
        </w:tc>
      </w:tr>
      <w:tr w14:paraId="39107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9B31F2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A6C258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pacing w:val="-12"/>
                <w:sz w:val="24"/>
                <w:szCs w:val="24"/>
                <w:u w:val="single"/>
                <w:lang w:val="en-US" w:eastAsia="zh-CN"/>
              </w:rPr>
              <w:t xml:space="preserve">  2024  </w:t>
            </w:r>
            <w:r>
              <w:rPr>
                <w:rFonts w:hint="eastAsia" w:asciiTheme="minorEastAsia" w:hAnsiTheme="minorEastAsia" w:eastAsiaTheme="minorEastAsia" w:cstheme="minorEastAsia"/>
                <w:color w:val="auto"/>
                <w:spacing w:val="-12"/>
                <w:sz w:val="24"/>
                <w:szCs w:val="24"/>
              </w:rPr>
              <w:t>年</w:t>
            </w:r>
            <w:r>
              <w:rPr>
                <w:rFonts w:hint="eastAsia" w:asciiTheme="minorEastAsia" w:hAnsiTheme="minorEastAsia" w:eastAsiaTheme="minorEastAsia" w:cstheme="minorEastAsia"/>
                <w:color w:val="auto"/>
                <w:spacing w:val="-12"/>
                <w:sz w:val="24"/>
                <w:szCs w:val="24"/>
                <w:u w:val="single"/>
                <w:lang w:val="en-US" w:eastAsia="zh-CN"/>
              </w:rPr>
              <w:t xml:space="preserve">  11 </w:t>
            </w:r>
            <w:r>
              <w:rPr>
                <w:rFonts w:hint="eastAsia" w:asciiTheme="minorEastAsia" w:hAnsiTheme="minorEastAsia" w:eastAsiaTheme="minorEastAsia" w:cstheme="minorEastAsia"/>
                <w:color w:val="auto"/>
                <w:spacing w:val="-12"/>
                <w:sz w:val="24"/>
                <w:szCs w:val="24"/>
              </w:rPr>
              <w:t>月</w:t>
            </w:r>
            <w:r>
              <w:rPr>
                <w:rFonts w:hint="eastAsia" w:asciiTheme="minorEastAsia" w:hAnsiTheme="minorEastAsia" w:eastAsiaTheme="minorEastAsia" w:cstheme="minorEastAsia"/>
                <w:color w:val="auto"/>
                <w:spacing w:val="-12"/>
                <w:sz w:val="24"/>
                <w:szCs w:val="24"/>
                <w:u w:val="single"/>
                <w:lang w:val="en-US" w:eastAsia="zh-CN"/>
              </w:rPr>
              <w:t xml:space="preserve"> 21 </w:t>
            </w:r>
            <w:r>
              <w:rPr>
                <w:rFonts w:hint="eastAsia" w:asciiTheme="minorEastAsia" w:hAnsiTheme="minorEastAsia" w:eastAsiaTheme="minorEastAsia" w:cstheme="minorEastAsia"/>
                <w:color w:val="auto"/>
                <w:spacing w:val="-12"/>
                <w:sz w:val="24"/>
                <w:szCs w:val="24"/>
              </w:rPr>
              <w:t>日</w:t>
            </w:r>
            <w:r>
              <w:rPr>
                <w:rFonts w:hint="eastAsia" w:asciiTheme="minorEastAsia" w:hAnsiTheme="minorEastAsia" w:eastAsiaTheme="minorEastAsia" w:cstheme="minorEastAsia"/>
                <w:color w:val="auto"/>
                <w:spacing w:val="-12"/>
                <w:sz w:val="24"/>
                <w:szCs w:val="24"/>
                <w:u w:val="single"/>
                <w:lang w:val="en-US" w:eastAsia="zh-CN"/>
              </w:rPr>
              <w:t xml:space="preserve">  9  </w:t>
            </w:r>
            <w:r>
              <w:rPr>
                <w:rFonts w:hint="eastAsia" w:asciiTheme="minorEastAsia" w:hAnsiTheme="minorEastAsia" w:eastAsiaTheme="minorEastAsia" w:cstheme="minorEastAsia"/>
                <w:color w:val="auto"/>
                <w:spacing w:val="-12"/>
                <w:sz w:val="24"/>
                <w:szCs w:val="24"/>
              </w:rPr>
              <w:t>点</w:t>
            </w:r>
            <w:r>
              <w:rPr>
                <w:rFonts w:hint="eastAsia" w:asciiTheme="minorEastAsia" w:hAnsiTheme="minorEastAsia" w:eastAsiaTheme="minorEastAsia" w:cstheme="minorEastAsia"/>
                <w:color w:val="auto"/>
                <w:spacing w:val="-12"/>
                <w:sz w:val="24"/>
                <w:szCs w:val="24"/>
                <w:u w:val="single"/>
                <w:lang w:val="en-US" w:eastAsia="zh-CN"/>
              </w:rPr>
              <w:t xml:space="preserve"> 00   </w:t>
            </w:r>
            <w:r>
              <w:rPr>
                <w:rFonts w:hint="eastAsia" w:asciiTheme="minorEastAsia" w:hAnsiTheme="minorEastAsia" w:eastAsiaTheme="minorEastAsia" w:cstheme="minorEastAsia"/>
                <w:color w:val="auto"/>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7EF50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35C79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E8EB480">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default" w:asciiTheme="minorEastAsia" w:hAnsiTheme="minorEastAsia" w:eastAsiaTheme="minorEastAsia" w:cstheme="minorEastAsia"/>
                <w:color w:val="auto"/>
                <w:sz w:val="24"/>
                <w:szCs w:val="24"/>
                <w:lang w:val="en-US" w:eastAsia="zh-CN"/>
              </w:rPr>
              <w:t>智能信息网络实训装置</w:t>
            </w:r>
          </w:p>
        </w:tc>
      </w:tr>
      <w:tr w14:paraId="3D8BE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F8BAD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F050A7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1A78D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88D2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B5FA6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38F4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0E1B46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1248795D">
            <w:pPr>
              <w:pStyle w:val="2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4BDB4F2E">
            <w:pPr>
              <w:pStyle w:val="2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685536DD">
            <w:pPr>
              <w:pStyle w:val="2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49EEA33D">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31000F4C">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46EFD95">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355810B5">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4EABB0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61271B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6AA7F9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72E9C6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A1109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C9C71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default"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200  </w:t>
      </w:r>
      <w:r>
        <w:rPr>
          <w:rFonts w:hint="eastAsia" w:asciiTheme="minorEastAsia" w:hAnsiTheme="minorEastAsia" w:eastAsiaTheme="minorEastAsia" w:cstheme="minorEastAsia"/>
          <w:spacing w:val="7"/>
          <w:sz w:val="24"/>
          <w:szCs w:val="24"/>
          <w:u w:val="none"/>
          <w:lang w:val="en-US" w:eastAsia="zh-CN"/>
        </w:rPr>
        <w:t>万元。</w:t>
      </w:r>
    </w:p>
    <w:p w14:paraId="19FB71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400AFE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68561D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8A1834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7FB674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58425C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5998C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EE710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A652D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02ABEE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FBE94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4837F8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550A4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D40DD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371CC5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693AFB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22354A2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05AECF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59059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969AE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1B672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75341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FA794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42A5B4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DD3E0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7DA5B6D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F81FD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1F3C3F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46B1C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3BE06E4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32F385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1B6013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2E7E1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6056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9DC58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FC00A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12AA4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1771A69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D0020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700419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963BBC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6D3112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71FFB4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31CCA6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4B8801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13132B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2B3199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5FC6F3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82294E4">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224733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5B3344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741AC64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计算机应用与维修实训室项目   。</w:t>
      </w:r>
    </w:p>
    <w:p w14:paraId="50E5DD56">
      <w:pPr>
        <w:pStyle w:val="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4ADB3B6D">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2857A0A">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5B6EE6B8">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BF7B60D">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5FBF01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FA8A60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326D45D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52A29AD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2A16ACB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344E56C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4D19ACE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5124F8C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44B9E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063EEF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214C6E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0F7995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DA453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159F78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51BF7A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10DE08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0DFBBA3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66B5A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195795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210A01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9B6DE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3366B800">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373189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61784A8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36B3B21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5900CA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3A142CD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00ADEE9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0B6CAF2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22D8CEE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1E57584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574274A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43E23E1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3234CE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7845D2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4BEBC7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4B357C0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830C3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6B2460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456CF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2099B32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CE4C2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AE1531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31982E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B35CB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74CA63B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4230DA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573021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6E21AE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CBBDB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5C8126E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474A2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EB596AB">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5BDDD6F">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193FF3">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E3C54AA">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D28A514">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A983771">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AFD9069">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5E9DE3B">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2415E1">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60ABB4A8">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2437F8B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6035204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47EBCE5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01241C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79E7326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3BD5F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33A5BCD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19481CD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62F76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3A24925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5291EC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3B5C2BF5">
      <w:pPr>
        <w:pStyle w:val="3"/>
        <w:rPr>
          <w:rFonts w:hint="eastAsia"/>
          <w:lang w:val="en-US" w:eastAsia="zh-CN"/>
        </w:rPr>
      </w:pPr>
    </w:p>
    <w:p w14:paraId="17B1CFD3">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B011C32">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852795E">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FED040F">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17E8733">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3FEC017">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755740A">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4B309C6">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75585159">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7"/>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3151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257C8B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0162701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2D253A20">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0CB1BDF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520B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7E7ECCE5">
            <w:pPr>
              <w:pStyle w:val="28"/>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C4DE3EE">
            <w:pPr>
              <w:pStyle w:val="28"/>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13A9781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64F94AE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52C54C5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5283846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F1D7A8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75D8AE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4F19E69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A3D995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6D6C989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364F592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0C68D21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2ECE136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46372D2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79B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446F1F90">
            <w:pPr>
              <w:pStyle w:val="28"/>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5782D86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20389E02">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1F7302BB">
            <w:pPr>
              <w:pStyle w:val="2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A0E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139901AA">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A7154FD">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205935C">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3646D8">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892096C">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481F060">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88D146B">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4046F36">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057573D">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1BA73CE">
            <w:pPr>
              <w:pStyle w:val="28"/>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63FA4FC5">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0C1FF5">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56A0AD5">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9B9B156">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86FEA9F">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5B10099">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23BBF15">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4633700">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4E77E20">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EB82B26">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47FBB4F">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72CD288A">
            <w:pPr>
              <w:pStyle w:val="28"/>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52C0B4F0">
            <w:pPr>
              <w:pStyle w:val="28"/>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0D8D2517">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39C842D">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284C1E8">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4D23A34">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D1CB5A">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6D5E95">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3C329A9">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1505A27">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69FF8C6">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69D61A9">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6216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54DDEF42">
            <w:pPr>
              <w:pStyle w:val="28"/>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22B40656">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70229E9F">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12E21C9">
            <w:pPr>
              <w:pStyle w:val="2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A4D01A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76F68F7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42DD08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75766F4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3085167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EEA151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316721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4E5993F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2157C20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68AF35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391FDA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95C136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146BB0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6FA97A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746570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3027B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51DD8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4000FD2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0AF48EC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62A96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r>
        <w:rPr>
          <w:rFonts w:hint="eastAsia" w:asciiTheme="minorEastAsia" w:hAnsiTheme="minorEastAsia" w:eastAsiaTheme="minorEastAsia" w:cstheme="minorEastAsia"/>
          <w:spacing w:val="2"/>
          <w:position w:val="17"/>
          <w:sz w:val="24"/>
          <w:szCs w:val="24"/>
          <w:lang w:val="en-US" w:eastAsia="zh-CN"/>
        </w:rPr>
        <w:t>是否满足招标文件的实质性要求。</w:t>
      </w:r>
    </w:p>
    <w:p w14:paraId="530C40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3A7020C">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446B36C1">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7"/>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5584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74D91C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69E54B7C">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0AFC2E6E">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1D6C7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C3F69BD">
            <w:pPr>
              <w:pStyle w:val="28"/>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28C46A25">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2305E5A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09AB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793752B">
            <w:pPr>
              <w:pStyle w:val="28"/>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1A9C03B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23FAA6D0">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536F19E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325E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C98797B">
            <w:pPr>
              <w:pStyle w:val="28"/>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46EC53F1">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0442C258">
            <w:pPr>
              <w:pStyle w:val="28"/>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02BF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73C84DB">
            <w:pPr>
              <w:pStyle w:val="28"/>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2A2C550E">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2294084E">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9010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79C0F62">
            <w:pPr>
              <w:pStyle w:val="28"/>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5D24FCC4">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16F1293F">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4F946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D09FCD4">
            <w:pPr>
              <w:pStyle w:val="28"/>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4B641AC3">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5ECBC335">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4576E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7FEBE02">
            <w:pPr>
              <w:pStyle w:val="28"/>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63E6F24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52B9223">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15816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658176B">
            <w:pPr>
              <w:pStyle w:val="28"/>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4090496">
            <w:pPr>
              <w:pStyle w:val="28"/>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5950B399">
            <w:pPr>
              <w:pStyle w:val="28"/>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59D7E80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4ACAC803">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7B71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79C57C00">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CE672B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DB06AF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C9D0E7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CC0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AAEDA75">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2573EBA">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20F689DF">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429B907F">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C47F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511894F">
            <w:pPr>
              <w:pStyle w:val="28"/>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3593A512">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4C3F6A36">
            <w:pPr>
              <w:pStyle w:val="2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062884F">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B5A023A">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89F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6D1976B2">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0A654E1">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4AC96583">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9CD29A4">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688D9BD7">
            <w:pPr>
              <w:pStyle w:val="28"/>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DE3ED37">
            <w:pPr>
              <w:pStyle w:val="28"/>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0BC1C1C8">
            <w:pPr>
              <w:pStyle w:val="28"/>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7DFDC71D">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B7AE525">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29229BF8">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2E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D2D9BDF">
            <w:pPr>
              <w:pStyle w:val="28"/>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6C62F0F4">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3843290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0E6AB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E6C5D9D">
            <w:pPr>
              <w:pStyle w:val="28"/>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6BAB8918">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6F64470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04B02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2AAB55E5">
            <w:pPr>
              <w:pStyle w:val="28"/>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0C209B1">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E654D4B">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539EC7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5371D75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7E3035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☑货物类，审查投标设备的技术指标、技术性能或产品技术说明、项目实施方案、供货方案、培训计划和强制节能产品证明文件等是否符合招标要求。</w:t>
      </w:r>
    </w:p>
    <w:p w14:paraId="5B7EC1A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3B344B0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02B6427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748C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66E8BEC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91B140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94BEC8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2BF9803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0078F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08FE1F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25E0F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922C8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81956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045235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453312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优先选择价格低的。</w:t>
      </w:r>
    </w:p>
    <w:p w14:paraId="319165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4DAE46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17BD90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415515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862F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754A41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优先选择价格低的 。</w:t>
      </w:r>
    </w:p>
    <w:p w14:paraId="06587A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2666F1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6D5CAD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6C16FE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7F4511F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A2060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1E0DA7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7EBEF6E">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7A9ECD8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71B3F0F1">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7BF6219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499A12E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015A393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038E11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75CD7E8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E8274A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6099C5A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4C7F505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19D334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190EAFF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37A0E5F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21A1F7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605555D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64E683E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2E2C1D3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213CF5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B39DA05">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B1A93A4">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79F88A9">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BE97EBA">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482C604">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19555FC">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9AACA08">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470CE6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AE2051E">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9F71E03">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2ABCD4B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987464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434DACD">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9C2B229">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1A23343">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C842425">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08A52D2">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E500AEC">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EA39626">
      <w:pP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35246F3E">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2DBD9CCB">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336"/>
        <w:gridCol w:w="821"/>
        <w:gridCol w:w="4144"/>
        <w:gridCol w:w="680"/>
      </w:tblGrid>
      <w:tr w14:paraId="752E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Borders>
              <w:top w:val="single" w:color="auto" w:sz="4" w:space="0"/>
              <w:left w:val="single" w:color="auto" w:sz="4" w:space="0"/>
              <w:bottom w:val="single" w:color="auto" w:sz="4" w:space="0"/>
              <w:right w:val="single" w:color="auto" w:sz="4" w:space="0"/>
            </w:tcBorders>
            <w:vAlign w:val="center"/>
          </w:tcPr>
          <w:p w14:paraId="2FD222E9">
            <w:pPr>
              <w:widowControl w:val="0"/>
              <w:tabs>
                <w:tab w:val="left" w:pos="0"/>
              </w:tabs>
              <w:snapToGrid w:val="0"/>
              <w:spacing w:line="240" w:lineRule="auto"/>
              <w:jc w:val="center"/>
              <w:rPr>
                <w:rFonts w:eastAsia="宋体"/>
                <w:b/>
                <w:bCs/>
                <w:color w:val="000000"/>
                <w:sz w:val="21"/>
                <w:szCs w:val="21"/>
              </w:rPr>
            </w:pPr>
            <w:r>
              <w:rPr>
                <w:rFonts w:hint="eastAsia" w:eastAsia="宋体"/>
                <w:b/>
                <w:bCs/>
                <w:color w:val="000000"/>
                <w:sz w:val="21"/>
                <w:szCs w:val="21"/>
              </w:rPr>
              <w:t>评分因素</w:t>
            </w:r>
          </w:p>
        </w:tc>
        <w:tc>
          <w:tcPr>
            <w:tcW w:w="1336" w:type="dxa"/>
            <w:tcBorders>
              <w:top w:val="single" w:color="auto" w:sz="4" w:space="0"/>
              <w:left w:val="single" w:color="auto" w:sz="4" w:space="0"/>
              <w:bottom w:val="single" w:color="auto" w:sz="4" w:space="0"/>
              <w:right w:val="single" w:color="auto" w:sz="4" w:space="0"/>
            </w:tcBorders>
            <w:vAlign w:val="center"/>
          </w:tcPr>
          <w:p w14:paraId="05BDA41F">
            <w:pPr>
              <w:widowControl w:val="0"/>
              <w:tabs>
                <w:tab w:val="left" w:pos="0"/>
              </w:tabs>
              <w:spacing w:line="240" w:lineRule="auto"/>
              <w:jc w:val="center"/>
              <w:rPr>
                <w:rFonts w:eastAsia="宋体"/>
                <w:sz w:val="21"/>
                <w:szCs w:val="21"/>
              </w:rPr>
            </w:pPr>
            <w:r>
              <w:rPr>
                <w:rFonts w:hint="eastAsia" w:eastAsia="宋体"/>
                <w:b/>
                <w:bCs/>
                <w:sz w:val="21"/>
                <w:szCs w:val="21"/>
              </w:rPr>
              <w:t>评审细则及分值</w:t>
            </w:r>
          </w:p>
        </w:tc>
        <w:tc>
          <w:tcPr>
            <w:tcW w:w="821" w:type="dxa"/>
            <w:tcBorders>
              <w:top w:val="single" w:color="auto" w:sz="4" w:space="0"/>
              <w:left w:val="single" w:color="auto" w:sz="4" w:space="0"/>
              <w:bottom w:val="single" w:color="auto" w:sz="4" w:space="0"/>
              <w:right w:val="single" w:color="auto" w:sz="4" w:space="0"/>
            </w:tcBorders>
            <w:vAlign w:val="center"/>
          </w:tcPr>
          <w:p w14:paraId="1710D4BA">
            <w:pPr>
              <w:widowControl w:val="0"/>
              <w:tabs>
                <w:tab w:val="left" w:pos="0"/>
              </w:tabs>
              <w:snapToGrid w:val="0"/>
              <w:spacing w:line="240" w:lineRule="auto"/>
              <w:jc w:val="center"/>
              <w:rPr>
                <w:rFonts w:eastAsia="宋体"/>
                <w:sz w:val="21"/>
                <w:szCs w:val="21"/>
              </w:rPr>
            </w:pPr>
            <w:r>
              <w:rPr>
                <w:rFonts w:hint="eastAsia" w:eastAsia="宋体"/>
                <w:b/>
                <w:bCs/>
                <w:color w:val="000000"/>
                <w:sz w:val="21"/>
                <w:szCs w:val="21"/>
              </w:rPr>
              <w:t>分值</w:t>
            </w:r>
          </w:p>
        </w:tc>
        <w:tc>
          <w:tcPr>
            <w:tcW w:w="4144" w:type="dxa"/>
            <w:tcBorders>
              <w:top w:val="single" w:color="auto" w:sz="4" w:space="0"/>
              <w:left w:val="single" w:color="auto" w:sz="4" w:space="0"/>
              <w:bottom w:val="single" w:color="auto" w:sz="4" w:space="0"/>
              <w:right w:val="single" w:color="auto" w:sz="4" w:space="0"/>
            </w:tcBorders>
            <w:vAlign w:val="center"/>
          </w:tcPr>
          <w:p w14:paraId="1657892D">
            <w:pPr>
              <w:widowControl w:val="0"/>
              <w:tabs>
                <w:tab w:val="left" w:pos="0"/>
              </w:tabs>
              <w:snapToGrid w:val="0"/>
              <w:spacing w:line="240" w:lineRule="auto"/>
              <w:jc w:val="center"/>
              <w:rPr>
                <w:rFonts w:eastAsia="宋体"/>
                <w:sz w:val="21"/>
                <w:szCs w:val="21"/>
              </w:rPr>
            </w:pPr>
            <w:r>
              <w:rPr>
                <w:rFonts w:hint="eastAsia" w:eastAsia="宋体"/>
                <w:b/>
                <w:bCs/>
                <w:color w:val="000000"/>
                <w:sz w:val="21"/>
                <w:szCs w:val="21"/>
              </w:rPr>
              <w:t>评分标准</w:t>
            </w:r>
          </w:p>
        </w:tc>
        <w:tc>
          <w:tcPr>
            <w:tcW w:w="680" w:type="dxa"/>
            <w:tcBorders>
              <w:top w:val="single" w:color="auto" w:sz="4" w:space="0"/>
              <w:left w:val="single" w:color="auto" w:sz="4" w:space="0"/>
              <w:bottom w:val="single" w:color="auto" w:sz="4" w:space="0"/>
              <w:right w:val="single" w:color="auto" w:sz="4" w:space="0"/>
            </w:tcBorders>
            <w:vAlign w:val="center"/>
          </w:tcPr>
          <w:p w14:paraId="028228F7">
            <w:pPr>
              <w:widowControl w:val="0"/>
              <w:tabs>
                <w:tab w:val="left" w:pos="0"/>
              </w:tabs>
              <w:snapToGrid w:val="0"/>
              <w:spacing w:line="240" w:lineRule="auto"/>
              <w:jc w:val="center"/>
              <w:rPr>
                <w:rFonts w:eastAsia="宋体"/>
                <w:sz w:val="21"/>
                <w:szCs w:val="21"/>
              </w:rPr>
            </w:pPr>
            <w:r>
              <w:rPr>
                <w:rFonts w:hint="eastAsia" w:eastAsia="宋体"/>
                <w:b/>
                <w:bCs/>
                <w:color w:val="000000"/>
                <w:sz w:val="21"/>
                <w:szCs w:val="21"/>
              </w:rPr>
              <w:t>说明</w:t>
            </w:r>
          </w:p>
        </w:tc>
      </w:tr>
      <w:tr w14:paraId="0D00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op w:val="single" w:color="auto" w:sz="4" w:space="0"/>
              <w:left w:val="single" w:color="auto" w:sz="4" w:space="0"/>
              <w:right w:val="single" w:color="auto" w:sz="4" w:space="0"/>
            </w:tcBorders>
            <w:vAlign w:val="center"/>
          </w:tcPr>
          <w:p w14:paraId="5E43A602">
            <w:pPr>
              <w:widowControl w:val="0"/>
              <w:tabs>
                <w:tab w:val="left" w:pos="0"/>
              </w:tabs>
              <w:spacing w:line="240" w:lineRule="auto"/>
              <w:jc w:val="center"/>
              <w:rPr>
                <w:rFonts w:eastAsia="宋体"/>
                <w:b/>
                <w:sz w:val="21"/>
                <w:szCs w:val="21"/>
              </w:rPr>
            </w:pPr>
            <w:r>
              <w:rPr>
                <w:rFonts w:hint="eastAsia" w:eastAsia="宋体"/>
                <w:b/>
                <w:sz w:val="21"/>
                <w:szCs w:val="21"/>
              </w:rPr>
              <w:t>报价部分</w:t>
            </w:r>
          </w:p>
          <w:p w14:paraId="0E59C802">
            <w:pPr>
              <w:widowControl w:val="0"/>
              <w:tabs>
                <w:tab w:val="left" w:pos="0"/>
              </w:tabs>
              <w:snapToGrid w:val="0"/>
              <w:spacing w:line="240" w:lineRule="auto"/>
              <w:jc w:val="center"/>
              <w:rPr>
                <w:rFonts w:eastAsia="宋体"/>
                <w:color w:val="000000"/>
                <w:sz w:val="21"/>
                <w:szCs w:val="21"/>
              </w:rPr>
            </w:pPr>
            <w:r>
              <w:rPr>
                <w:rFonts w:hint="eastAsia" w:eastAsia="宋体"/>
                <w:b/>
                <w:sz w:val="21"/>
                <w:szCs w:val="21"/>
              </w:rPr>
              <w:t>（30分）</w:t>
            </w:r>
          </w:p>
        </w:tc>
        <w:tc>
          <w:tcPr>
            <w:tcW w:w="1336" w:type="dxa"/>
            <w:vMerge w:val="restart"/>
            <w:tcBorders>
              <w:top w:val="single" w:color="auto" w:sz="4" w:space="0"/>
              <w:left w:val="single" w:color="auto" w:sz="4" w:space="0"/>
              <w:right w:val="single" w:color="auto" w:sz="4" w:space="0"/>
            </w:tcBorders>
            <w:vAlign w:val="center"/>
          </w:tcPr>
          <w:p w14:paraId="64DC5EE0">
            <w:pPr>
              <w:widowControl w:val="0"/>
              <w:tabs>
                <w:tab w:val="left" w:pos="0"/>
              </w:tabs>
              <w:spacing w:line="240" w:lineRule="auto"/>
              <w:jc w:val="center"/>
              <w:textAlignment w:val="center"/>
              <w:rPr>
                <w:rFonts w:eastAsia="宋体"/>
                <w:bCs/>
                <w:sz w:val="21"/>
                <w:szCs w:val="21"/>
              </w:rPr>
            </w:pPr>
            <w:r>
              <w:rPr>
                <w:rFonts w:hint="eastAsia" w:eastAsia="宋体"/>
                <w:bCs/>
                <w:sz w:val="21"/>
                <w:szCs w:val="21"/>
              </w:rPr>
              <w:t>报价得分</w:t>
            </w:r>
          </w:p>
          <w:p w14:paraId="37450F87">
            <w:pPr>
              <w:widowControl w:val="0"/>
              <w:tabs>
                <w:tab w:val="left" w:pos="0"/>
              </w:tabs>
              <w:snapToGrid w:val="0"/>
              <w:spacing w:line="240" w:lineRule="auto"/>
              <w:jc w:val="center"/>
              <w:rPr>
                <w:rFonts w:eastAsia="宋体"/>
                <w:sz w:val="21"/>
                <w:szCs w:val="21"/>
              </w:rPr>
            </w:pPr>
            <w:r>
              <w:rPr>
                <w:rFonts w:hint="eastAsia" w:eastAsia="宋体"/>
                <w:bCs/>
                <w:sz w:val="21"/>
                <w:szCs w:val="21"/>
              </w:rPr>
              <w:t>（30分）</w:t>
            </w:r>
          </w:p>
        </w:tc>
        <w:tc>
          <w:tcPr>
            <w:tcW w:w="821" w:type="dxa"/>
            <w:vMerge w:val="restart"/>
            <w:tcBorders>
              <w:top w:val="single" w:color="auto" w:sz="4" w:space="0"/>
              <w:left w:val="single" w:color="auto" w:sz="4" w:space="0"/>
              <w:bottom w:val="single" w:color="auto" w:sz="4" w:space="0"/>
              <w:right w:val="single" w:color="auto" w:sz="4" w:space="0"/>
            </w:tcBorders>
            <w:vAlign w:val="center"/>
          </w:tcPr>
          <w:p w14:paraId="7EFE6C4D">
            <w:pPr>
              <w:widowControl w:val="0"/>
              <w:tabs>
                <w:tab w:val="left" w:pos="0"/>
              </w:tabs>
              <w:snapToGrid w:val="0"/>
              <w:spacing w:line="240" w:lineRule="auto"/>
              <w:jc w:val="center"/>
              <w:rPr>
                <w:rFonts w:eastAsia="宋体"/>
                <w:sz w:val="21"/>
                <w:szCs w:val="21"/>
              </w:rPr>
            </w:pPr>
            <w:r>
              <w:rPr>
                <w:rFonts w:hint="eastAsia" w:eastAsia="宋体"/>
                <w:color w:val="000000"/>
                <w:sz w:val="21"/>
                <w:szCs w:val="21"/>
              </w:rPr>
              <w:t>30</w:t>
            </w:r>
          </w:p>
        </w:tc>
        <w:tc>
          <w:tcPr>
            <w:tcW w:w="4144" w:type="dxa"/>
            <w:vMerge w:val="restart"/>
            <w:tcBorders>
              <w:top w:val="single" w:color="auto" w:sz="4" w:space="0"/>
              <w:left w:val="single" w:color="auto" w:sz="4" w:space="0"/>
              <w:right w:val="single" w:color="auto" w:sz="4" w:space="0"/>
            </w:tcBorders>
            <w:vAlign w:val="center"/>
          </w:tcPr>
          <w:p w14:paraId="209C543B">
            <w:pPr>
              <w:widowControl w:val="0"/>
              <w:tabs>
                <w:tab w:val="left" w:pos="0"/>
              </w:tabs>
              <w:adjustRightInd w:val="0"/>
              <w:spacing w:line="240" w:lineRule="auto"/>
              <w:ind w:left="73" w:leftChars="35" w:right="90" w:rightChars="43"/>
              <w:jc w:val="both"/>
              <w:rPr>
                <w:rFonts w:eastAsia="宋体"/>
                <w:sz w:val="21"/>
                <w:szCs w:val="21"/>
              </w:rPr>
            </w:pPr>
            <w:r>
              <w:rPr>
                <w:rFonts w:hint="eastAsia" w:eastAsia="宋体"/>
                <w:sz w:val="21"/>
                <w:szCs w:val="21"/>
              </w:rPr>
              <w:t>满足招标文件要求且最低的供应商评标价为评标基准价，其价格分为满分</w:t>
            </w:r>
            <w:r>
              <w:rPr>
                <w:rFonts w:hint="eastAsia" w:eastAsia="宋体"/>
                <w:sz w:val="21"/>
                <w:szCs w:val="21"/>
                <w:lang w:val="en-US"/>
              </w:rPr>
              <w:t>30</w:t>
            </w:r>
            <w:r>
              <w:rPr>
                <w:rFonts w:hint="eastAsia" w:eastAsia="宋体"/>
                <w:sz w:val="21"/>
                <w:szCs w:val="21"/>
              </w:rPr>
              <w:t>分。其他供应商的价格分统一按照下列公式计算：</w:t>
            </w:r>
          </w:p>
          <w:p w14:paraId="6324D5A4">
            <w:pPr>
              <w:widowControl w:val="0"/>
              <w:tabs>
                <w:tab w:val="left" w:pos="0"/>
              </w:tabs>
              <w:adjustRightInd w:val="0"/>
              <w:spacing w:line="240" w:lineRule="auto"/>
              <w:ind w:left="73" w:leftChars="35" w:right="90" w:rightChars="43"/>
              <w:jc w:val="both"/>
              <w:rPr>
                <w:rFonts w:eastAsia="宋体"/>
                <w:sz w:val="21"/>
                <w:szCs w:val="21"/>
              </w:rPr>
            </w:pPr>
            <w:r>
              <w:rPr>
                <w:rFonts w:hint="eastAsia" w:eastAsia="宋体"/>
                <w:sz w:val="21"/>
                <w:szCs w:val="21"/>
              </w:rPr>
              <w:t>投标报价得分=(评标基准价／有效供应商评标价)×价格权值（</w:t>
            </w:r>
            <w:r>
              <w:rPr>
                <w:rFonts w:hint="eastAsia" w:eastAsia="宋体"/>
                <w:sz w:val="21"/>
                <w:szCs w:val="21"/>
                <w:lang w:val="en-US"/>
              </w:rPr>
              <w:t>30</w:t>
            </w:r>
            <w:r>
              <w:rPr>
                <w:rFonts w:hint="eastAsia" w:eastAsia="宋体"/>
                <w:sz w:val="21"/>
                <w:szCs w:val="21"/>
              </w:rPr>
              <w:t>%）×100。</w:t>
            </w:r>
          </w:p>
          <w:p w14:paraId="2C6AE2F0">
            <w:pPr>
              <w:widowControl w:val="0"/>
              <w:tabs>
                <w:tab w:val="left" w:pos="0"/>
              </w:tabs>
              <w:snapToGrid w:val="0"/>
              <w:spacing w:line="240" w:lineRule="auto"/>
              <w:jc w:val="both"/>
              <w:rPr>
                <w:rFonts w:eastAsia="宋体"/>
                <w:sz w:val="21"/>
                <w:szCs w:val="21"/>
              </w:rPr>
            </w:pPr>
            <w:r>
              <w:rPr>
                <w:rFonts w:hint="eastAsia" w:eastAsia="宋体"/>
                <w:sz w:val="21"/>
                <w:szCs w:val="21"/>
              </w:rPr>
              <w:t>有效供应商是指实质上响应招标文件要求并通过实质性审核未被废标的所有供应商。</w:t>
            </w:r>
          </w:p>
        </w:tc>
        <w:tc>
          <w:tcPr>
            <w:tcW w:w="680" w:type="dxa"/>
            <w:tcBorders>
              <w:top w:val="single" w:color="auto" w:sz="4" w:space="0"/>
              <w:left w:val="single" w:color="auto" w:sz="4" w:space="0"/>
              <w:bottom w:val="single" w:color="auto" w:sz="4" w:space="0"/>
              <w:right w:val="single" w:color="auto" w:sz="4" w:space="0"/>
            </w:tcBorders>
          </w:tcPr>
          <w:p w14:paraId="34BAEDF3">
            <w:pPr>
              <w:widowControl w:val="0"/>
              <w:tabs>
                <w:tab w:val="left" w:pos="0"/>
              </w:tabs>
              <w:snapToGrid w:val="0"/>
              <w:spacing w:line="240" w:lineRule="auto"/>
              <w:jc w:val="both"/>
              <w:rPr>
                <w:rFonts w:eastAsia="宋体"/>
                <w:sz w:val="21"/>
                <w:szCs w:val="21"/>
              </w:rPr>
            </w:pPr>
          </w:p>
        </w:tc>
      </w:tr>
      <w:tr w14:paraId="4C5A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continue"/>
            <w:tcBorders>
              <w:left w:val="single" w:color="auto" w:sz="4" w:space="0"/>
              <w:bottom w:val="single" w:color="auto" w:sz="4" w:space="0"/>
              <w:right w:val="single" w:color="auto" w:sz="4" w:space="0"/>
            </w:tcBorders>
            <w:vAlign w:val="center"/>
          </w:tcPr>
          <w:p w14:paraId="0C0975DE">
            <w:pPr>
              <w:widowControl/>
              <w:tabs>
                <w:tab w:val="left" w:pos="0"/>
              </w:tabs>
              <w:snapToGrid w:val="0"/>
              <w:spacing w:line="240" w:lineRule="auto"/>
              <w:jc w:val="both"/>
              <w:rPr>
                <w:rFonts w:eastAsia="宋体"/>
                <w:sz w:val="21"/>
                <w:szCs w:val="21"/>
              </w:rPr>
            </w:pPr>
          </w:p>
        </w:tc>
        <w:tc>
          <w:tcPr>
            <w:tcW w:w="1336" w:type="dxa"/>
            <w:vMerge w:val="continue"/>
            <w:tcBorders>
              <w:left w:val="single" w:color="auto" w:sz="4" w:space="0"/>
              <w:bottom w:val="single" w:color="auto" w:sz="4" w:space="0"/>
              <w:right w:val="single" w:color="auto" w:sz="4" w:space="0"/>
            </w:tcBorders>
            <w:vAlign w:val="center"/>
          </w:tcPr>
          <w:p w14:paraId="0F44F0E9">
            <w:pPr>
              <w:widowControl/>
              <w:tabs>
                <w:tab w:val="left" w:pos="0"/>
              </w:tabs>
              <w:snapToGrid w:val="0"/>
              <w:spacing w:line="240" w:lineRule="auto"/>
              <w:jc w:val="both"/>
              <w:rPr>
                <w:rFonts w:eastAsia="宋体"/>
                <w:sz w:val="21"/>
                <w:szCs w:val="21"/>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14:paraId="71A09C4A">
            <w:pPr>
              <w:widowControl/>
              <w:tabs>
                <w:tab w:val="left" w:pos="0"/>
              </w:tabs>
              <w:snapToGrid w:val="0"/>
              <w:spacing w:line="240" w:lineRule="auto"/>
              <w:jc w:val="both"/>
              <w:rPr>
                <w:rFonts w:eastAsia="宋体"/>
                <w:sz w:val="21"/>
                <w:szCs w:val="21"/>
              </w:rPr>
            </w:pPr>
          </w:p>
        </w:tc>
        <w:tc>
          <w:tcPr>
            <w:tcW w:w="4144" w:type="dxa"/>
            <w:vMerge w:val="continue"/>
            <w:tcBorders>
              <w:left w:val="single" w:color="auto" w:sz="4" w:space="0"/>
              <w:bottom w:val="single" w:color="auto" w:sz="4" w:space="0"/>
              <w:right w:val="single" w:color="auto" w:sz="4" w:space="0"/>
            </w:tcBorders>
            <w:vAlign w:val="center"/>
          </w:tcPr>
          <w:p w14:paraId="285B526F">
            <w:pPr>
              <w:widowControl w:val="0"/>
              <w:tabs>
                <w:tab w:val="left" w:pos="0"/>
              </w:tabs>
              <w:snapToGrid w:val="0"/>
              <w:spacing w:line="240" w:lineRule="auto"/>
              <w:jc w:val="both"/>
              <w:rPr>
                <w:rFonts w:eastAsia="宋体"/>
                <w:sz w:val="21"/>
                <w:szCs w:val="21"/>
              </w:rPr>
            </w:pPr>
          </w:p>
        </w:tc>
        <w:tc>
          <w:tcPr>
            <w:tcW w:w="680" w:type="dxa"/>
            <w:tcBorders>
              <w:top w:val="single" w:color="auto" w:sz="4" w:space="0"/>
              <w:left w:val="single" w:color="auto" w:sz="4" w:space="0"/>
              <w:bottom w:val="single" w:color="auto" w:sz="4" w:space="0"/>
              <w:right w:val="single" w:color="auto" w:sz="4" w:space="0"/>
            </w:tcBorders>
          </w:tcPr>
          <w:p w14:paraId="7C081CAC">
            <w:pPr>
              <w:widowControl w:val="0"/>
              <w:tabs>
                <w:tab w:val="left" w:pos="0"/>
              </w:tabs>
              <w:snapToGrid w:val="0"/>
              <w:spacing w:line="240" w:lineRule="auto"/>
              <w:jc w:val="both"/>
              <w:rPr>
                <w:rFonts w:eastAsia="宋体"/>
                <w:sz w:val="21"/>
                <w:szCs w:val="21"/>
              </w:rPr>
            </w:pPr>
          </w:p>
        </w:tc>
      </w:tr>
      <w:tr w14:paraId="6E01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vMerge w:val="restart"/>
            <w:tcBorders>
              <w:top w:val="single" w:color="auto" w:sz="4" w:space="0"/>
              <w:left w:val="single" w:color="auto" w:sz="4" w:space="0"/>
              <w:right w:val="single" w:color="auto" w:sz="4" w:space="0"/>
            </w:tcBorders>
            <w:vAlign w:val="center"/>
          </w:tcPr>
          <w:p w14:paraId="7A31597C">
            <w:pPr>
              <w:widowControl w:val="0"/>
              <w:tabs>
                <w:tab w:val="left" w:pos="0"/>
              </w:tabs>
              <w:snapToGrid w:val="0"/>
              <w:spacing w:line="240" w:lineRule="auto"/>
              <w:jc w:val="center"/>
              <w:rPr>
                <w:rFonts w:eastAsia="宋体"/>
                <w:color w:val="000000"/>
                <w:sz w:val="21"/>
                <w:szCs w:val="21"/>
              </w:rPr>
            </w:pPr>
            <w:r>
              <w:rPr>
                <w:rFonts w:hint="eastAsia" w:eastAsia="宋体"/>
                <w:b/>
                <w:sz w:val="21"/>
                <w:szCs w:val="21"/>
              </w:rPr>
              <w:t>技术标部分（</w:t>
            </w:r>
            <w:r>
              <w:rPr>
                <w:rFonts w:hint="eastAsia" w:eastAsia="宋体"/>
                <w:b/>
                <w:sz w:val="21"/>
                <w:szCs w:val="21"/>
                <w:lang w:val="en-US"/>
              </w:rPr>
              <w:t>5</w:t>
            </w:r>
            <w:r>
              <w:rPr>
                <w:rFonts w:hint="eastAsia" w:eastAsia="宋体"/>
                <w:b/>
                <w:sz w:val="21"/>
                <w:szCs w:val="21"/>
                <w:lang w:val="en-US" w:eastAsia="zh-CN"/>
              </w:rPr>
              <w:t>8</w:t>
            </w:r>
            <w:r>
              <w:rPr>
                <w:rFonts w:hint="eastAsia" w:eastAsia="宋体"/>
                <w:b/>
                <w:sz w:val="21"/>
                <w:szCs w:val="21"/>
              </w:rPr>
              <w:t>分）</w:t>
            </w:r>
          </w:p>
        </w:tc>
        <w:tc>
          <w:tcPr>
            <w:tcW w:w="1336" w:type="dxa"/>
            <w:tcBorders>
              <w:top w:val="single" w:color="auto" w:sz="4" w:space="0"/>
              <w:left w:val="single" w:color="auto" w:sz="4" w:space="0"/>
              <w:right w:val="single" w:color="auto" w:sz="4" w:space="0"/>
            </w:tcBorders>
            <w:shd w:val="clear" w:color="auto" w:fill="auto"/>
            <w:vAlign w:val="center"/>
          </w:tcPr>
          <w:p w14:paraId="25A397E9">
            <w:pPr>
              <w:widowControl w:val="0"/>
              <w:tabs>
                <w:tab w:val="left" w:pos="0"/>
              </w:tabs>
              <w:snapToGrid w:val="0"/>
              <w:spacing w:line="240" w:lineRule="auto"/>
              <w:jc w:val="center"/>
              <w:rPr>
                <w:rFonts w:eastAsia="宋体"/>
                <w:sz w:val="21"/>
                <w:szCs w:val="21"/>
              </w:rPr>
            </w:pPr>
            <w:r>
              <w:rPr>
                <w:rFonts w:hint="eastAsia" w:eastAsia="宋体"/>
                <w:bCs/>
                <w:sz w:val="21"/>
                <w:szCs w:val="21"/>
              </w:rPr>
              <w:t>技术响应情况（</w:t>
            </w:r>
            <w:r>
              <w:rPr>
                <w:rFonts w:hint="eastAsia" w:eastAsia="宋体"/>
                <w:bCs/>
                <w:sz w:val="21"/>
                <w:szCs w:val="21"/>
                <w:lang w:val="en-US"/>
              </w:rPr>
              <w:t>3</w:t>
            </w:r>
            <w:r>
              <w:rPr>
                <w:rFonts w:hint="eastAsia" w:eastAsia="宋体"/>
                <w:bCs/>
                <w:sz w:val="21"/>
                <w:szCs w:val="21"/>
                <w:lang w:val="en-US" w:eastAsia="zh-CN"/>
              </w:rPr>
              <w:t>8</w:t>
            </w:r>
            <w:r>
              <w:rPr>
                <w:rFonts w:hint="eastAsia" w:eastAsia="宋体"/>
                <w:bCs/>
                <w:sz w:val="21"/>
                <w:szCs w:val="21"/>
              </w:rPr>
              <w:t>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4A119EE">
            <w:pPr>
              <w:widowControl w:val="0"/>
              <w:tabs>
                <w:tab w:val="left" w:pos="0"/>
              </w:tabs>
              <w:snapToGrid w:val="0"/>
              <w:spacing w:line="240" w:lineRule="auto"/>
              <w:jc w:val="center"/>
              <w:rPr>
                <w:rFonts w:hint="eastAsia" w:eastAsia="宋体"/>
                <w:sz w:val="21"/>
                <w:szCs w:val="21"/>
                <w:lang w:eastAsia="zh-CN"/>
              </w:rPr>
            </w:pPr>
            <w:r>
              <w:rPr>
                <w:rFonts w:eastAsia="宋体"/>
                <w:sz w:val="21"/>
                <w:szCs w:val="21"/>
              </w:rPr>
              <w:t>3</w:t>
            </w:r>
            <w:r>
              <w:rPr>
                <w:rFonts w:hint="eastAsia" w:eastAsia="宋体"/>
                <w:sz w:val="21"/>
                <w:szCs w:val="21"/>
                <w:lang w:val="en-US" w:eastAsia="zh-CN"/>
              </w:rPr>
              <w:t>8</w:t>
            </w:r>
          </w:p>
        </w:tc>
        <w:tc>
          <w:tcPr>
            <w:tcW w:w="4144" w:type="dxa"/>
            <w:tcBorders>
              <w:top w:val="single" w:color="auto" w:sz="4" w:space="0"/>
              <w:left w:val="single" w:color="auto" w:sz="4" w:space="0"/>
              <w:bottom w:val="single" w:color="auto" w:sz="4" w:space="0"/>
              <w:right w:val="single" w:color="auto" w:sz="4" w:space="0"/>
            </w:tcBorders>
            <w:shd w:val="clear" w:color="auto" w:fill="auto"/>
          </w:tcPr>
          <w:p w14:paraId="797AF3F0">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rPr>
              <w:t>评委会对所投产品各项技术指标（招标文件中技术参数）要求逐条进行核对，招标文件中技术参数均满足要求，得3</w:t>
            </w:r>
            <w:r>
              <w:rPr>
                <w:rFonts w:hint="eastAsia" w:eastAsia="宋体"/>
                <w:color w:val="000000"/>
                <w:sz w:val="21"/>
                <w:szCs w:val="21"/>
                <w:lang w:val="en-US" w:eastAsia="zh-CN"/>
              </w:rPr>
              <w:t>8</w:t>
            </w:r>
            <w:r>
              <w:rPr>
                <w:rFonts w:hint="eastAsia" w:eastAsia="宋体"/>
                <w:color w:val="000000"/>
                <w:sz w:val="21"/>
                <w:szCs w:val="21"/>
              </w:rPr>
              <w:t>分；</w:t>
            </w:r>
          </w:p>
          <w:p w14:paraId="694E8ACF">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rPr>
              <w:t>投标货物的技术参数或要求每有一条带</w:t>
            </w:r>
            <w:r>
              <w:rPr>
                <w:rFonts w:hint="eastAsia" w:eastAsia="宋体"/>
                <w:sz w:val="21"/>
                <w:szCs w:val="21"/>
              </w:rPr>
              <w:t>★</w:t>
            </w:r>
            <w:r>
              <w:rPr>
                <w:rFonts w:hint="eastAsia" w:eastAsia="宋体"/>
                <w:color w:val="000000"/>
                <w:sz w:val="21"/>
                <w:szCs w:val="21"/>
              </w:rPr>
              <w:t>的技术指标每有一项不满足的扣3分，非</w:t>
            </w:r>
            <w:r>
              <w:rPr>
                <w:rFonts w:hint="eastAsia" w:eastAsia="宋体"/>
                <w:sz w:val="21"/>
                <w:szCs w:val="21"/>
              </w:rPr>
              <w:t>★</w:t>
            </w:r>
            <w:r>
              <w:rPr>
                <w:rFonts w:hint="eastAsia" w:eastAsia="宋体"/>
                <w:color w:val="000000"/>
                <w:sz w:val="21"/>
                <w:szCs w:val="21"/>
              </w:rPr>
              <w:t>号技术指标不满足扣1分，扣完为止。</w:t>
            </w:r>
          </w:p>
        </w:tc>
        <w:tc>
          <w:tcPr>
            <w:tcW w:w="680" w:type="dxa"/>
            <w:tcBorders>
              <w:top w:val="single" w:color="auto" w:sz="4" w:space="0"/>
              <w:left w:val="single" w:color="auto" w:sz="4" w:space="0"/>
              <w:bottom w:val="single" w:color="auto" w:sz="4" w:space="0"/>
              <w:right w:val="single" w:color="auto" w:sz="4" w:space="0"/>
            </w:tcBorders>
          </w:tcPr>
          <w:p w14:paraId="3F0E87AC">
            <w:pPr>
              <w:widowControl w:val="0"/>
              <w:tabs>
                <w:tab w:val="left" w:pos="0"/>
              </w:tabs>
              <w:snapToGrid w:val="0"/>
              <w:spacing w:line="240" w:lineRule="auto"/>
              <w:jc w:val="both"/>
              <w:rPr>
                <w:rFonts w:eastAsia="宋体"/>
                <w:sz w:val="21"/>
                <w:szCs w:val="21"/>
              </w:rPr>
            </w:pPr>
          </w:p>
        </w:tc>
      </w:tr>
      <w:tr w14:paraId="12A3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7" w:hRule="atLeast"/>
        </w:trPr>
        <w:tc>
          <w:tcPr>
            <w:tcW w:w="1541" w:type="dxa"/>
            <w:vMerge w:val="continue"/>
            <w:tcBorders>
              <w:left w:val="single" w:color="auto" w:sz="4" w:space="0"/>
              <w:right w:val="single" w:color="auto" w:sz="4" w:space="0"/>
            </w:tcBorders>
            <w:vAlign w:val="center"/>
          </w:tcPr>
          <w:p w14:paraId="7F8A259F">
            <w:pPr>
              <w:widowControl w:val="0"/>
              <w:tabs>
                <w:tab w:val="left" w:pos="0"/>
              </w:tabs>
              <w:snapToGrid w:val="0"/>
              <w:spacing w:line="240" w:lineRule="auto"/>
              <w:jc w:val="center"/>
              <w:rPr>
                <w:rFonts w:eastAsia="宋体"/>
                <w:b/>
                <w:sz w:val="21"/>
                <w:szCs w:val="21"/>
              </w:rPr>
            </w:pPr>
          </w:p>
        </w:tc>
        <w:tc>
          <w:tcPr>
            <w:tcW w:w="1336" w:type="dxa"/>
            <w:tcBorders>
              <w:top w:val="single" w:color="auto" w:sz="4" w:space="0"/>
              <w:left w:val="single" w:color="auto" w:sz="4" w:space="0"/>
              <w:right w:val="single" w:color="auto" w:sz="4" w:space="0"/>
            </w:tcBorders>
            <w:shd w:val="clear" w:color="auto" w:fill="auto"/>
            <w:vAlign w:val="center"/>
          </w:tcPr>
          <w:p w14:paraId="5B2F5F23">
            <w:pPr>
              <w:widowControl w:val="0"/>
              <w:tabs>
                <w:tab w:val="left" w:pos="0"/>
              </w:tabs>
              <w:snapToGrid w:val="0"/>
              <w:spacing w:line="240" w:lineRule="auto"/>
              <w:jc w:val="center"/>
              <w:rPr>
                <w:rFonts w:eastAsia="宋体"/>
                <w:bCs/>
                <w:sz w:val="21"/>
                <w:szCs w:val="21"/>
              </w:rPr>
            </w:pPr>
            <w:r>
              <w:rPr>
                <w:rFonts w:hint="eastAsia" w:eastAsia="宋体"/>
                <w:sz w:val="21"/>
                <w:szCs w:val="21"/>
              </w:rPr>
              <w:t>供货安装方案（</w:t>
            </w:r>
            <w:r>
              <w:rPr>
                <w:rFonts w:hint="eastAsia" w:eastAsia="宋体"/>
                <w:sz w:val="21"/>
                <w:szCs w:val="21"/>
                <w:lang w:val="en-US"/>
              </w:rPr>
              <w:t>10</w:t>
            </w:r>
            <w:r>
              <w:rPr>
                <w:rFonts w:hint="eastAsia" w:eastAsia="宋体"/>
                <w:sz w:val="21"/>
                <w:szCs w:val="21"/>
              </w:rPr>
              <w:t>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A7BD638">
            <w:pPr>
              <w:widowControl w:val="0"/>
              <w:tabs>
                <w:tab w:val="left" w:pos="0"/>
              </w:tabs>
              <w:snapToGrid w:val="0"/>
              <w:spacing w:line="240" w:lineRule="auto"/>
              <w:jc w:val="center"/>
              <w:rPr>
                <w:rFonts w:eastAsia="宋体"/>
                <w:sz w:val="21"/>
                <w:szCs w:val="21"/>
                <w:lang w:val="en-US"/>
              </w:rPr>
            </w:pPr>
            <w:r>
              <w:rPr>
                <w:rFonts w:hint="eastAsia" w:eastAsia="宋体"/>
                <w:sz w:val="21"/>
                <w:szCs w:val="21"/>
                <w:lang w:val="en-US"/>
              </w:rPr>
              <w:t>10</w:t>
            </w:r>
          </w:p>
        </w:tc>
        <w:tc>
          <w:tcPr>
            <w:tcW w:w="4144" w:type="dxa"/>
            <w:tcBorders>
              <w:top w:val="single" w:color="auto" w:sz="4" w:space="0"/>
              <w:left w:val="single" w:color="auto" w:sz="4" w:space="0"/>
              <w:bottom w:val="single" w:color="auto" w:sz="4" w:space="0"/>
              <w:right w:val="single" w:color="auto" w:sz="4" w:space="0"/>
            </w:tcBorders>
            <w:shd w:val="clear" w:color="auto" w:fill="auto"/>
          </w:tcPr>
          <w:p w14:paraId="0DBD62A5">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lang w:eastAsia="zh-CN"/>
              </w:rPr>
              <w:t>评委员会根据投标人提供的管理机构、人员安排、供货方案、质量保障措施、安装施工进度保障措施、调试检测计划措施进行综合比较</w:t>
            </w:r>
            <w:r>
              <w:rPr>
                <w:rFonts w:hint="eastAsia" w:eastAsia="宋体"/>
                <w:color w:val="000000"/>
                <w:sz w:val="21"/>
                <w:szCs w:val="21"/>
              </w:rPr>
              <w:t>：</w:t>
            </w:r>
          </w:p>
          <w:p w14:paraId="12BA7A1F">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rPr>
              <w:t>方案</w:t>
            </w:r>
            <w:r>
              <w:rPr>
                <w:rFonts w:hint="eastAsia" w:eastAsia="宋体"/>
                <w:color w:val="000000"/>
                <w:sz w:val="21"/>
                <w:szCs w:val="21"/>
                <w:lang w:eastAsia="zh-CN"/>
              </w:rPr>
              <w:t>内容完整详细，管理机构健全</w:t>
            </w:r>
            <w:r>
              <w:rPr>
                <w:rFonts w:hint="eastAsia" w:eastAsia="宋体"/>
                <w:color w:val="000000"/>
                <w:sz w:val="21"/>
                <w:szCs w:val="21"/>
                <w:lang w:val="en-US" w:eastAsia="zh-CN"/>
              </w:rPr>
              <w:t>,</w:t>
            </w:r>
            <w:r>
              <w:rPr>
                <w:rFonts w:hint="eastAsia" w:eastAsia="宋体"/>
                <w:color w:val="000000"/>
                <w:sz w:val="21"/>
                <w:szCs w:val="21"/>
                <w:lang w:eastAsia="zh-CN"/>
              </w:rPr>
              <w:t>人员安排和保障措施科学</w:t>
            </w:r>
            <w:r>
              <w:rPr>
                <w:rFonts w:hint="eastAsia" w:eastAsia="宋体"/>
                <w:color w:val="000000"/>
                <w:sz w:val="21"/>
                <w:szCs w:val="21"/>
              </w:rPr>
              <w:t>合理</w:t>
            </w:r>
            <w:r>
              <w:rPr>
                <w:rFonts w:hint="eastAsia" w:eastAsia="宋体"/>
                <w:color w:val="000000"/>
                <w:sz w:val="21"/>
                <w:szCs w:val="21"/>
                <w:lang w:eastAsia="zh-CN"/>
              </w:rPr>
              <w:t>，可操作性极强的</w:t>
            </w:r>
            <w:r>
              <w:rPr>
                <w:rFonts w:hint="eastAsia" w:eastAsia="宋体"/>
                <w:color w:val="000000"/>
                <w:sz w:val="21"/>
                <w:szCs w:val="21"/>
              </w:rPr>
              <w:t>得</w:t>
            </w:r>
            <w:r>
              <w:rPr>
                <w:rFonts w:eastAsia="宋体"/>
                <w:color w:val="000000"/>
                <w:sz w:val="21"/>
                <w:szCs w:val="21"/>
              </w:rPr>
              <w:t>10分；</w:t>
            </w:r>
          </w:p>
          <w:p w14:paraId="2CC08F5B">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rPr>
              <w:t>方案</w:t>
            </w:r>
            <w:r>
              <w:rPr>
                <w:rFonts w:hint="eastAsia" w:eastAsia="宋体"/>
                <w:color w:val="000000"/>
                <w:sz w:val="21"/>
                <w:szCs w:val="21"/>
                <w:lang w:eastAsia="zh-CN"/>
              </w:rPr>
              <w:t>内容基本完整、管理机构基本健全、人员安排和保障措施基本</w:t>
            </w:r>
            <w:r>
              <w:rPr>
                <w:rFonts w:hint="eastAsia" w:eastAsia="宋体"/>
                <w:color w:val="000000"/>
                <w:sz w:val="21"/>
                <w:szCs w:val="21"/>
              </w:rPr>
              <w:t>合理</w:t>
            </w:r>
            <w:r>
              <w:rPr>
                <w:rFonts w:hint="eastAsia" w:eastAsia="宋体"/>
                <w:color w:val="000000"/>
                <w:sz w:val="21"/>
                <w:szCs w:val="21"/>
                <w:lang w:eastAsia="zh-CN"/>
              </w:rPr>
              <w:t>、可操作性较强</w:t>
            </w:r>
            <w:r>
              <w:rPr>
                <w:rFonts w:hint="eastAsia" w:eastAsia="宋体"/>
                <w:color w:val="000000"/>
                <w:sz w:val="21"/>
                <w:szCs w:val="21"/>
              </w:rPr>
              <w:t>的得</w:t>
            </w:r>
            <w:r>
              <w:rPr>
                <w:rFonts w:hint="eastAsia" w:eastAsia="宋体"/>
                <w:color w:val="000000"/>
                <w:sz w:val="21"/>
                <w:szCs w:val="21"/>
                <w:lang w:val="en-US" w:eastAsia="zh-CN"/>
              </w:rPr>
              <w:t>7</w:t>
            </w:r>
            <w:r>
              <w:rPr>
                <w:rFonts w:eastAsia="宋体"/>
                <w:color w:val="000000"/>
                <w:sz w:val="21"/>
                <w:szCs w:val="21"/>
              </w:rPr>
              <w:t>分；</w:t>
            </w:r>
          </w:p>
          <w:p w14:paraId="67026507">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rPr>
              <w:t>方案</w:t>
            </w:r>
            <w:r>
              <w:rPr>
                <w:rFonts w:hint="eastAsia" w:eastAsia="宋体"/>
                <w:color w:val="000000"/>
                <w:sz w:val="21"/>
                <w:szCs w:val="21"/>
                <w:lang w:eastAsia="zh-CN"/>
              </w:rPr>
              <w:t>内容不够完整、管理机构不够健全、人员安排和保障措施</w:t>
            </w:r>
            <w:r>
              <w:rPr>
                <w:rFonts w:hint="eastAsia" w:eastAsia="宋体"/>
                <w:color w:val="000000"/>
                <w:sz w:val="21"/>
                <w:szCs w:val="21"/>
              </w:rPr>
              <w:t>合理</w:t>
            </w:r>
            <w:r>
              <w:rPr>
                <w:rFonts w:hint="eastAsia" w:eastAsia="宋体"/>
                <w:color w:val="000000"/>
                <w:sz w:val="21"/>
                <w:szCs w:val="21"/>
                <w:lang w:eastAsia="zh-CN"/>
              </w:rPr>
              <w:t>性较差、可操作性不强</w:t>
            </w:r>
            <w:r>
              <w:rPr>
                <w:rFonts w:hint="eastAsia" w:eastAsia="宋体"/>
                <w:color w:val="000000"/>
                <w:sz w:val="21"/>
                <w:szCs w:val="21"/>
              </w:rPr>
              <w:t>的得</w:t>
            </w:r>
            <w:r>
              <w:rPr>
                <w:rFonts w:hint="eastAsia" w:eastAsia="宋体"/>
                <w:color w:val="000000"/>
                <w:sz w:val="21"/>
                <w:szCs w:val="21"/>
                <w:lang w:val="en-US" w:eastAsia="zh-CN"/>
              </w:rPr>
              <w:t>4</w:t>
            </w:r>
            <w:r>
              <w:rPr>
                <w:rFonts w:eastAsia="宋体"/>
                <w:color w:val="000000"/>
                <w:sz w:val="21"/>
                <w:szCs w:val="21"/>
              </w:rPr>
              <w:t>分；</w:t>
            </w:r>
          </w:p>
          <w:p w14:paraId="4709DD3D">
            <w:pPr>
              <w:widowControl w:val="0"/>
              <w:tabs>
                <w:tab w:val="left" w:pos="0"/>
              </w:tabs>
              <w:snapToGrid w:val="0"/>
              <w:spacing w:line="240" w:lineRule="auto"/>
              <w:jc w:val="both"/>
              <w:rPr>
                <w:rFonts w:eastAsia="宋体"/>
                <w:color w:val="000000"/>
                <w:sz w:val="21"/>
                <w:szCs w:val="21"/>
              </w:rPr>
            </w:pPr>
            <w:r>
              <w:rPr>
                <w:rFonts w:hint="eastAsia" w:eastAsia="宋体"/>
                <w:color w:val="000000"/>
                <w:sz w:val="21"/>
                <w:szCs w:val="21"/>
                <w:lang w:eastAsia="zh-CN"/>
              </w:rPr>
              <w:t>未</w:t>
            </w:r>
            <w:r>
              <w:rPr>
                <w:rFonts w:hint="eastAsia" w:eastAsia="宋体"/>
                <w:color w:val="000000"/>
                <w:sz w:val="21"/>
                <w:szCs w:val="21"/>
              </w:rPr>
              <w:t>提供</w:t>
            </w:r>
            <w:r>
              <w:rPr>
                <w:rFonts w:hint="eastAsia" w:eastAsia="宋体"/>
                <w:color w:val="000000"/>
                <w:sz w:val="21"/>
                <w:szCs w:val="21"/>
                <w:lang w:eastAsia="zh-CN"/>
              </w:rPr>
              <w:t>方案</w:t>
            </w:r>
            <w:r>
              <w:rPr>
                <w:rFonts w:hint="eastAsia" w:eastAsia="宋体"/>
                <w:color w:val="000000"/>
                <w:sz w:val="21"/>
                <w:szCs w:val="21"/>
              </w:rPr>
              <w:t>或描述不清晰的得</w:t>
            </w:r>
            <w:r>
              <w:rPr>
                <w:rFonts w:eastAsia="宋体"/>
                <w:color w:val="000000"/>
                <w:sz w:val="21"/>
                <w:szCs w:val="21"/>
              </w:rPr>
              <w:t>0分。</w:t>
            </w:r>
          </w:p>
        </w:tc>
        <w:tc>
          <w:tcPr>
            <w:tcW w:w="680" w:type="dxa"/>
            <w:tcBorders>
              <w:top w:val="single" w:color="auto" w:sz="4" w:space="0"/>
              <w:left w:val="single" w:color="auto" w:sz="4" w:space="0"/>
              <w:bottom w:val="single" w:color="auto" w:sz="4" w:space="0"/>
              <w:right w:val="single" w:color="auto" w:sz="4" w:space="0"/>
            </w:tcBorders>
          </w:tcPr>
          <w:p w14:paraId="721F5212">
            <w:pPr>
              <w:widowControl w:val="0"/>
              <w:tabs>
                <w:tab w:val="left" w:pos="0"/>
              </w:tabs>
              <w:snapToGrid w:val="0"/>
              <w:spacing w:line="240" w:lineRule="auto"/>
              <w:jc w:val="both"/>
              <w:rPr>
                <w:rFonts w:eastAsia="宋体"/>
                <w:sz w:val="21"/>
                <w:szCs w:val="21"/>
              </w:rPr>
            </w:pPr>
          </w:p>
        </w:tc>
      </w:tr>
      <w:tr w14:paraId="197E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1" w:type="dxa"/>
            <w:vMerge w:val="continue"/>
            <w:tcBorders>
              <w:left w:val="single" w:color="auto" w:sz="4" w:space="0"/>
              <w:right w:val="single" w:color="auto" w:sz="4" w:space="0"/>
            </w:tcBorders>
            <w:vAlign w:val="center"/>
          </w:tcPr>
          <w:p w14:paraId="42B6AD9A">
            <w:pPr>
              <w:widowControl w:val="0"/>
              <w:tabs>
                <w:tab w:val="left" w:pos="0"/>
              </w:tabs>
              <w:snapToGrid w:val="0"/>
              <w:spacing w:line="240" w:lineRule="auto"/>
              <w:jc w:val="center"/>
              <w:rPr>
                <w:rFonts w:eastAsia="宋体"/>
                <w:b/>
                <w:sz w:val="21"/>
                <w:szCs w:val="21"/>
              </w:rPr>
            </w:pPr>
          </w:p>
        </w:tc>
        <w:tc>
          <w:tcPr>
            <w:tcW w:w="1336" w:type="dxa"/>
            <w:tcBorders>
              <w:top w:val="single" w:color="auto" w:sz="4" w:space="0"/>
              <w:left w:val="single" w:color="auto" w:sz="4" w:space="0"/>
              <w:right w:val="single" w:color="auto" w:sz="4" w:space="0"/>
            </w:tcBorders>
            <w:shd w:val="clear" w:color="auto" w:fill="auto"/>
            <w:vAlign w:val="center"/>
          </w:tcPr>
          <w:p w14:paraId="0B0C6EE8">
            <w:pPr>
              <w:widowControl w:val="0"/>
              <w:tabs>
                <w:tab w:val="left" w:pos="0"/>
              </w:tabs>
              <w:snapToGrid w:val="0"/>
              <w:spacing w:line="240" w:lineRule="auto"/>
              <w:jc w:val="center"/>
              <w:rPr>
                <w:rFonts w:eastAsia="宋体"/>
                <w:bCs/>
                <w:sz w:val="21"/>
                <w:szCs w:val="21"/>
              </w:rPr>
            </w:pPr>
            <w:r>
              <w:rPr>
                <w:rFonts w:hint="eastAsia" w:eastAsia="宋体"/>
                <w:sz w:val="21"/>
                <w:szCs w:val="21"/>
              </w:rPr>
              <w:t>人员培训方案（</w:t>
            </w:r>
            <w:r>
              <w:rPr>
                <w:rFonts w:hint="eastAsia" w:eastAsia="宋体"/>
                <w:sz w:val="21"/>
                <w:szCs w:val="21"/>
                <w:lang w:val="en-US"/>
              </w:rPr>
              <w:t>10</w:t>
            </w:r>
            <w:r>
              <w:rPr>
                <w:rFonts w:hint="eastAsia" w:eastAsia="宋体"/>
                <w:sz w:val="21"/>
                <w:szCs w:val="21"/>
              </w:rPr>
              <w:t>分）</w:t>
            </w:r>
          </w:p>
        </w:tc>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44525787">
            <w:pPr>
              <w:widowControl w:val="0"/>
              <w:tabs>
                <w:tab w:val="left" w:pos="0"/>
              </w:tabs>
              <w:snapToGrid w:val="0"/>
              <w:spacing w:line="240" w:lineRule="auto"/>
              <w:jc w:val="center"/>
              <w:rPr>
                <w:rFonts w:eastAsia="宋体"/>
                <w:sz w:val="21"/>
                <w:szCs w:val="21"/>
                <w:lang w:val="en-US"/>
              </w:rPr>
            </w:pPr>
            <w:r>
              <w:rPr>
                <w:rFonts w:hint="eastAsia" w:eastAsia="宋体"/>
                <w:sz w:val="21"/>
                <w:szCs w:val="21"/>
                <w:lang w:val="en-US"/>
              </w:rPr>
              <w:t>10</w:t>
            </w:r>
          </w:p>
        </w:tc>
        <w:tc>
          <w:tcPr>
            <w:tcW w:w="4144" w:type="dxa"/>
            <w:tcBorders>
              <w:top w:val="single" w:color="auto" w:sz="4" w:space="0"/>
              <w:left w:val="single" w:color="auto" w:sz="4" w:space="0"/>
              <w:bottom w:val="single" w:color="auto" w:sz="4" w:space="0"/>
              <w:right w:val="single" w:color="auto" w:sz="4" w:space="0"/>
            </w:tcBorders>
            <w:shd w:val="clear" w:color="auto" w:fill="auto"/>
          </w:tcPr>
          <w:p w14:paraId="53B7E10C">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lang w:eastAsia="zh-CN"/>
              </w:rPr>
              <w:t>评委会根据投标人提供的</w:t>
            </w:r>
            <w:r>
              <w:rPr>
                <w:rFonts w:hint="eastAsia" w:eastAsia="宋体"/>
                <w:bCs/>
                <w:color w:val="000000"/>
                <w:sz w:val="21"/>
                <w:szCs w:val="21"/>
              </w:rPr>
              <w:t>培训计划进行综合评审</w:t>
            </w:r>
            <w:r>
              <w:rPr>
                <w:rFonts w:hint="eastAsia" w:eastAsia="宋体"/>
                <w:bCs/>
                <w:color w:val="000000"/>
                <w:sz w:val="21"/>
                <w:szCs w:val="21"/>
                <w:lang w:eastAsia="zh-CN"/>
              </w:rPr>
              <w:t>：</w:t>
            </w:r>
          </w:p>
          <w:p w14:paraId="36AA1A3D">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rPr>
              <w:t>培训</w:t>
            </w:r>
            <w:r>
              <w:rPr>
                <w:rFonts w:hint="eastAsia" w:eastAsia="宋体"/>
                <w:bCs/>
                <w:color w:val="000000"/>
                <w:sz w:val="21"/>
                <w:szCs w:val="21"/>
                <w:lang w:eastAsia="zh-CN"/>
              </w:rPr>
              <w:t>计划内容全面、完善，</w:t>
            </w:r>
            <w:r>
              <w:rPr>
                <w:rFonts w:hint="eastAsia" w:eastAsia="宋体"/>
                <w:bCs/>
                <w:color w:val="000000"/>
                <w:sz w:val="21"/>
                <w:szCs w:val="21"/>
              </w:rPr>
              <w:t>培训</w:t>
            </w:r>
            <w:r>
              <w:rPr>
                <w:rFonts w:hint="eastAsia" w:eastAsia="宋体"/>
                <w:bCs/>
                <w:color w:val="000000"/>
                <w:sz w:val="21"/>
                <w:szCs w:val="21"/>
                <w:lang w:eastAsia="zh-CN"/>
              </w:rPr>
              <w:t>目的、</w:t>
            </w:r>
            <w:r>
              <w:rPr>
                <w:rFonts w:hint="eastAsia" w:eastAsia="宋体"/>
                <w:bCs/>
                <w:color w:val="000000"/>
                <w:sz w:val="21"/>
                <w:szCs w:val="21"/>
              </w:rPr>
              <w:t>要求</w:t>
            </w:r>
            <w:r>
              <w:rPr>
                <w:rFonts w:hint="eastAsia" w:eastAsia="宋体"/>
                <w:bCs/>
                <w:color w:val="000000"/>
                <w:sz w:val="21"/>
                <w:szCs w:val="21"/>
                <w:lang w:eastAsia="zh-CN"/>
              </w:rPr>
              <w:t>明确，</w:t>
            </w:r>
            <w:r>
              <w:rPr>
                <w:rFonts w:hint="eastAsia" w:eastAsia="宋体"/>
                <w:bCs/>
                <w:color w:val="000000"/>
                <w:sz w:val="21"/>
                <w:szCs w:val="21"/>
              </w:rPr>
              <w:t>培训方式、</w:t>
            </w:r>
            <w:r>
              <w:rPr>
                <w:rFonts w:hint="eastAsia" w:eastAsia="宋体"/>
                <w:bCs/>
                <w:color w:val="000000"/>
                <w:sz w:val="21"/>
                <w:szCs w:val="21"/>
                <w:lang w:eastAsia="zh-CN"/>
              </w:rPr>
              <w:t>方法、内容、课</w:t>
            </w:r>
            <w:r>
              <w:rPr>
                <w:rFonts w:hint="eastAsia" w:eastAsia="宋体"/>
                <w:bCs/>
                <w:color w:val="000000"/>
                <w:sz w:val="21"/>
                <w:szCs w:val="21"/>
              </w:rPr>
              <w:t>时等方面</w:t>
            </w:r>
            <w:r>
              <w:rPr>
                <w:rFonts w:hint="eastAsia" w:eastAsia="宋体"/>
                <w:bCs/>
                <w:color w:val="000000"/>
                <w:sz w:val="21"/>
                <w:szCs w:val="21"/>
                <w:lang w:eastAsia="zh-CN"/>
              </w:rPr>
              <w:t>安排</w:t>
            </w:r>
            <w:r>
              <w:rPr>
                <w:rFonts w:hint="eastAsia" w:eastAsia="宋体"/>
                <w:bCs/>
                <w:color w:val="000000"/>
                <w:sz w:val="21"/>
                <w:szCs w:val="21"/>
              </w:rPr>
              <w:t>科学、合理</w:t>
            </w:r>
            <w:r>
              <w:rPr>
                <w:rFonts w:hint="eastAsia" w:eastAsia="宋体"/>
                <w:bCs/>
                <w:color w:val="000000"/>
                <w:sz w:val="21"/>
                <w:szCs w:val="21"/>
                <w:lang w:eastAsia="zh-CN"/>
              </w:rPr>
              <w:t>，结合项目本身</w:t>
            </w:r>
            <w:r>
              <w:rPr>
                <w:rFonts w:hint="eastAsia" w:eastAsia="宋体"/>
                <w:bCs/>
                <w:color w:val="000000"/>
                <w:sz w:val="21"/>
                <w:szCs w:val="21"/>
              </w:rPr>
              <w:t>针对性</w:t>
            </w:r>
            <w:r>
              <w:rPr>
                <w:rFonts w:hint="eastAsia" w:eastAsia="宋体"/>
                <w:bCs/>
                <w:color w:val="000000"/>
                <w:sz w:val="21"/>
                <w:szCs w:val="21"/>
                <w:lang w:eastAsia="zh-CN"/>
              </w:rPr>
              <w:t>和可操作性极强的得</w:t>
            </w:r>
            <w:r>
              <w:rPr>
                <w:rFonts w:hint="eastAsia" w:eastAsia="宋体"/>
                <w:bCs/>
                <w:color w:val="000000"/>
                <w:sz w:val="21"/>
                <w:szCs w:val="21"/>
                <w:lang w:val="en-US" w:eastAsia="zh-CN"/>
              </w:rPr>
              <w:t>10分</w:t>
            </w:r>
            <w:r>
              <w:rPr>
                <w:rFonts w:eastAsia="宋体"/>
                <w:bCs/>
                <w:color w:val="000000"/>
                <w:sz w:val="21"/>
                <w:szCs w:val="21"/>
              </w:rPr>
              <w:t xml:space="preserve">； </w:t>
            </w:r>
          </w:p>
          <w:p w14:paraId="2CEB1460">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rPr>
              <w:t>培训</w:t>
            </w:r>
            <w:r>
              <w:rPr>
                <w:rFonts w:hint="eastAsia" w:eastAsia="宋体"/>
                <w:bCs/>
                <w:color w:val="000000"/>
                <w:sz w:val="21"/>
                <w:szCs w:val="21"/>
                <w:lang w:eastAsia="zh-CN"/>
              </w:rPr>
              <w:t>计划内容分基本完善，</w:t>
            </w:r>
            <w:r>
              <w:rPr>
                <w:rFonts w:hint="eastAsia" w:eastAsia="宋体"/>
                <w:bCs/>
                <w:color w:val="000000"/>
                <w:sz w:val="21"/>
                <w:szCs w:val="21"/>
              </w:rPr>
              <w:t>培训</w:t>
            </w:r>
            <w:r>
              <w:rPr>
                <w:rFonts w:hint="eastAsia" w:eastAsia="宋体"/>
                <w:bCs/>
                <w:color w:val="000000"/>
                <w:sz w:val="21"/>
                <w:szCs w:val="21"/>
                <w:lang w:eastAsia="zh-CN"/>
              </w:rPr>
              <w:t>目的、</w:t>
            </w:r>
            <w:r>
              <w:rPr>
                <w:rFonts w:hint="eastAsia" w:eastAsia="宋体"/>
                <w:bCs/>
                <w:color w:val="000000"/>
                <w:sz w:val="21"/>
                <w:szCs w:val="21"/>
              </w:rPr>
              <w:t>要求</w:t>
            </w:r>
            <w:r>
              <w:rPr>
                <w:rFonts w:hint="eastAsia" w:eastAsia="宋体"/>
                <w:bCs/>
                <w:color w:val="000000"/>
                <w:sz w:val="21"/>
                <w:szCs w:val="21"/>
                <w:lang w:eastAsia="zh-CN"/>
              </w:rPr>
              <w:t>比较明确，</w:t>
            </w:r>
            <w:r>
              <w:rPr>
                <w:rFonts w:hint="eastAsia" w:eastAsia="宋体"/>
                <w:bCs/>
                <w:color w:val="000000"/>
                <w:sz w:val="21"/>
                <w:szCs w:val="21"/>
              </w:rPr>
              <w:t>培训方式、</w:t>
            </w:r>
            <w:r>
              <w:rPr>
                <w:rFonts w:hint="eastAsia" w:eastAsia="宋体"/>
                <w:bCs/>
                <w:color w:val="000000"/>
                <w:sz w:val="21"/>
                <w:szCs w:val="21"/>
                <w:lang w:eastAsia="zh-CN"/>
              </w:rPr>
              <w:t>方法、内容、课</w:t>
            </w:r>
            <w:r>
              <w:rPr>
                <w:rFonts w:hint="eastAsia" w:eastAsia="宋体"/>
                <w:bCs/>
                <w:color w:val="000000"/>
                <w:sz w:val="21"/>
                <w:szCs w:val="21"/>
              </w:rPr>
              <w:t>时等方面</w:t>
            </w:r>
            <w:r>
              <w:rPr>
                <w:rFonts w:hint="eastAsia" w:eastAsia="宋体"/>
                <w:bCs/>
                <w:color w:val="000000"/>
                <w:sz w:val="21"/>
                <w:szCs w:val="21"/>
                <w:lang w:eastAsia="zh-CN"/>
              </w:rPr>
              <w:t>安排较为</w:t>
            </w:r>
            <w:r>
              <w:rPr>
                <w:rFonts w:hint="eastAsia" w:eastAsia="宋体"/>
                <w:bCs/>
                <w:color w:val="000000"/>
                <w:sz w:val="21"/>
                <w:szCs w:val="21"/>
              </w:rPr>
              <w:t>合理</w:t>
            </w:r>
            <w:r>
              <w:rPr>
                <w:rFonts w:hint="eastAsia" w:eastAsia="宋体"/>
                <w:bCs/>
                <w:color w:val="000000"/>
                <w:sz w:val="21"/>
                <w:szCs w:val="21"/>
                <w:lang w:eastAsia="zh-CN"/>
              </w:rPr>
              <w:t>，结合项目本身</w:t>
            </w:r>
            <w:r>
              <w:rPr>
                <w:rFonts w:hint="eastAsia" w:eastAsia="宋体"/>
                <w:bCs/>
                <w:color w:val="000000"/>
                <w:sz w:val="21"/>
                <w:szCs w:val="21"/>
              </w:rPr>
              <w:t>针对性</w:t>
            </w:r>
            <w:r>
              <w:rPr>
                <w:rFonts w:hint="eastAsia" w:eastAsia="宋体"/>
                <w:bCs/>
                <w:color w:val="000000"/>
                <w:sz w:val="21"/>
                <w:szCs w:val="21"/>
                <w:lang w:eastAsia="zh-CN"/>
              </w:rPr>
              <w:t>和可操作性较强的</w:t>
            </w:r>
            <w:r>
              <w:rPr>
                <w:rFonts w:hint="eastAsia" w:eastAsia="宋体"/>
                <w:bCs/>
                <w:color w:val="000000"/>
                <w:sz w:val="21"/>
                <w:szCs w:val="21"/>
              </w:rPr>
              <w:t>得</w:t>
            </w:r>
            <w:r>
              <w:rPr>
                <w:rFonts w:hint="eastAsia" w:eastAsia="宋体"/>
                <w:color w:val="000000"/>
                <w:sz w:val="21"/>
                <w:szCs w:val="21"/>
                <w:lang w:val="en-US" w:eastAsia="zh-CN"/>
              </w:rPr>
              <w:t>7</w:t>
            </w:r>
            <w:r>
              <w:rPr>
                <w:rFonts w:eastAsia="宋体"/>
                <w:bCs/>
                <w:color w:val="000000"/>
                <w:sz w:val="21"/>
                <w:szCs w:val="21"/>
              </w:rPr>
              <w:t xml:space="preserve">分； </w:t>
            </w:r>
          </w:p>
          <w:p w14:paraId="2C1A2A4C">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rPr>
              <w:t>培训</w:t>
            </w:r>
            <w:r>
              <w:rPr>
                <w:rFonts w:hint="eastAsia" w:eastAsia="宋体"/>
                <w:bCs/>
                <w:color w:val="000000"/>
                <w:sz w:val="21"/>
                <w:szCs w:val="21"/>
                <w:lang w:eastAsia="zh-CN"/>
              </w:rPr>
              <w:t>计划内容不够完整，</w:t>
            </w:r>
            <w:r>
              <w:rPr>
                <w:rFonts w:hint="eastAsia" w:eastAsia="宋体"/>
                <w:bCs/>
                <w:color w:val="000000"/>
                <w:sz w:val="21"/>
                <w:szCs w:val="21"/>
              </w:rPr>
              <w:t>培训</w:t>
            </w:r>
            <w:r>
              <w:rPr>
                <w:rFonts w:hint="eastAsia" w:eastAsia="宋体"/>
                <w:bCs/>
                <w:color w:val="000000"/>
                <w:sz w:val="21"/>
                <w:szCs w:val="21"/>
                <w:lang w:eastAsia="zh-CN"/>
              </w:rPr>
              <w:t>目的、</w:t>
            </w:r>
            <w:r>
              <w:rPr>
                <w:rFonts w:hint="eastAsia" w:eastAsia="宋体"/>
                <w:bCs/>
                <w:color w:val="000000"/>
                <w:sz w:val="21"/>
                <w:szCs w:val="21"/>
              </w:rPr>
              <w:t>要求</w:t>
            </w:r>
            <w:r>
              <w:rPr>
                <w:rFonts w:hint="eastAsia" w:eastAsia="宋体"/>
                <w:bCs/>
                <w:color w:val="000000"/>
                <w:sz w:val="21"/>
                <w:szCs w:val="21"/>
                <w:lang w:eastAsia="zh-CN"/>
              </w:rPr>
              <w:t>不太明确，</w:t>
            </w:r>
            <w:r>
              <w:rPr>
                <w:rFonts w:hint="eastAsia" w:eastAsia="宋体"/>
                <w:bCs/>
                <w:color w:val="000000"/>
                <w:sz w:val="21"/>
                <w:szCs w:val="21"/>
              </w:rPr>
              <w:t>培训方式、</w:t>
            </w:r>
            <w:r>
              <w:rPr>
                <w:rFonts w:hint="eastAsia" w:eastAsia="宋体"/>
                <w:bCs/>
                <w:color w:val="000000"/>
                <w:sz w:val="21"/>
                <w:szCs w:val="21"/>
                <w:lang w:eastAsia="zh-CN"/>
              </w:rPr>
              <w:t>方法、内容、课</w:t>
            </w:r>
            <w:r>
              <w:rPr>
                <w:rFonts w:hint="eastAsia" w:eastAsia="宋体"/>
                <w:bCs/>
                <w:color w:val="000000"/>
                <w:sz w:val="21"/>
                <w:szCs w:val="21"/>
              </w:rPr>
              <w:t>时等方面</w:t>
            </w:r>
            <w:r>
              <w:rPr>
                <w:rFonts w:hint="eastAsia" w:eastAsia="宋体"/>
                <w:bCs/>
                <w:color w:val="000000"/>
                <w:sz w:val="21"/>
                <w:szCs w:val="21"/>
                <w:lang w:eastAsia="zh-CN"/>
              </w:rPr>
              <w:t>安排</w:t>
            </w:r>
            <w:r>
              <w:rPr>
                <w:rFonts w:hint="eastAsia" w:eastAsia="宋体"/>
                <w:bCs/>
                <w:color w:val="000000"/>
                <w:sz w:val="21"/>
                <w:szCs w:val="21"/>
              </w:rPr>
              <w:t>合理</w:t>
            </w:r>
            <w:r>
              <w:rPr>
                <w:rFonts w:hint="eastAsia" w:eastAsia="宋体"/>
                <w:bCs/>
                <w:color w:val="000000"/>
                <w:sz w:val="21"/>
                <w:szCs w:val="21"/>
                <w:lang w:eastAsia="zh-CN"/>
              </w:rPr>
              <w:t>性较差，结合项目本身</w:t>
            </w:r>
            <w:r>
              <w:rPr>
                <w:rFonts w:hint="eastAsia" w:eastAsia="宋体"/>
                <w:bCs/>
                <w:color w:val="000000"/>
                <w:sz w:val="21"/>
                <w:szCs w:val="21"/>
              </w:rPr>
              <w:t>针对性</w:t>
            </w:r>
            <w:r>
              <w:rPr>
                <w:rFonts w:hint="eastAsia" w:eastAsia="宋体"/>
                <w:bCs/>
                <w:color w:val="000000"/>
                <w:sz w:val="21"/>
                <w:szCs w:val="21"/>
                <w:lang w:eastAsia="zh-CN"/>
              </w:rPr>
              <w:t>和可操作性不强的</w:t>
            </w:r>
            <w:r>
              <w:rPr>
                <w:rFonts w:hint="eastAsia" w:eastAsia="宋体"/>
                <w:bCs/>
                <w:color w:val="000000"/>
                <w:sz w:val="21"/>
                <w:szCs w:val="21"/>
              </w:rPr>
              <w:t>得</w:t>
            </w:r>
            <w:r>
              <w:rPr>
                <w:rFonts w:hint="eastAsia" w:eastAsia="宋体"/>
                <w:color w:val="000000"/>
                <w:sz w:val="21"/>
                <w:szCs w:val="21"/>
                <w:lang w:val="en-US" w:eastAsia="zh-CN"/>
              </w:rPr>
              <w:t>4</w:t>
            </w:r>
            <w:r>
              <w:rPr>
                <w:rFonts w:eastAsia="宋体"/>
                <w:bCs/>
                <w:color w:val="000000"/>
                <w:sz w:val="21"/>
                <w:szCs w:val="21"/>
              </w:rPr>
              <w:t xml:space="preserve">分。 </w:t>
            </w:r>
          </w:p>
          <w:p w14:paraId="4CA0F43F">
            <w:pPr>
              <w:widowControl w:val="0"/>
              <w:tabs>
                <w:tab w:val="left" w:pos="0"/>
              </w:tabs>
              <w:snapToGrid w:val="0"/>
              <w:spacing w:line="240" w:lineRule="auto"/>
              <w:jc w:val="both"/>
              <w:rPr>
                <w:rFonts w:eastAsia="宋体"/>
                <w:color w:val="000000"/>
                <w:sz w:val="21"/>
                <w:szCs w:val="21"/>
              </w:rPr>
            </w:pPr>
            <w:r>
              <w:rPr>
                <w:rFonts w:hint="eastAsia" w:eastAsia="宋体"/>
                <w:bCs/>
                <w:color w:val="000000"/>
                <w:sz w:val="21"/>
                <w:szCs w:val="21"/>
                <w:lang w:eastAsia="zh-CN"/>
              </w:rPr>
              <w:t>投标人</w:t>
            </w:r>
            <w:r>
              <w:rPr>
                <w:rFonts w:hint="eastAsia" w:eastAsia="宋体"/>
                <w:bCs/>
                <w:color w:val="000000"/>
                <w:sz w:val="21"/>
                <w:szCs w:val="21"/>
              </w:rPr>
              <w:t>没有提供上述内容，或提供的不完整</w:t>
            </w:r>
            <w:r>
              <w:rPr>
                <w:rFonts w:hint="eastAsia" w:eastAsia="宋体"/>
                <w:bCs/>
                <w:color w:val="000000"/>
                <w:sz w:val="21"/>
                <w:szCs w:val="21"/>
                <w:lang w:eastAsia="zh-CN"/>
              </w:rPr>
              <w:t>表述不清晰的</w:t>
            </w:r>
            <w:r>
              <w:rPr>
                <w:rFonts w:hint="eastAsia" w:eastAsia="宋体"/>
                <w:bCs/>
                <w:color w:val="000000"/>
                <w:sz w:val="21"/>
                <w:szCs w:val="21"/>
              </w:rPr>
              <w:t>得</w:t>
            </w:r>
            <w:r>
              <w:rPr>
                <w:rFonts w:eastAsia="宋体"/>
                <w:bCs/>
                <w:color w:val="000000"/>
                <w:sz w:val="21"/>
                <w:szCs w:val="21"/>
              </w:rPr>
              <w:t>0分。</w:t>
            </w:r>
          </w:p>
        </w:tc>
        <w:tc>
          <w:tcPr>
            <w:tcW w:w="680" w:type="dxa"/>
            <w:tcBorders>
              <w:top w:val="single" w:color="auto" w:sz="4" w:space="0"/>
              <w:left w:val="single" w:color="auto" w:sz="4" w:space="0"/>
              <w:bottom w:val="single" w:color="auto" w:sz="4" w:space="0"/>
              <w:right w:val="single" w:color="auto" w:sz="4" w:space="0"/>
            </w:tcBorders>
          </w:tcPr>
          <w:p w14:paraId="0558A7EC">
            <w:pPr>
              <w:widowControl w:val="0"/>
              <w:tabs>
                <w:tab w:val="left" w:pos="0"/>
              </w:tabs>
              <w:snapToGrid w:val="0"/>
              <w:spacing w:line="240" w:lineRule="auto"/>
              <w:jc w:val="both"/>
              <w:rPr>
                <w:rFonts w:eastAsia="宋体"/>
                <w:sz w:val="21"/>
                <w:szCs w:val="21"/>
              </w:rPr>
            </w:pPr>
          </w:p>
        </w:tc>
      </w:tr>
      <w:tr w14:paraId="5DAA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541" w:type="dxa"/>
            <w:vMerge w:val="restart"/>
            <w:tcBorders>
              <w:left w:val="single" w:color="auto" w:sz="4" w:space="0"/>
              <w:right w:val="single" w:color="auto" w:sz="4" w:space="0"/>
            </w:tcBorders>
            <w:vAlign w:val="center"/>
          </w:tcPr>
          <w:p w14:paraId="6A5F6622">
            <w:pPr>
              <w:widowControl w:val="0"/>
              <w:tabs>
                <w:tab w:val="left" w:pos="0"/>
              </w:tabs>
              <w:snapToGrid w:val="0"/>
              <w:spacing w:line="240" w:lineRule="auto"/>
              <w:jc w:val="center"/>
              <w:rPr>
                <w:rFonts w:hint="eastAsia" w:eastAsia="宋体"/>
                <w:b/>
                <w:sz w:val="21"/>
                <w:szCs w:val="21"/>
                <w:lang w:eastAsia="zh-CN"/>
              </w:rPr>
            </w:pPr>
            <w:r>
              <w:rPr>
                <w:rFonts w:hint="eastAsia" w:eastAsia="宋体"/>
                <w:b/>
                <w:sz w:val="21"/>
                <w:szCs w:val="21"/>
                <w:lang w:eastAsia="zh-CN"/>
              </w:rPr>
              <w:t>综合部分</w:t>
            </w:r>
          </w:p>
          <w:p w14:paraId="71FE0AAC">
            <w:pPr>
              <w:widowControl w:val="0"/>
              <w:tabs>
                <w:tab w:val="left" w:pos="0"/>
              </w:tabs>
              <w:snapToGrid w:val="0"/>
              <w:spacing w:line="240" w:lineRule="auto"/>
              <w:jc w:val="center"/>
              <w:rPr>
                <w:rFonts w:hint="default" w:eastAsia="宋体"/>
                <w:color w:val="000000"/>
                <w:sz w:val="21"/>
                <w:szCs w:val="21"/>
                <w:lang w:val="en-US" w:eastAsia="zh-CN"/>
              </w:rPr>
            </w:pPr>
            <w:r>
              <w:rPr>
                <w:rFonts w:hint="eastAsia" w:eastAsia="宋体"/>
                <w:b/>
                <w:sz w:val="21"/>
                <w:szCs w:val="21"/>
                <w:lang w:eastAsia="zh-CN"/>
              </w:rPr>
              <w:t>（</w:t>
            </w:r>
            <w:r>
              <w:rPr>
                <w:rFonts w:hint="eastAsia" w:eastAsia="宋体"/>
                <w:b/>
                <w:sz w:val="21"/>
                <w:szCs w:val="21"/>
                <w:lang w:val="en-US" w:eastAsia="zh-CN"/>
              </w:rPr>
              <w:t>12分）</w:t>
            </w:r>
          </w:p>
        </w:tc>
        <w:tc>
          <w:tcPr>
            <w:tcW w:w="1336" w:type="dxa"/>
            <w:tcBorders>
              <w:top w:val="single" w:color="auto" w:sz="4" w:space="0"/>
              <w:left w:val="single" w:color="auto" w:sz="4" w:space="0"/>
              <w:right w:val="single" w:color="auto" w:sz="4" w:space="0"/>
            </w:tcBorders>
            <w:vAlign w:val="center"/>
          </w:tcPr>
          <w:p w14:paraId="1143A95B">
            <w:pPr>
              <w:widowControl w:val="0"/>
              <w:tabs>
                <w:tab w:val="left" w:pos="0"/>
              </w:tabs>
              <w:snapToGrid w:val="0"/>
              <w:spacing w:line="240" w:lineRule="auto"/>
              <w:jc w:val="center"/>
            </w:pPr>
            <w:r>
              <w:rPr>
                <w:rFonts w:hint="eastAsia" w:eastAsia="宋体"/>
                <w:color w:val="000000"/>
                <w:sz w:val="21"/>
                <w:szCs w:val="21"/>
              </w:rPr>
              <w:t>服务方案及承诺（</w:t>
            </w:r>
            <w:r>
              <w:rPr>
                <w:rFonts w:hint="eastAsia" w:eastAsia="宋体"/>
                <w:color w:val="000000"/>
                <w:sz w:val="21"/>
                <w:szCs w:val="21"/>
                <w:lang w:val="en-US"/>
              </w:rPr>
              <w:t>10分</w:t>
            </w:r>
            <w:r>
              <w:rPr>
                <w:rFonts w:hint="eastAsia" w:eastAsia="宋体"/>
                <w:color w:val="000000"/>
                <w:sz w:val="21"/>
                <w:szCs w:val="21"/>
              </w:rPr>
              <w:t>）</w:t>
            </w:r>
          </w:p>
        </w:tc>
        <w:tc>
          <w:tcPr>
            <w:tcW w:w="821" w:type="dxa"/>
            <w:tcBorders>
              <w:top w:val="single" w:color="auto" w:sz="4" w:space="0"/>
              <w:left w:val="single" w:color="auto" w:sz="4" w:space="0"/>
              <w:right w:val="single" w:color="auto" w:sz="4" w:space="0"/>
            </w:tcBorders>
            <w:vAlign w:val="center"/>
          </w:tcPr>
          <w:p w14:paraId="1086B89E">
            <w:pPr>
              <w:widowControl w:val="0"/>
              <w:tabs>
                <w:tab w:val="left" w:pos="0"/>
              </w:tabs>
              <w:snapToGrid w:val="0"/>
              <w:spacing w:line="240" w:lineRule="auto"/>
              <w:jc w:val="center"/>
              <w:rPr>
                <w:rFonts w:eastAsia="宋体"/>
                <w:sz w:val="21"/>
                <w:szCs w:val="21"/>
              </w:rPr>
            </w:pPr>
            <w:r>
              <w:rPr>
                <w:rFonts w:eastAsia="宋体"/>
                <w:sz w:val="21"/>
                <w:szCs w:val="21"/>
              </w:rPr>
              <w:t>10</w:t>
            </w:r>
          </w:p>
        </w:tc>
        <w:tc>
          <w:tcPr>
            <w:tcW w:w="4144" w:type="dxa"/>
            <w:tcBorders>
              <w:top w:val="single" w:color="auto" w:sz="4" w:space="0"/>
              <w:left w:val="single" w:color="auto" w:sz="4" w:space="0"/>
              <w:bottom w:val="single" w:color="auto" w:sz="4" w:space="0"/>
              <w:right w:val="single" w:color="auto" w:sz="4" w:space="0"/>
            </w:tcBorders>
          </w:tcPr>
          <w:p w14:paraId="71020350">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rPr>
              <w:t>根据投标</w:t>
            </w:r>
            <w:r>
              <w:rPr>
                <w:rFonts w:hint="eastAsia" w:eastAsia="宋体"/>
                <w:bCs/>
                <w:color w:val="000000"/>
                <w:sz w:val="21"/>
                <w:szCs w:val="21"/>
                <w:lang w:eastAsia="zh-CN"/>
              </w:rPr>
              <w:t>人售后服务体系和</w:t>
            </w:r>
            <w:r>
              <w:rPr>
                <w:rFonts w:hint="eastAsia" w:eastAsia="宋体"/>
                <w:bCs/>
                <w:color w:val="000000"/>
                <w:sz w:val="21"/>
                <w:szCs w:val="21"/>
              </w:rPr>
              <w:t>售后服务计划</w:t>
            </w:r>
            <w:r>
              <w:rPr>
                <w:rFonts w:hint="eastAsia" w:eastAsia="宋体"/>
                <w:bCs/>
                <w:color w:val="000000"/>
                <w:sz w:val="21"/>
                <w:szCs w:val="21"/>
                <w:lang w:eastAsia="zh-CN"/>
              </w:rPr>
              <w:t>内容的完整性、</w:t>
            </w:r>
            <w:r>
              <w:rPr>
                <w:rFonts w:hint="eastAsia" w:eastAsia="宋体"/>
                <w:bCs/>
                <w:color w:val="000000"/>
                <w:sz w:val="21"/>
                <w:szCs w:val="21"/>
              </w:rPr>
              <w:t>科学性、合理性等进行评审：</w:t>
            </w:r>
          </w:p>
          <w:p w14:paraId="2C419D9F">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lang w:eastAsia="zh-CN"/>
              </w:rPr>
              <w:t>投标人售后服务体系完备，</w:t>
            </w:r>
            <w:r>
              <w:rPr>
                <w:rFonts w:hint="eastAsia" w:eastAsia="宋体"/>
                <w:bCs/>
                <w:color w:val="000000"/>
                <w:sz w:val="21"/>
                <w:szCs w:val="21"/>
              </w:rPr>
              <w:t>提供的售后服务</w:t>
            </w:r>
            <w:r>
              <w:rPr>
                <w:rFonts w:hint="eastAsia" w:eastAsia="宋体"/>
                <w:bCs/>
                <w:color w:val="000000"/>
                <w:sz w:val="21"/>
                <w:szCs w:val="21"/>
                <w:lang w:eastAsia="zh-CN"/>
              </w:rPr>
              <w:t>方案内容完</w:t>
            </w:r>
            <w:r>
              <w:rPr>
                <w:rFonts w:hint="eastAsia" w:eastAsia="宋体"/>
                <w:bCs/>
                <w:color w:val="000000"/>
                <w:sz w:val="21"/>
                <w:szCs w:val="21"/>
              </w:rPr>
              <w:t>善</w:t>
            </w:r>
            <w:r>
              <w:rPr>
                <w:rFonts w:hint="eastAsia" w:eastAsia="宋体"/>
                <w:bCs/>
                <w:color w:val="000000"/>
                <w:sz w:val="21"/>
                <w:szCs w:val="21"/>
                <w:lang w:eastAsia="zh-CN"/>
              </w:rPr>
              <w:t>，</w:t>
            </w:r>
            <w:r>
              <w:rPr>
                <w:rFonts w:hint="eastAsia" w:eastAsia="宋体"/>
                <w:bCs/>
                <w:color w:val="000000"/>
                <w:sz w:val="21"/>
                <w:szCs w:val="21"/>
              </w:rPr>
              <w:t>科学合理</w:t>
            </w:r>
            <w:r>
              <w:rPr>
                <w:rFonts w:hint="eastAsia" w:eastAsia="宋体"/>
                <w:bCs/>
                <w:color w:val="000000"/>
                <w:sz w:val="21"/>
                <w:szCs w:val="21"/>
                <w:lang w:eastAsia="zh-CN"/>
              </w:rPr>
              <w:t>，完全满足项目要求</w:t>
            </w:r>
            <w:r>
              <w:rPr>
                <w:rFonts w:hint="eastAsia" w:eastAsia="宋体"/>
                <w:bCs/>
                <w:color w:val="000000"/>
                <w:sz w:val="21"/>
                <w:szCs w:val="21"/>
              </w:rPr>
              <w:t>得</w:t>
            </w:r>
            <w:r>
              <w:rPr>
                <w:rFonts w:eastAsia="宋体"/>
                <w:color w:val="000000"/>
                <w:sz w:val="21"/>
                <w:szCs w:val="21"/>
              </w:rPr>
              <w:t>10</w:t>
            </w:r>
            <w:r>
              <w:rPr>
                <w:rFonts w:eastAsia="宋体"/>
                <w:bCs/>
                <w:color w:val="000000"/>
                <w:sz w:val="21"/>
                <w:szCs w:val="21"/>
              </w:rPr>
              <w:t xml:space="preserve">分； </w:t>
            </w:r>
          </w:p>
          <w:p w14:paraId="666B4FF5">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lang w:eastAsia="zh-CN"/>
              </w:rPr>
              <w:t>投标人售后服务体系基本完备，</w:t>
            </w:r>
            <w:r>
              <w:rPr>
                <w:rFonts w:hint="eastAsia" w:eastAsia="宋体"/>
                <w:bCs/>
                <w:color w:val="000000"/>
                <w:sz w:val="21"/>
                <w:szCs w:val="21"/>
              </w:rPr>
              <w:t>提供的售后服务</w:t>
            </w:r>
            <w:r>
              <w:rPr>
                <w:rFonts w:hint="eastAsia" w:eastAsia="宋体"/>
                <w:bCs/>
                <w:color w:val="000000"/>
                <w:sz w:val="21"/>
                <w:szCs w:val="21"/>
                <w:lang w:eastAsia="zh-CN"/>
              </w:rPr>
              <w:t>方案内容基本完</w:t>
            </w:r>
            <w:r>
              <w:rPr>
                <w:rFonts w:hint="eastAsia" w:eastAsia="宋体"/>
                <w:bCs/>
                <w:color w:val="000000"/>
                <w:sz w:val="21"/>
                <w:szCs w:val="21"/>
              </w:rPr>
              <w:t>善</w:t>
            </w:r>
            <w:r>
              <w:rPr>
                <w:rFonts w:hint="eastAsia" w:eastAsia="宋体"/>
                <w:bCs/>
                <w:color w:val="000000"/>
                <w:sz w:val="21"/>
                <w:szCs w:val="21"/>
                <w:lang w:eastAsia="zh-CN"/>
              </w:rPr>
              <w:t>，比较</w:t>
            </w:r>
            <w:r>
              <w:rPr>
                <w:rFonts w:hint="eastAsia" w:eastAsia="宋体"/>
                <w:bCs/>
                <w:color w:val="000000"/>
                <w:sz w:val="21"/>
                <w:szCs w:val="21"/>
              </w:rPr>
              <w:t>合理</w:t>
            </w:r>
            <w:r>
              <w:rPr>
                <w:rFonts w:hint="eastAsia" w:eastAsia="宋体"/>
                <w:bCs/>
                <w:color w:val="000000"/>
                <w:sz w:val="21"/>
                <w:szCs w:val="21"/>
                <w:lang w:eastAsia="zh-CN"/>
              </w:rPr>
              <w:t>，基本能满足项目要求</w:t>
            </w:r>
            <w:r>
              <w:rPr>
                <w:rFonts w:hint="eastAsia" w:eastAsia="宋体"/>
                <w:bCs/>
                <w:color w:val="000000"/>
                <w:sz w:val="21"/>
                <w:szCs w:val="21"/>
              </w:rPr>
              <w:t>得</w:t>
            </w:r>
            <w:r>
              <w:rPr>
                <w:rFonts w:hint="eastAsia" w:eastAsia="宋体"/>
                <w:color w:val="000000"/>
                <w:sz w:val="21"/>
                <w:szCs w:val="21"/>
                <w:lang w:val="en-US" w:eastAsia="zh-CN"/>
              </w:rPr>
              <w:t>7</w:t>
            </w:r>
            <w:r>
              <w:rPr>
                <w:rFonts w:eastAsia="宋体"/>
                <w:bCs/>
                <w:color w:val="000000"/>
                <w:sz w:val="21"/>
                <w:szCs w:val="21"/>
              </w:rPr>
              <w:t>分；</w:t>
            </w:r>
          </w:p>
          <w:p w14:paraId="11040656">
            <w:pPr>
              <w:widowControl w:val="0"/>
              <w:tabs>
                <w:tab w:val="left" w:pos="0"/>
              </w:tabs>
              <w:snapToGrid w:val="0"/>
              <w:spacing w:line="240" w:lineRule="auto"/>
              <w:jc w:val="both"/>
              <w:rPr>
                <w:rFonts w:eastAsia="宋体"/>
                <w:bCs/>
                <w:color w:val="000000"/>
                <w:sz w:val="21"/>
                <w:szCs w:val="21"/>
              </w:rPr>
            </w:pPr>
            <w:r>
              <w:rPr>
                <w:rFonts w:hint="eastAsia" w:eastAsia="宋体"/>
                <w:bCs/>
                <w:color w:val="000000"/>
                <w:sz w:val="21"/>
                <w:szCs w:val="21"/>
                <w:lang w:eastAsia="zh-CN"/>
              </w:rPr>
              <w:t>投标人售后服务体系不够完备，</w:t>
            </w:r>
            <w:r>
              <w:rPr>
                <w:rFonts w:hint="eastAsia" w:eastAsia="宋体"/>
                <w:bCs/>
                <w:color w:val="000000"/>
                <w:sz w:val="21"/>
                <w:szCs w:val="21"/>
              </w:rPr>
              <w:t>提供的售后服务</w:t>
            </w:r>
            <w:r>
              <w:rPr>
                <w:rFonts w:hint="eastAsia" w:eastAsia="宋体"/>
                <w:bCs/>
                <w:color w:val="000000"/>
                <w:sz w:val="21"/>
                <w:szCs w:val="21"/>
                <w:lang w:eastAsia="zh-CN"/>
              </w:rPr>
              <w:t>方案内容不够完善，不太</w:t>
            </w:r>
            <w:r>
              <w:rPr>
                <w:rFonts w:hint="eastAsia" w:eastAsia="宋体"/>
                <w:bCs/>
                <w:color w:val="000000"/>
                <w:sz w:val="21"/>
                <w:szCs w:val="21"/>
              </w:rPr>
              <w:t>合理</w:t>
            </w:r>
            <w:r>
              <w:rPr>
                <w:rFonts w:hint="eastAsia" w:eastAsia="宋体"/>
                <w:bCs/>
                <w:color w:val="000000"/>
                <w:sz w:val="21"/>
                <w:szCs w:val="21"/>
                <w:lang w:eastAsia="zh-CN"/>
              </w:rPr>
              <w:t>，不能全部满足项目要求</w:t>
            </w:r>
            <w:r>
              <w:rPr>
                <w:rFonts w:hint="eastAsia" w:eastAsia="宋体"/>
                <w:bCs/>
                <w:color w:val="000000"/>
                <w:sz w:val="21"/>
                <w:szCs w:val="21"/>
              </w:rPr>
              <w:t>得的得</w:t>
            </w:r>
            <w:r>
              <w:rPr>
                <w:rFonts w:hint="eastAsia" w:eastAsia="宋体"/>
                <w:bCs/>
                <w:color w:val="000000"/>
                <w:sz w:val="21"/>
                <w:szCs w:val="21"/>
                <w:lang w:val="en-US" w:eastAsia="zh-CN"/>
              </w:rPr>
              <w:t>4</w:t>
            </w:r>
            <w:r>
              <w:rPr>
                <w:rFonts w:eastAsia="宋体"/>
                <w:bCs/>
                <w:color w:val="000000"/>
                <w:sz w:val="21"/>
                <w:szCs w:val="21"/>
              </w:rPr>
              <w:t xml:space="preserve">分； </w:t>
            </w:r>
          </w:p>
          <w:p w14:paraId="7065148B">
            <w:pPr>
              <w:widowControl w:val="0"/>
              <w:tabs>
                <w:tab w:val="left" w:pos="0"/>
              </w:tabs>
              <w:snapToGrid w:val="0"/>
              <w:spacing w:line="240" w:lineRule="auto"/>
              <w:jc w:val="both"/>
            </w:pPr>
            <w:r>
              <w:rPr>
                <w:rFonts w:hint="eastAsia" w:eastAsia="宋体"/>
                <w:bCs/>
                <w:color w:val="000000"/>
                <w:sz w:val="21"/>
                <w:szCs w:val="21"/>
                <w:lang w:eastAsia="zh-CN"/>
              </w:rPr>
              <w:t>投标人</w:t>
            </w:r>
            <w:r>
              <w:rPr>
                <w:rFonts w:hint="eastAsia" w:eastAsia="宋体"/>
                <w:bCs/>
                <w:color w:val="000000"/>
                <w:sz w:val="21"/>
                <w:szCs w:val="21"/>
              </w:rPr>
              <w:t>没有提供上述内容，或提供的不完整</w:t>
            </w:r>
            <w:r>
              <w:rPr>
                <w:rFonts w:hint="eastAsia" w:eastAsia="宋体"/>
                <w:bCs/>
                <w:color w:val="000000"/>
                <w:sz w:val="21"/>
                <w:szCs w:val="21"/>
                <w:lang w:eastAsia="zh-CN"/>
              </w:rPr>
              <w:t>表述不清晰的</w:t>
            </w:r>
            <w:r>
              <w:rPr>
                <w:rFonts w:hint="eastAsia" w:eastAsia="宋体"/>
                <w:bCs/>
                <w:color w:val="000000"/>
                <w:sz w:val="21"/>
                <w:szCs w:val="21"/>
              </w:rPr>
              <w:t>得</w:t>
            </w:r>
            <w:r>
              <w:rPr>
                <w:rFonts w:eastAsia="宋体"/>
                <w:bCs/>
                <w:color w:val="000000"/>
                <w:sz w:val="21"/>
                <w:szCs w:val="21"/>
              </w:rPr>
              <w:t>0分。</w:t>
            </w:r>
          </w:p>
        </w:tc>
        <w:tc>
          <w:tcPr>
            <w:tcW w:w="680" w:type="dxa"/>
            <w:tcBorders>
              <w:top w:val="single" w:color="auto" w:sz="4" w:space="0"/>
              <w:left w:val="single" w:color="auto" w:sz="4" w:space="0"/>
              <w:right w:val="single" w:color="auto" w:sz="4" w:space="0"/>
            </w:tcBorders>
          </w:tcPr>
          <w:p w14:paraId="1FD0DF82">
            <w:pPr>
              <w:widowControl w:val="0"/>
              <w:tabs>
                <w:tab w:val="left" w:pos="0"/>
              </w:tabs>
              <w:snapToGrid w:val="0"/>
              <w:spacing w:line="240" w:lineRule="auto"/>
              <w:jc w:val="both"/>
              <w:rPr>
                <w:rFonts w:eastAsia="宋体"/>
                <w:sz w:val="21"/>
                <w:szCs w:val="21"/>
              </w:rPr>
            </w:pPr>
          </w:p>
        </w:tc>
      </w:tr>
      <w:tr w14:paraId="64CD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1" w:type="dxa"/>
            <w:vMerge w:val="continue"/>
            <w:tcBorders>
              <w:left w:val="single" w:color="auto" w:sz="4" w:space="0"/>
              <w:bottom w:val="single" w:color="auto" w:sz="4" w:space="0"/>
              <w:right w:val="single" w:color="auto" w:sz="4" w:space="0"/>
            </w:tcBorders>
          </w:tcPr>
          <w:p w14:paraId="4288680E">
            <w:pPr>
              <w:widowControl w:val="0"/>
              <w:tabs>
                <w:tab w:val="left" w:pos="0"/>
              </w:tabs>
              <w:snapToGrid w:val="0"/>
              <w:spacing w:line="240" w:lineRule="auto"/>
              <w:jc w:val="center"/>
              <w:rPr>
                <w:rFonts w:eastAsia="宋体"/>
                <w:color w:val="000000"/>
                <w:sz w:val="21"/>
                <w:szCs w:val="21"/>
              </w:rPr>
            </w:pPr>
          </w:p>
        </w:tc>
        <w:tc>
          <w:tcPr>
            <w:tcW w:w="1336" w:type="dxa"/>
            <w:tcBorders>
              <w:left w:val="single" w:color="auto" w:sz="4" w:space="0"/>
              <w:bottom w:val="single" w:color="auto" w:sz="4" w:space="0"/>
              <w:right w:val="single" w:color="auto" w:sz="4" w:space="0"/>
            </w:tcBorders>
            <w:vAlign w:val="center"/>
          </w:tcPr>
          <w:p w14:paraId="25895D39">
            <w:pPr>
              <w:widowControl w:val="0"/>
              <w:tabs>
                <w:tab w:val="left" w:pos="0"/>
              </w:tabs>
              <w:snapToGrid w:val="0"/>
              <w:spacing w:line="240" w:lineRule="auto"/>
              <w:jc w:val="center"/>
              <w:rPr>
                <w:rFonts w:eastAsia="宋体"/>
                <w:color w:val="000000"/>
                <w:sz w:val="21"/>
                <w:szCs w:val="21"/>
              </w:rPr>
            </w:pPr>
            <w:r>
              <w:rPr>
                <w:rFonts w:hint="eastAsia" w:eastAsia="宋体"/>
                <w:color w:val="000000"/>
                <w:sz w:val="21"/>
                <w:szCs w:val="21"/>
                <w:lang w:val="en-US"/>
              </w:rPr>
              <w:t>信用</w:t>
            </w:r>
            <w:r>
              <w:rPr>
                <w:rFonts w:hint="eastAsia" w:eastAsia="宋体"/>
                <w:color w:val="000000"/>
                <w:sz w:val="21"/>
                <w:szCs w:val="21"/>
              </w:rPr>
              <w:t>评价</w:t>
            </w:r>
          </w:p>
          <w:p w14:paraId="70C7545C">
            <w:pPr>
              <w:widowControl w:val="0"/>
              <w:tabs>
                <w:tab w:val="left" w:pos="0"/>
              </w:tabs>
              <w:snapToGrid w:val="0"/>
              <w:spacing w:line="240" w:lineRule="auto"/>
              <w:jc w:val="center"/>
              <w:rPr>
                <w:rFonts w:eastAsia="宋体"/>
                <w:color w:val="000000"/>
                <w:sz w:val="21"/>
                <w:szCs w:val="21"/>
              </w:rPr>
            </w:pPr>
            <w:r>
              <w:rPr>
                <w:rFonts w:hint="eastAsia" w:eastAsia="宋体"/>
                <w:color w:val="000000"/>
                <w:sz w:val="21"/>
                <w:szCs w:val="21"/>
              </w:rPr>
              <w:t>（</w:t>
            </w:r>
            <w:r>
              <w:rPr>
                <w:rFonts w:eastAsia="宋体"/>
                <w:color w:val="000000"/>
                <w:sz w:val="21"/>
                <w:szCs w:val="21"/>
              </w:rPr>
              <w:t>2</w:t>
            </w:r>
            <w:r>
              <w:rPr>
                <w:rFonts w:hint="eastAsia" w:eastAsia="宋体"/>
                <w:color w:val="000000"/>
                <w:sz w:val="21"/>
                <w:szCs w:val="21"/>
                <w:lang w:val="en-US"/>
              </w:rPr>
              <w:t>分</w:t>
            </w:r>
            <w:r>
              <w:rPr>
                <w:rFonts w:hint="eastAsia" w:eastAsia="宋体"/>
                <w:color w:val="000000"/>
                <w:sz w:val="21"/>
                <w:szCs w:val="21"/>
              </w:rPr>
              <w:t>）</w:t>
            </w:r>
          </w:p>
        </w:tc>
        <w:tc>
          <w:tcPr>
            <w:tcW w:w="821" w:type="dxa"/>
            <w:tcBorders>
              <w:left w:val="single" w:color="auto" w:sz="4" w:space="0"/>
              <w:bottom w:val="single" w:color="auto" w:sz="4" w:space="0"/>
              <w:right w:val="single" w:color="auto" w:sz="4" w:space="0"/>
            </w:tcBorders>
            <w:vAlign w:val="center"/>
          </w:tcPr>
          <w:p w14:paraId="11A87B09">
            <w:pPr>
              <w:widowControl w:val="0"/>
              <w:tabs>
                <w:tab w:val="left" w:pos="0"/>
              </w:tabs>
              <w:snapToGrid w:val="0"/>
              <w:spacing w:line="240" w:lineRule="auto"/>
              <w:jc w:val="center"/>
              <w:rPr>
                <w:rFonts w:eastAsia="宋体"/>
                <w:sz w:val="21"/>
                <w:szCs w:val="21"/>
              </w:rPr>
            </w:pPr>
            <w:r>
              <w:rPr>
                <w:rFonts w:hint="eastAsia" w:eastAsia="宋体"/>
                <w:sz w:val="21"/>
                <w:szCs w:val="21"/>
              </w:rPr>
              <w:t>2</w:t>
            </w:r>
          </w:p>
        </w:tc>
        <w:tc>
          <w:tcPr>
            <w:tcW w:w="4144" w:type="dxa"/>
            <w:tcBorders>
              <w:top w:val="single" w:color="auto" w:sz="4" w:space="0"/>
              <w:left w:val="single" w:color="auto" w:sz="4" w:space="0"/>
              <w:bottom w:val="single" w:color="auto" w:sz="4" w:space="0"/>
              <w:right w:val="single" w:color="auto" w:sz="4" w:space="0"/>
            </w:tcBorders>
          </w:tcPr>
          <w:p w14:paraId="34FF6193">
            <w:pPr>
              <w:pStyle w:val="19"/>
              <w:widowControl w:val="0"/>
              <w:spacing w:line="240" w:lineRule="auto"/>
              <w:ind w:firstLine="0" w:firstLineChars="0"/>
              <w:jc w:val="both"/>
              <w:rPr>
                <w:rFonts w:eastAsia="宋体"/>
                <w:color w:val="000000"/>
                <w:szCs w:val="21"/>
              </w:rPr>
            </w:pPr>
            <w:r>
              <w:rPr>
                <w:rFonts w:hint="eastAsia" w:eastAsia="宋体"/>
                <w:sz w:val="22"/>
                <w:szCs w:val="16"/>
              </w:rPr>
              <w:t>根据《南阳市政府采购信用评价实施办法》，投标人登录“南阳市政府采购信用管理系统”打印并提交《南阳市政府采购供应商信用记录表》，诚信评价为三星级的加 1 分，四星级的加 2 分，其他不得分；</w:t>
            </w:r>
          </w:p>
        </w:tc>
        <w:tc>
          <w:tcPr>
            <w:tcW w:w="680" w:type="dxa"/>
            <w:tcBorders>
              <w:left w:val="single" w:color="auto" w:sz="4" w:space="0"/>
              <w:bottom w:val="single" w:color="auto" w:sz="4" w:space="0"/>
              <w:right w:val="single" w:color="auto" w:sz="4" w:space="0"/>
            </w:tcBorders>
          </w:tcPr>
          <w:p w14:paraId="2E70D2C1">
            <w:pPr>
              <w:widowControl w:val="0"/>
              <w:tabs>
                <w:tab w:val="left" w:pos="0"/>
              </w:tabs>
              <w:snapToGrid w:val="0"/>
              <w:spacing w:line="240" w:lineRule="auto"/>
              <w:jc w:val="both"/>
              <w:rPr>
                <w:rFonts w:eastAsia="宋体"/>
                <w:sz w:val="21"/>
                <w:szCs w:val="21"/>
              </w:rPr>
            </w:pPr>
          </w:p>
        </w:tc>
      </w:tr>
    </w:tbl>
    <w:p w14:paraId="0AC13FA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p>
    <w:p w14:paraId="4826F774">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650BF39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09A292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496DC428">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42D208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461E635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65B71C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0E90CC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15E8391">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5FF52F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A15F59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A55998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738149C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54AEBFAF">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2E6F0E93">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C8C7CE0">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在线接收，请质疑人上传质疑函原件扫描件到南阳市公共资源交易系统应用平台并电话通知到项目负责人。</w:t>
      </w:r>
    </w:p>
    <w:p w14:paraId="32C2840B">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21C2A509">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616C3332">
      <w:pPr>
        <w:pStyle w:val="8"/>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F58C34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30C4C7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523F56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20B2B0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6848CFB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474E9ED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6D46776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A95AA4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D8A155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2C4E5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6683D2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AE8D41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B463FD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E4623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FCC7D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63C4B2E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63C4C5B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0F5347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8EF2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A036D3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88529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4614B0F">
      <w:pPr>
        <w:pStyle w:val="3"/>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3E8C1149">
      <w:pPr>
        <w:pStyle w:val="2"/>
        <w:spacing w:before="114" w:line="225" w:lineRule="auto"/>
        <w:ind w:left="2322"/>
        <w:outlineLvl w:val="0"/>
        <w:rPr>
          <w:sz w:val="35"/>
          <w:szCs w:val="35"/>
        </w:rPr>
      </w:pPr>
      <w:r>
        <w:rPr>
          <w:b/>
          <w:bCs/>
          <w:spacing w:val="4"/>
          <w:sz w:val="35"/>
          <w:szCs w:val="35"/>
        </w:rPr>
        <w:t>第五章</w:t>
      </w:r>
      <w:r>
        <w:rPr>
          <w:spacing w:val="4"/>
          <w:sz w:val="35"/>
          <w:szCs w:val="35"/>
        </w:rPr>
        <w:t xml:space="preserve"> </w:t>
      </w:r>
      <w:r>
        <w:rPr>
          <w:b/>
          <w:bCs/>
          <w:spacing w:val="4"/>
          <w:sz w:val="35"/>
          <w:szCs w:val="35"/>
        </w:rPr>
        <w:t>政府采购合同（草案）</w:t>
      </w:r>
    </w:p>
    <w:p w14:paraId="2F84624D">
      <w:pPr>
        <w:spacing w:line="288" w:lineRule="auto"/>
        <w:rPr>
          <w:rFonts w:ascii="Arial"/>
          <w:sz w:val="21"/>
        </w:rPr>
      </w:pPr>
    </w:p>
    <w:p w14:paraId="15A2F34D">
      <w:pPr>
        <w:spacing w:line="288" w:lineRule="auto"/>
        <w:rPr>
          <w:rFonts w:ascii="Arial"/>
          <w:sz w:val="21"/>
        </w:rPr>
      </w:pPr>
    </w:p>
    <w:p w14:paraId="2D217AC9">
      <w:pPr>
        <w:spacing w:line="289" w:lineRule="auto"/>
        <w:rPr>
          <w:rFonts w:ascii="Arial"/>
          <w:sz w:val="21"/>
        </w:rPr>
      </w:pPr>
    </w:p>
    <w:p w14:paraId="47BF356F">
      <w:pPr>
        <w:pStyle w:val="2"/>
        <w:tabs>
          <w:tab w:val="left" w:pos="629"/>
        </w:tabs>
        <w:spacing w:before="78" w:line="350" w:lineRule="auto"/>
        <w:ind w:left="24" w:right="160" w:firstLine="469"/>
        <w:jc w:val="both"/>
        <w:rPr>
          <w:sz w:val="24"/>
          <w:szCs w:val="24"/>
        </w:rPr>
      </w:pPr>
      <w:r>
        <w:rPr>
          <w:sz w:val="24"/>
          <w:szCs w:val="24"/>
          <w:u w:val="single" w:color="auto"/>
        </w:rPr>
        <w:tab/>
      </w:r>
      <w:r>
        <w:rPr>
          <w:spacing w:val="-7"/>
          <w:sz w:val="24"/>
          <w:szCs w:val="24"/>
          <w:u w:val="single" w:color="auto"/>
        </w:rPr>
        <w:t>（甲方）</w:t>
      </w:r>
      <w:r>
        <w:rPr>
          <w:spacing w:val="-7"/>
          <w:sz w:val="24"/>
          <w:szCs w:val="24"/>
        </w:rPr>
        <w:t>通过</w:t>
      </w:r>
      <w:r>
        <w:rPr>
          <w:spacing w:val="-7"/>
          <w:sz w:val="24"/>
          <w:szCs w:val="24"/>
          <w:u w:val="single" w:color="auto"/>
        </w:rPr>
        <w:t xml:space="preserve">      </w:t>
      </w:r>
      <w:r>
        <w:rPr>
          <w:spacing w:val="-81"/>
          <w:sz w:val="24"/>
          <w:szCs w:val="24"/>
        </w:rPr>
        <w:t xml:space="preserve"> </w:t>
      </w:r>
      <w:r>
        <w:rPr>
          <w:spacing w:val="-7"/>
          <w:sz w:val="24"/>
          <w:szCs w:val="24"/>
        </w:rPr>
        <w:t>的方式对</w:t>
      </w:r>
      <w:r>
        <w:rPr>
          <w:sz w:val="24"/>
          <w:szCs w:val="24"/>
          <w:u w:val="single" w:color="auto"/>
        </w:rPr>
        <w:t xml:space="preserve">                </w:t>
      </w:r>
      <w:r>
        <w:rPr>
          <w:spacing w:val="-107"/>
          <w:sz w:val="24"/>
          <w:szCs w:val="24"/>
        </w:rPr>
        <w:t xml:space="preserve"> </w:t>
      </w:r>
      <w:r>
        <w:rPr>
          <w:spacing w:val="-7"/>
          <w:sz w:val="24"/>
          <w:szCs w:val="24"/>
        </w:rPr>
        <w:t>项目进行了政府采购。按</w:t>
      </w:r>
      <w:r>
        <w:rPr>
          <w:sz w:val="24"/>
          <w:szCs w:val="24"/>
        </w:rPr>
        <w:t xml:space="preserve"> 照评标委员会评审推荐，甲方确定乙方为中标单位</w:t>
      </w:r>
      <w:r>
        <w:rPr>
          <w:spacing w:val="-1"/>
          <w:sz w:val="24"/>
          <w:szCs w:val="24"/>
        </w:rPr>
        <w:t>。现甲乙双方协商同意签订</w:t>
      </w:r>
      <w:r>
        <w:rPr>
          <w:sz w:val="24"/>
          <w:szCs w:val="24"/>
        </w:rPr>
        <w:t xml:space="preserve"> </w:t>
      </w:r>
      <w:r>
        <w:rPr>
          <w:spacing w:val="-3"/>
          <w:sz w:val="24"/>
          <w:szCs w:val="24"/>
        </w:rPr>
        <w:t>本合同。</w:t>
      </w:r>
    </w:p>
    <w:p w14:paraId="7F3408AC">
      <w:pPr>
        <w:pStyle w:val="2"/>
        <w:spacing w:before="34" w:line="220" w:lineRule="auto"/>
        <w:ind w:left="503"/>
        <w:rPr>
          <w:sz w:val="24"/>
          <w:szCs w:val="24"/>
        </w:rPr>
      </w:pPr>
      <w:r>
        <w:rPr>
          <w:b/>
          <w:bCs/>
          <w:spacing w:val="-4"/>
          <w:sz w:val="24"/>
          <w:szCs w:val="24"/>
        </w:rPr>
        <w:t>第一条:合同文件</w:t>
      </w:r>
    </w:p>
    <w:p w14:paraId="2833812F">
      <w:pPr>
        <w:pStyle w:val="2"/>
        <w:spacing w:before="182" w:line="346" w:lineRule="auto"/>
        <w:ind w:left="24" w:right="160" w:firstLine="486"/>
        <w:rPr>
          <w:sz w:val="24"/>
          <w:szCs w:val="24"/>
        </w:rPr>
      </w:pPr>
      <w:r>
        <w:rPr>
          <w:spacing w:val="-1"/>
          <w:sz w:val="24"/>
          <w:szCs w:val="24"/>
        </w:rPr>
        <w:t>下列与本次采购活动有关的文件及附件是本合同不可分割的组成部分，与</w:t>
      </w:r>
      <w:r>
        <w:rPr>
          <w:spacing w:val="14"/>
          <w:sz w:val="24"/>
          <w:szCs w:val="24"/>
        </w:rPr>
        <w:t xml:space="preserve"> </w:t>
      </w:r>
      <w:r>
        <w:rPr>
          <w:spacing w:val="-1"/>
          <w:sz w:val="24"/>
          <w:szCs w:val="24"/>
        </w:rPr>
        <w:t>本合同具有同等法律效力，这些文件包括但不限于：</w:t>
      </w:r>
    </w:p>
    <w:p w14:paraId="08B2C93E">
      <w:pPr>
        <w:pStyle w:val="2"/>
        <w:spacing w:before="34" w:line="219" w:lineRule="auto"/>
        <w:ind w:left="521"/>
        <w:rPr>
          <w:sz w:val="24"/>
          <w:szCs w:val="24"/>
        </w:rPr>
      </w:pPr>
      <w:r>
        <w:rPr>
          <w:spacing w:val="-4"/>
          <w:sz w:val="24"/>
          <w:szCs w:val="24"/>
        </w:rPr>
        <w:t>1、招标采购文件</w:t>
      </w:r>
    </w:p>
    <w:p w14:paraId="5C7A4EBE">
      <w:pPr>
        <w:pStyle w:val="2"/>
        <w:spacing w:before="180" w:line="220" w:lineRule="auto"/>
        <w:ind w:left="506"/>
        <w:rPr>
          <w:sz w:val="24"/>
          <w:szCs w:val="24"/>
        </w:rPr>
      </w:pPr>
      <w:r>
        <w:rPr>
          <w:spacing w:val="-3"/>
          <w:sz w:val="24"/>
          <w:szCs w:val="24"/>
        </w:rPr>
        <w:t>2、投标文件</w:t>
      </w:r>
    </w:p>
    <w:p w14:paraId="650CE9CA">
      <w:pPr>
        <w:pStyle w:val="2"/>
        <w:spacing w:before="183" w:line="219" w:lineRule="auto"/>
        <w:ind w:left="508"/>
        <w:rPr>
          <w:sz w:val="24"/>
          <w:szCs w:val="24"/>
        </w:rPr>
      </w:pPr>
      <w:r>
        <w:rPr>
          <w:spacing w:val="-2"/>
          <w:sz w:val="24"/>
          <w:szCs w:val="24"/>
        </w:rPr>
        <w:t>3、乙方在投标时的书面承诺</w:t>
      </w:r>
    </w:p>
    <w:p w14:paraId="1B127186">
      <w:pPr>
        <w:pStyle w:val="2"/>
        <w:spacing w:before="183" w:line="219" w:lineRule="auto"/>
        <w:ind w:left="502"/>
        <w:rPr>
          <w:sz w:val="24"/>
          <w:szCs w:val="24"/>
        </w:rPr>
      </w:pPr>
      <w:r>
        <w:rPr>
          <w:spacing w:val="-2"/>
          <w:sz w:val="24"/>
          <w:szCs w:val="24"/>
        </w:rPr>
        <w:t>4、中标通知书</w:t>
      </w:r>
    </w:p>
    <w:p w14:paraId="10AFC5E5">
      <w:pPr>
        <w:pStyle w:val="2"/>
        <w:spacing w:before="180" w:line="220" w:lineRule="auto"/>
        <w:ind w:left="508"/>
        <w:rPr>
          <w:sz w:val="24"/>
          <w:szCs w:val="24"/>
        </w:rPr>
      </w:pPr>
      <w:r>
        <w:rPr>
          <w:spacing w:val="-2"/>
          <w:sz w:val="24"/>
          <w:szCs w:val="24"/>
        </w:rPr>
        <w:t>5、合同补充条款或说明</w:t>
      </w:r>
    </w:p>
    <w:p w14:paraId="5E490EBA">
      <w:pPr>
        <w:pStyle w:val="2"/>
        <w:spacing w:before="182" w:line="220" w:lineRule="auto"/>
        <w:ind w:left="503"/>
        <w:rPr>
          <w:sz w:val="24"/>
          <w:szCs w:val="24"/>
        </w:rPr>
      </w:pPr>
      <w:r>
        <w:rPr>
          <w:b/>
          <w:bCs/>
          <w:spacing w:val="-4"/>
          <w:sz w:val="24"/>
          <w:szCs w:val="24"/>
        </w:rPr>
        <w:t>第二条合同标的</w:t>
      </w:r>
    </w:p>
    <w:p w14:paraId="6782B5A7">
      <w:pPr>
        <w:pStyle w:val="2"/>
        <w:spacing w:before="181" w:line="346" w:lineRule="auto"/>
        <w:ind w:left="24" w:right="160" w:firstLine="498"/>
        <w:rPr>
          <w:sz w:val="24"/>
          <w:szCs w:val="24"/>
        </w:rPr>
      </w:pPr>
      <w:r>
        <w:rPr>
          <w:spacing w:val="-1"/>
          <w:sz w:val="24"/>
          <w:szCs w:val="24"/>
        </w:rPr>
        <w:t>乙方根据甲方需求提供下列货物，货物名称、规格及数量，备件、易损件</w:t>
      </w:r>
      <w:r>
        <w:rPr>
          <w:spacing w:val="1"/>
          <w:sz w:val="24"/>
          <w:szCs w:val="24"/>
        </w:rPr>
        <w:t xml:space="preserve"> </w:t>
      </w:r>
      <w:r>
        <w:rPr>
          <w:spacing w:val="-1"/>
          <w:sz w:val="24"/>
          <w:szCs w:val="24"/>
        </w:rPr>
        <w:t>和专用工具等（详见《供货一览表》）。</w:t>
      </w:r>
    </w:p>
    <w:p w14:paraId="42A16503">
      <w:pPr>
        <w:pStyle w:val="2"/>
        <w:spacing w:before="33" w:line="220" w:lineRule="auto"/>
        <w:ind w:left="503"/>
        <w:rPr>
          <w:sz w:val="24"/>
          <w:szCs w:val="24"/>
        </w:rPr>
      </w:pPr>
      <w:r>
        <w:rPr>
          <w:b/>
          <w:bCs/>
          <w:spacing w:val="-3"/>
          <w:sz w:val="24"/>
          <w:szCs w:val="24"/>
        </w:rPr>
        <w:t>第三条:合同总金额</w:t>
      </w:r>
    </w:p>
    <w:p w14:paraId="385A07DE">
      <w:pPr>
        <w:pStyle w:val="2"/>
        <w:spacing w:before="182" w:line="221" w:lineRule="auto"/>
        <w:ind w:left="506"/>
        <w:rPr>
          <w:sz w:val="24"/>
          <w:szCs w:val="24"/>
        </w:rPr>
      </w:pPr>
      <w:r>
        <w:rPr>
          <w:spacing w:val="-5"/>
          <w:sz w:val="24"/>
          <w:szCs w:val="24"/>
        </w:rPr>
        <w:t>大写：</w:t>
      </w:r>
      <w:r>
        <w:rPr>
          <w:sz w:val="24"/>
          <w:szCs w:val="24"/>
          <w:u w:val="single" w:color="auto"/>
        </w:rPr>
        <w:t xml:space="preserve">            </w:t>
      </w:r>
      <w:r>
        <w:rPr>
          <w:spacing w:val="-109"/>
          <w:sz w:val="24"/>
          <w:szCs w:val="24"/>
        </w:rPr>
        <w:t xml:space="preserve"> </w:t>
      </w:r>
      <w:r>
        <w:rPr>
          <w:spacing w:val="-5"/>
          <w:sz w:val="24"/>
          <w:szCs w:val="24"/>
        </w:rPr>
        <w:t>元。</w:t>
      </w:r>
    </w:p>
    <w:p w14:paraId="729C4147">
      <w:pPr>
        <w:pStyle w:val="2"/>
        <w:spacing w:before="178" w:line="346" w:lineRule="auto"/>
        <w:ind w:left="505" w:right="3319" w:hanging="1"/>
        <w:rPr>
          <w:sz w:val="24"/>
          <w:szCs w:val="24"/>
        </w:rPr>
      </w:pPr>
      <w:r>
        <w:rPr>
          <w:spacing w:val="-7"/>
          <w:sz w:val="24"/>
          <w:szCs w:val="24"/>
        </w:rPr>
        <w:t>本合同项下货物总金额：￥</w:t>
      </w:r>
      <w:r>
        <w:rPr>
          <w:spacing w:val="-84"/>
          <w:sz w:val="24"/>
          <w:szCs w:val="24"/>
        </w:rPr>
        <w:t xml:space="preserve"> </w:t>
      </w:r>
      <w:r>
        <w:rPr>
          <w:sz w:val="24"/>
          <w:szCs w:val="24"/>
          <w:u w:val="single" w:color="auto"/>
        </w:rPr>
        <w:t xml:space="preserve">          </w:t>
      </w:r>
      <w:r>
        <w:rPr>
          <w:spacing w:val="-109"/>
          <w:sz w:val="24"/>
          <w:szCs w:val="24"/>
        </w:rPr>
        <w:t xml:space="preserve"> </w:t>
      </w:r>
      <w:r>
        <w:rPr>
          <w:spacing w:val="-7"/>
          <w:sz w:val="24"/>
          <w:szCs w:val="24"/>
        </w:rPr>
        <w:t>元。</w:t>
      </w:r>
      <w:r>
        <w:rPr>
          <w:sz w:val="24"/>
          <w:szCs w:val="24"/>
        </w:rPr>
        <w:t xml:space="preserve"> </w:t>
      </w:r>
      <w:r>
        <w:rPr>
          <w:spacing w:val="-3"/>
          <w:sz w:val="24"/>
          <w:szCs w:val="24"/>
        </w:rPr>
        <w:t>分项价款在《供货一览表》中有明确规定。</w:t>
      </w:r>
    </w:p>
    <w:p w14:paraId="68D2F699">
      <w:pPr>
        <w:pStyle w:val="2"/>
        <w:spacing w:before="35" w:line="351" w:lineRule="auto"/>
        <w:ind w:left="23" w:right="160" w:firstLine="480"/>
        <w:rPr>
          <w:sz w:val="24"/>
          <w:szCs w:val="24"/>
        </w:rPr>
      </w:pPr>
      <w:r>
        <w:rPr>
          <w:sz w:val="24"/>
          <w:szCs w:val="24"/>
        </w:rPr>
        <w:t>本合同总价款包括货物、软件、标准附件、备</w:t>
      </w:r>
      <w:r>
        <w:rPr>
          <w:spacing w:val="-1"/>
          <w:sz w:val="24"/>
          <w:szCs w:val="24"/>
        </w:rPr>
        <w:t>品备件、专用工具、图纸资</w:t>
      </w:r>
      <w:r>
        <w:rPr>
          <w:sz w:val="24"/>
          <w:szCs w:val="24"/>
        </w:rPr>
        <w:t xml:space="preserve"> 料、技术服务，包装、运输、装卸、保险、税金，货</w:t>
      </w:r>
      <w:r>
        <w:rPr>
          <w:spacing w:val="-1"/>
          <w:sz w:val="24"/>
          <w:szCs w:val="24"/>
        </w:rPr>
        <w:t>到就位以及安装、调试、</w:t>
      </w:r>
      <w:r>
        <w:rPr>
          <w:sz w:val="24"/>
          <w:szCs w:val="24"/>
        </w:rPr>
        <w:t xml:space="preserve"> 培训、保修等验收合格之前和质保期内的售后</w:t>
      </w:r>
      <w:r>
        <w:rPr>
          <w:spacing w:val="-1"/>
          <w:sz w:val="24"/>
          <w:szCs w:val="24"/>
        </w:rPr>
        <w:t>服务等一切税金和费用。</w:t>
      </w:r>
    </w:p>
    <w:p w14:paraId="07CB2EBB">
      <w:pPr>
        <w:pStyle w:val="2"/>
        <w:spacing w:before="32" w:line="219" w:lineRule="auto"/>
        <w:ind w:left="504"/>
        <w:rPr>
          <w:sz w:val="24"/>
          <w:szCs w:val="24"/>
        </w:rPr>
      </w:pPr>
      <w:r>
        <w:rPr>
          <w:spacing w:val="-1"/>
          <w:sz w:val="24"/>
          <w:szCs w:val="24"/>
        </w:rPr>
        <w:t>本合同执行期间合同总价款不变。</w:t>
      </w:r>
    </w:p>
    <w:p w14:paraId="45A5B81B">
      <w:pPr>
        <w:pStyle w:val="2"/>
        <w:spacing w:before="183" w:line="220" w:lineRule="auto"/>
        <w:ind w:left="503"/>
        <w:rPr>
          <w:sz w:val="24"/>
          <w:szCs w:val="24"/>
        </w:rPr>
      </w:pPr>
      <w:r>
        <w:rPr>
          <w:b/>
          <w:bCs/>
          <w:spacing w:val="-3"/>
          <w:sz w:val="24"/>
          <w:szCs w:val="24"/>
        </w:rPr>
        <w:t>第四条:权利和质量保证</w:t>
      </w:r>
    </w:p>
    <w:p w14:paraId="63FBC0B1">
      <w:pPr>
        <w:pStyle w:val="2"/>
        <w:spacing w:before="180" w:line="350" w:lineRule="auto"/>
        <w:ind w:left="23" w:right="40" w:firstLine="497"/>
        <w:jc w:val="both"/>
        <w:rPr>
          <w:sz w:val="24"/>
          <w:szCs w:val="24"/>
        </w:rPr>
      </w:pPr>
      <w:r>
        <w:rPr>
          <w:spacing w:val="-1"/>
          <w:sz w:val="24"/>
          <w:szCs w:val="24"/>
        </w:rPr>
        <w:t>1、乙方应保证甲方在使用该货物或其任何一部分时不受第三方提出侵犯其</w:t>
      </w:r>
      <w:r>
        <w:rPr>
          <w:spacing w:val="4"/>
          <w:sz w:val="24"/>
          <w:szCs w:val="24"/>
        </w:rPr>
        <w:t xml:space="preserve"> </w:t>
      </w:r>
      <w:r>
        <w:rPr>
          <w:sz w:val="24"/>
          <w:szCs w:val="24"/>
        </w:rPr>
        <w:t>专利权、版权、商标权或其他权利的起诉。一旦出现</w:t>
      </w:r>
      <w:r>
        <w:rPr>
          <w:spacing w:val="-1"/>
          <w:sz w:val="24"/>
          <w:szCs w:val="24"/>
        </w:rPr>
        <w:t>侵权，索赔或诉讼，乙方</w:t>
      </w:r>
      <w:r>
        <w:rPr>
          <w:sz w:val="24"/>
          <w:szCs w:val="24"/>
        </w:rPr>
        <w:t xml:space="preserve">  </w:t>
      </w:r>
      <w:r>
        <w:rPr>
          <w:spacing w:val="-2"/>
          <w:sz w:val="24"/>
          <w:szCs w:val="24"/>
        </w:rPr>
        <w:t>应承担全部责任。</w:t>
      </w:r>
    </w:p>
    <w:p w14:paraId="0A9E268C">
      <w:pPr>
        <w:spacing w:line="350" w:lineRule="auto"/>
        <w:rPr>
          <w:sz w:val="24"/>
          <w:szCs w:val="24"/>
        </w:rPr>
        <w:sectPr>
          <w:footerReference r:id="rId9" w:type="default"/>
          <w:pgSz w:w="11907" w:h="16840"/>
          <w:pgMar w:top="400" w:right="1786" w:bottom="1008" w:left="1786" w:header="0" w:footer="838" w:gutter="0"/>
          <w:cols w:space="720" w:num="1"/>
        </w:sectPr>
      </w:pPr>
    </w:p>
    <w:p w14:paraId="534EDF16">
      <w:pPr>
        <w:spacing w:line="247" w:lineRule="auto"/>
        <w:rPr>
          <w:rFonts w:ascii="Arial"/>
          <w:sz w:val="21"/>
        </w:rPr>
      </w:pPr>
    </w:p>
    <w:p w14:paraId="6FEFB0F3">
      <w:pPr>
        <w:spacing w:line="247" w:lineRule="auto"/>
        <w:rPr>
          <w:rFonts w:ascii="Arial"/>
          <w:sz w:val="21"/>
        </w:rPr>
      </w:pPr>
    </w:p>
    <w:p w14:paraId="594A7064">
      <w:pPr>
        <w:spacing w:line="247" w:lineRule="auto"/>
        <w:rPr>
          <w:rFonts w:ascii="Arial"/>
          <w:sz w:val="21"/>
        </w:rPr>
      </w:pPr>
    </w:p>
    <w:p w14:paraId="1DFDAD8F">
      <w:pPr>
        <w:spacing w:line="248" w:lineRule="auto"/>
        <w:rPr>
          <w:rFonts w:ascii="Arial"/>
          <w:sz w:val="21"/>
        </w:rPr>
      </w:pPr>
    </w:p>
    <w:p w14:paraId="1D762E75">
      <w:pPr>
        <w:pStyle w:val="2"/>
        <w:spacing w:before="78" w:line="290" w:lineRule="auto"/>
        <w:ind w:left="23" w:right="40" w:firstLine="482"/>
        <w:rPr>
          <w:sz w:val="24"/>
          <w:szCs w:val="24"/>
        </w:rPr>
      </w:pPr>
      <w:r>
        <w:rPr>
          <w:sz w:val="24"/>
          <w:szCs w:val="24"/>
        </w:rPr>
        <w:t>2、乙方保证货物是全新的、未使用过的，</w:t>
      </w:r>
      <w:r>
        <w:rPr>
          <w:spacing w:val="-1"/>
          <w:sz w:val="24"/>
          <w:szCs w:val="24"/>
        </w:rPr>
        <w:t>完全符合国家规范及甲乙双方确</w:t>
      </w:r>
      <w:r>
        <w:rPr>
          <w:sz w:val="24"/>
          <w:szCs w:val="24"/>
        </w:rPr>
        <w:t xml:space="preserve"> 认的投标文件、本合同关于货物数量、质量的要求</w:t>
      </w:r>
      <w:r>
        <w:rPr>
          <w:spacing w:val="-1"/>
          <w:sz w:val="24"/>
          <w:szCs w:val="24"/>
        </w:rPr>
        <w:t>。货物符合实行国家“三</w:t>
      </w:r>
    </w:p>
    <w:p w14:paraId="5F8A9A93">
      <w:pPr>
        <w:pStyle w:val="2"/>
        <w:spacing w:before="180" w:line="220" w:lineRule="auto"/>
        <w:ind w:left="23"/>
        <w:rPr>
          <w:sz w:val="24"/>
          <w:szCs w:val="24"/>
        </w:rPr>
      </w:pPr>
      <w:r>
        <w:rPr>
          <w:spacing w:val="-5"/>
          <w:sz w:val="24"/>
          <w:szCs w:val="24"/>
        </w:rPr>
        <w:t>包</w:t>
      </w:r>
      <w:r>
        <w:rPr>
          <w:spacing w:val="-83"/>
          <w:sz w:val="24"/>
          <w:szCs w:val="24"/>
        </w:rPr>
        <w:t xml:space="preserve"> </w:t>
      </w:r>
      <w:r>
        <w:rPr>
          <w:spacing w:val="-5"/>
          <w:sz w:val="24"/>
          <w:szCs w:val="24"/>
        </w:rPr>
        <w:t>”规定的，应执行“三包</w:t>
      </w:r>
      <w:r>
        <w:rPr>
          <w:spacing w:val="-88"/>
          <w:sz w:val="24"/>
          <w:szCs w:val="24"/>
        </w:rPr>
        <w:t xml:space="preserve"> </w:t>
      </w:r>
      <w:r>
        <w:rPr>
          <w:spacing w:val="-5"/>
          <w:sz w:val="24"/>
          <w:szCs w:val="24"/>
        </w:rPr>
        <w:t>”规定。</w:t>
      </w:r>
    </w:p>
    <w:p w14:paraId="24E81E74">
      <w:pPr>
        <w:pStyle w:val="2"/>
        <w:spacing w:before="182" w:line="219" w:lineRule="auto"/>
        <w:ind w:left="508"/>
        <w:rPr>
          <w:sz w:val="24"/>
          <w:szCs w:val="24"/>
        </w:rPr>
      </w:pPr>
      <w:r>
        <w:rPr>
          <w:spacing w:val="-1"/>
          <w:sz w:val="24"/>
          <w:szCs w:val="24"/>
        </w:rPr>
        <w:t>3、本项目免费质保期</w:t>
      </w:r>
      <w:r>
        <w:rPr>
          <w:spacing w:val="-1"/>
          <w:sz w:val="24"/>
          <w:szCs w:val="24"/>
          <w:u w:val="single" w:color="auto"/>
        </w:rPr>
        <w:t xml:space="preserve">      </w:t>
      </w:r>
      <w:r>
        <w:rPr>
          <w:spacing w:val="-110"/>
          <w:sz w:val="24"/>
          <w:szCs w:val="24"/>
        </w:rPr>
        <w:t xml:space="preserve"> </w:t>
      </w:r>
      <w:r>
        <w:rPr>
          <w:spacing w:val="-1"/>
          <w:sz w:val="24"/>
          <w:szCs w:val="24"/>
        </w:rPr>
        <w:t>年，保修期</w:t>
      </w:r>
      <w:r>
        <w:rPr>
          <w:spacing w:val="-1"/>
          <w:sz w:val="24"/>
          <w:szCs w:val="24"/>
          <w:u w:val="single" w:color="auto"/>
        </w:rPr>
        <w:t xml:space="preserve">   </w:t>
      </w:r>
      <w:r>
        <w:rPr>
          <w:spacing w:val="-2"/>
          <w:sz w:val="24"/>
          <w:szCs w:val="24"/>
          <w:u w:val="single" w:color="auto"/>
        </w:rPr>
        <w:t xml:space="preserve">    </w:t>
      </w:r>
      <w:r>
        <w:rPr>
          <w:spacing w:val="-110"/>
          <w:sz w:val="24"/>
          <w:szCs w:val="24"/>
        </w:rPr>
        <w:t xml:space="preserve"> </w:t>
      </w:r>
      <w:r>
        <w:rPr>
          <w:spacing w:val="-2"/>
          <w:sz w:val="24"/>
          <w:szCs w:val="24"/>
        </w:rPr>
        <w:t>年。</w:t>
      </w:r>
    </w:p>
    <w:p w14:paraId="309B783B">
      <w:pPr>
        <w:pStyle w:val="2"/>
        <w:spacing w:before="179" w:line="290" w:lineRule="auto"/>
        <w:ind w:left="22" w:right="40" w:firstLine="480"/>
        <w:rPr>
          <w:sz w:val="24"/>
          <w:szCs w:val="24"/>
        </w:rPr>
      </w:pPr>
      <w:r>
        <w:rPr>
          <w:sz w:val="24"/>
          <w:szCs w:val="24"/>
        </w:rPr>
        <w:t>4、乙方提交的货物应符合投标文件中所记载的详细</w:t>
      </w:r>
      <w:r>
        <w:rPr>
          <w:spacing w:val="-1"/>
          <w:sz w:val="24"/>
          <w:szCs w:val="24"/>
        </w:rPr>
        <w:t>配置、技术参数、参数</w:t>
      </w:r>
      <w:r>
        <w:rPr>
          <w:sz w:val="24"/>
          <w:szCs w:val="24"/>
        </w:rPr>
        <w:t xml:space="preserve"> </w:t>
      </w:r>
      <w:r>
        <w:rPr>
          <w:spacing w:val="-1"/>
          <w:sz w:val="24"/>
          <w:szCs w:val="24"/>
        </w:rPr>
        <w:t>及性能，并应附有此类货物完整、详细的技术资料和说明文件。</w:t>
      </w:r>
    </w:p>
    <w:p w14:paraId="77F5F32D">
      <w:pPr>
        <w:pStyle w:val="2"/>
        <w:spacing w:before="181" w:line="219" w:lineRule="auto"/>
        <w:ind w:left="508"/>
        <w:rPr>
          <w:sz w:val="24"/>
          <w:szCs w:val="24"/>
        </w:rPr>
      </w:pPr>
      <w:r>
        <w:rPr>
          <w:spacing w:val="-1"/>
          <w:sz w:val="24"/>
          <w:szCs w:val="24"/>
        </w:rPr>
        <w:t>5、乙方提交的货物必须按照招标采购文件的要求和中标人投标文件的承</w:t>
      </w:r>
    </w:p>
    <w:p w14:paraId="2BFF324C">
      <w:pPr>
        <w:pStyle w:val="2"/>
        <w:spacing w:before="182" w:line="313" w:lineRule="auto"/>
        <w:ind w:left="23" w:right="40"/>
        <w:rPr>
          <w:sz w:val="24"/>
          <w:szCs w:val="24"/>
        </w:rPr>
      </w:pPr>
      <w:r>
        <w:rPr>
          <w:sz w:val="24"/>
          <w:szCs w:val="24"/>
        </w:rPr>
        <w:t>诺，以约定标准进行制造、安装；经政府采购管理部门</w:t>
      </w:r>
      <w:r>
        <w:rPr>
          <w:spacing w:val="-1"/>
          <w:sz w:val="24"/>
          <w:szCs w:val="24"/>
        </w:rPr>
        <w:t>批准采购的进口 产品应</w:t>
      </w:r>
      <w:r>
        <w:rPr>
          <w:sz w:val="24"/>
          <w:szCs w:val="24"/>
        </w:rPr>
        <w:t xml:space="preserve"> 执行原产地国家有关部门最新颁布的相应正式标准并</w:t>
      </w:r>
      <w:r>
        <w:rPr>
          <w:spacing w:val="-1"/>
          <w:sz w:val="24"/>
          <w:szCs w:val="24"/>
        </w:rPr>
        <w:t>提供国家商检、海关报关</w:t>
      </w:r>
      <w:r>
        <w:rPr>
          <w:sz w:val="24"/>
          <w:szCs w:val="24"/>
        </w:rPr>
        <w:t xml:space="preserve">  </w:t>
      </w:r>
      <w:r>
        <w:rPr>
          <w:spacing w:val="-3"/>
          <w:sz w:val="24"/>
          <w:szCs w:val="24"/>
        </w:rPr>
        <w:t>等手续。</w:t>
      </w:r>
    </w:p>
    <w:p w14:paraId="5C2A710F">
      <w:pPr>
        <w:pStyle w:val="2"/>
        <w:spacing w:before="178" w:line="290" w:lineRule="auto"/>
        <w:ind w:left="46" w:right="40" w:firstLine="458"/>
        <w:rPr>
          <w:sz w:val="24"/>
          <w:szCs w:val="24"/>
        </w:rPr>
      </w:pPr>
      <w:r>
        <w:rPr>
          <w:sz w:val="24"/>
          <w:szCs w:val="24"/>
        </w:rPr>
        <w:t>6、乙方应保证将货物按照国家或专业标准包</w:t>
      </w:r>
      <w:r>
        <w:rPr>
          <w:spacing w:val="-1"/>
          <w:sz w:val="24"/>
          <w:szCs w:val="24"/>
        </w:rPr>
        <w:t>装、确保货物安全无损运抵合</w:t>
      </w:r>
      <w:r>
        <w:rPr>
          <w:sz w:val="24"/>
          <w:szCs w:val="24"/>
        </w:rPr>
        <w:t xml:space="preserve"> </w:t>
      </w:r>
      <w:r>
        <w:rPr>
          <w:spacing w:val="-2"/>
          <w:sz w:val="24"/>
          <w:szCs w:val="24"/>
        </w:rPr>
        <w:t>同规定的交货地点，并进行安装、试运行。</w:t>
      </w:r>
    </w:p>
    <w:p w14:paraId="218A834A">
      <w:pPr>
        <w:pStyle w:val="2"/>
        <w:spacing w:before="183" w:line="289" w:lineRule="auto"/>
        <w:ind w:left="24" w:right="40" w:firstLine="484"/>
        <w:rPr>
          <w:sz w:val="24"/>
          <w:szCs w:val="24"/>
        </w:rPr>
      </w:pPr>
      <w:r>
        <w:rPr>
          <w:spacing w:val="-1"/>
          <w:sz w:val="24"/>
          <w:szCs w:val="24"/>
        </w:rPr>
        <w:t>7、乙方保证货物不存在危及人身及财产安全的产品缺陷，否则应承担全部</w:t>
      </w:r>
      <w:r>
        <w:rPr>
          <w:spacing w:val="16"/>
          <w:sz w:val="24"/>
          <w:szCs w:val="24"/>
        </w:rPr>
        <w:t xml:space="preserve"> </w:t>
      </w:r>
      <w:r>
        <w:rPr>
          <w:spacing w:val="-3"/>
          <w:sz w:val="24"/>
          <w:szCs w:val="24"/>
        </w:rPr>
        <w:t>法律责任。</w:t>
      </w:r>
    </w:p>
    <w:p w14:paraId="5E4085CA">
      <w:pPr>
        <w:pStyle w:val="2"/>
        <w:spacing w:before="182" w:line="220" w:lineRule="auto"/>
        <w:ind w:left="503"/>
        <w:rPr>
          <w:sz w:val="24"/>
          <w:szCs w:val="24"/>
        </w:rPr>
      </w:pPr>
      <w:r>
        <w:rPr>
          <w:b/>
          <w:bCs/>
          <w:spacing w:val="-4"/>
          <w:sz w:val="24"/>
          <w:szCs w:val="24"/>
        </w:rPr>
        <w:t>第五条:付款方式</w:t>
      </w:r>
    </w:p>
    <w:p w14:paraId="2AD0F490">
      <w:pPr>
        <w:pStyle w:val="2"/>
        <w:spacing w:before="180" w:line="219" w:lineRule="auto"/>
        <w:ind w:left="521"/>
        <w:rPr>
          <w:sz w:val="24"/>
          <w:szCs w:val="24"/>
        </w:rPr>
      </w:pPr>
      <w:r>
        <w:rPr>
          <w:spacing w:val="-2"/>
          <w:sz w:val="24"/>
          <w:szCs w:val="24"/>
        </w:rPr>
        <w:t>1、本合同项下所有款项均以人民币支付。</w:t>
      </w:r>
    </w:p>
    <w:p w14:paraId="3486936B">
      <w:pPr>
        <w:pStyle w:val="2"/>
        <w:spacing w:before="184" w:line="219" w:lineRule="auto"/>
        <w:ind w:left="506"/>
        <w:rPr>
          <w:sz w:val="24"/>
          <w:szCs w:val="24"/>
        </w:rPr>
      </w:pPr>
      <w:r>
        <w:rPr>
          <w:spacing w:val="-1"/>
          <w:sz w:val="24"/>
          <w:szCs w:val="24"/>
        </w:rPr>
        <w:t>2、乙方向甲方提交下列文件材料，经甲方审核无误后支付采购资金：</w:t>
      </w:r>
    </w:p>
    <w:p w14:paraId="69A051E0">
      <w:pPr>
        <w:pStyle w:val="2"/>
        <w:spacing w:before="180" w:line="220" w:lineRule="auto"/>
        <w:ind w:left="514"/>
        <w:rPr>
          <w:sz w:val="24"/>
          <w:szCs w:val="24"/>
        </w:rPr>
      </w:pPr>
      <w:r>
        <w:rPr>
          <w:spacing w:val="-2"/>
          <w:sz w:val="24"/>
          <w:szCs w:val="24"/>
        </w:rPr>
        <w:t>（1）经甲方确认的发票；</w:t>
      </w:r>
    </w:p>
    <w:p w14:paraId="29EFC4DF">
      <w:pPr>
        <w:pStyle w:val="2"/>
        <w:spacing w:before="182" w:line="219" w:lineRule="auto"/>
        <w:ind w:left="514"/>
        <w:rPr>
          <w:sz w:val="24"/>
          <w:szCs w:val="24"/>
        </w:rPr>
      </w:pPr>
      <w:r>
        <w:rPr>
          <w:spacing w:val="-2"/>
          <w:sz w:val="24"/>
          <w:szCs w:val="24"/>
        </w:rPr>
        <w:t>（2）经甲乙双方确认签署的《验收报告》；</w:t>
      </w:r>
    </w:p>
    <w:p w14:paraId="090180AE">
      <w:pPr>
        <w:pStyle w:val="2"/>
        <w:spacing w:before="181" w:line="219" w:lineRule="auto"/>
        <w:ind w:left="514"/>
        <w:rPr>
          <w:sz w:val="24"/>
          <w:szCs w:val="24"/>
        </w:rPr>
      </w:pPr>
      <w:r>
        <w:rPr>
          <w:spacing w:val="-3"/>
          <w:sz w:val="24"/>
          <w:szCs w:val="24"/>
        </w:rPr>
        <w:t>（3）其他材料。</w:t>
      </w:r>
    </w:p>
    <w:p w14:paraId="318A5AB8">
      <w:pPr>
        <w:pStyle w:val="2"/>
        <w:spacing w:before="184" w:line="289" w:lineRule="auto"/>
        <w:ind w:left="23" w:right="40" w:firstLine="484"/>
        <w:rPr>
          <w:sz w:val="24"/>
          <w:szCs w:val="24"/>
        </w:rPr>
      </w:pPr>
      <w:r>
        <w:rPr>
          <w:spacing w:val="-1"/>
          <w:sz w:val="24"/>
          <w:szCs w:val="24"/>
        </w:rPr>
        <w:t>3、款项的支付进度以招标采购文件的有关规定为准。如招标采购文件未作</w:t>
      </w:r>
      <w:r>
        <w:rPr>
          <w:spacing w:val="17"/>
          <w:sz w:val="24"/>
          <w:szCs w:val="24"/>
        </w:rPr>
        <w:t xml:space="preserve"> </w:t>
      </w:r>
      <w:r>
        <w:rPr>
          <w:spacing w:val="-1"/>
          <w:sz w:val="24"/>
          <w:szCs w:val="24"/>
        </w:rPr>
        <w:t>特别规定，则付款进度应符合如下约定： 双方协商。</w:t>
      </w:r>
    </w:p>
    <w:p w14:paraId="1549364D">
      <w:pPr>
        <w:pStyle w:val="2"/>
        <w:spacing w:before="182" w:line="220" w:lineRule="auto"/>
        <w:ind w:left="503"/>
        <w:rPr>
          <w:sz w:val="24"/>
          <w:szCs w:val="24"/>
        </w:rPr>
      </w:pPr>
      <w:r>
        <w:rPr>
          <w:b/>
          <w:bCs/>
          <w:spacing w:val="-3"/>
          <w:sz w:val="24"/>
          <w:szCs w:val="24"/>
        </w:rPr>
        <w:t>第六条:履约保证金</w:t>
      </w:r>
    </w:p>
    <w:p w14:paraId="611C561B">
      <w:pPr>
        <w:pStyle w:val="2"/>
        <w:spacing w:before="181" w:line="289" w:lineRule="auto"/>
        <w:ind w:left="24" w:right="160" w:firstLine="496"/>
        <w:rPr>
          <w:sz w:val="24"/>
          <w:szCs w:val="24"/>
        </w:rPr>
      </w:pPr>
      <w:r>
        <w:rPr>
          <w:spacing w:val="-2"/>
          <w:sz w:val="24"/>
          <w:szCs w:val="24"/>
        </w:rPr>
        <w:t>1、乙方在签订本合同之日，向甲方提交合同履约保证金</w:t>
      </w:r>
      <w:r>
        <w:rPr>
          <w:spacing w:val="-102"/>
          <w:sz w:val="24"/>
          <w:szCs w:val="24"/>
        </w:rPr>
        <w:t xml:space="preserve"> </w:t>
      </w:r>
      <w:r>
        <w:rPr>
          <w:sz w:val="24"/>
          <w:szCs w:val="24"/>
          <w:u w:val="single" w:color="auto"/>
        </w:rPr>
        <w:t xml:space="preserve">       </w:t>
      </w:r>
      <w:r>
        <w:rPr>
          <w:spacing w:val="-109"/>
          <w:sz w:val="24"/>
          <w:szCs w:val="24"/>
        </w:rPr>
        <w:t xml:space="preserve"> </w:t>
      </w:r>
      <w:r>
        <w:rPr>
          <w:spacing w:val="-2"/>
          <w:sz w:val="24"/>
          <w:szCs w:val="24"/>
        </w:rPr>
        <w:t>元（履约</w:t>
      </w:r>
      <w:r>
        <w:rPr>
          <w:sz w:val="24"/>
          <w:szCs w:val="24"/>
        </w:rPr>
        <w:t xml:space="preserve"> </w:t>
      </w:r>
      <w:r>
        <w:rPr>
          <w:spacing w:val="-1"/>
          <w:sz w:val="24"/>
          <w:szCs w:val="24"/>
        </w:rPr>
        <w:t>保证金的数额不得超过政府采购合同金额的10%）。</w:t>
      </w:r>
    </w:p>
    <w:p w14:paraId="5E2DA0F7">
      <w:pPr>
        <w:pStyle w:val="2"/>
        <w:spacing w:before="181" w:line="290" w:lineRule="auto"/>
        <w:ind w:left="24" w:right="160" w:firstLine="481"/>
        <w:rPr>
          <w:sz w:val="24"/>
          <w:szCs w:val="24"/>
        </w:rPr>
      </w:pPr>
      <w:r>
        <w:rPr>
          <w:sz w:val="24"/>
          <w:szCs w:val="24"/>
        </w:rPr>
        <w:t>2、履约保证金有效期为甲乙双方最终验收</w:t>
      </w:r>
      <w:r>
        <w:rPr>
          <w:spacing w:val="-1"/>
          <w:sz w:val="24"/>
          <w:szCs w:val="24"/>
        </w:rPr>
        <w:t>后1个月内。到期后，甲方向乙</w:t>
      </w:r>
      <w:r>
        <w:rPr>
          <w:sz w:val="24"/>
          <w:szCs w:val="24"/>
        </w:rPr>
        <w:t xml:space="preserve"> </w:t>
      </w:r>
      <w:r>
        <w:rPr>
          <w:spacing w:val="-2"/>
          <w:sz w:val="24"/>
          <w:szCs w:val="24"/>
        </w:rPr>
        <w:t>方无息退还。</w:t>
      </w:r>
    </w:p>
    <w:p w14:paraId="52E9CB6B">
      <w:pPr>
        <w:pStyle w:val="2"/>
        <w:spacing w:before="180" w:line="313" w:lineRule="auto"/>
        <w:ind w:left="23" w:right="40" w:firstLine="484"/>
        <w:rPr>
          <w:sz w:val="24"/>
          <w:szCs w:val="24"/>
        </w:rPr>
      </w:pPr>
      <w:r>
        <w:rPr>
          <w:spacing w:val="-1"/>
          <w:sz w:val="24"/>
          <w:szCs w:val="24"/>
        </w:rPr>
        <w:t>3、如乙方未能履行、或未能完全履行合同规定的义务，甲方有权从履约保</w:t>
      </w:r>
      <w:r>
        <w:rPr>
          <w:spacing w:val="17"/>
          <w:sz w:val="24"/>
          <w:szCs w:val="24"/>
        </w:rPr>
        <w:t xml:space="preserve"> </w:t>
      </w:r>
      <w:r>
        <w:rPr>
          <w:sz w:val="24"/>
          <w:szCs w:val="24"/>
        </w:rPr>
        <w:t>证金中取得补偿。履约保证金扣除甲方应得的补偿后的余额</w:t>
      </w:r>
      <w:r>
        <w:rPr>
          <w:spacing w:val="-1"/>
          <w:sz w:val="24"/>
          <w:szCs w:val="24"/>
        </w:rPr>
        <w:t>在合同期满后</w:t>
      </w:r>
      <w:r>
        <w:rPr>
          <w:spacing w:val="-1"/>
          <w:sz w:val="24"/>
          <w:szCs w:val="24"/>
          <w:u w:val="single" w:color="auto"/>
        </w:rPr>
        <w:t xml:space="preserve">     </w:t>
      </w:r>
      <w:r>
        <w:rPr>
          <w:sz w:val="24"/>
          <w:szCs w:val="24"/>
        </w:rPr>
        <w:t xml:space="preserve"> </w:t>
      </w:r>
      <w:r>
        <w:rPr>
          <w:spacing w:val="-2"/>
          <w:sz w:val="24"/>
          <w:szCs w:val="24"/>
        </w:rPr>
        <w:t>天内无息退还乙方。</w:t>
      </w:r>
    </w:p>
    <w:p w14:paraId="2959C956">
      <w:pPr>
        <w:spacing w:line="313" w:lineRule="auto"/>
        <w:rPr>
          <w:sz w:val="24"/>
          <w:szCs w:val="24"/>
        </w:rPr>
        <w:sectPr>
          <w:footerReference r:id="rId10" w:type="default"/>
          <w:pgSz w:w="11907" w:h="16840"/>
          <w:pgMar w:top="400" w:right="1786" w:bottom="1008" w:left="1786" w:header="0" w:footer="838" w:gutter="0"/>
          <w:cols w:space="720" w:num="1"/>
        </w:sectPr>
      </w:pPr>
    </w:p>
    <w:p w14:paraId="0408515C">
      <w:pPr>
        <w:spacing w:line="247" w:lineRule="auto"/>
        <w:rPr>
          <w:rFonts w:ascii="Arial"/>
          <w:sz w:val="21"/>
        </w:rPr>
      </w:pPr>
    </w:p>
    <w:p w14:paraId="7AC8C02D">
      <w:pPr>
        <w:spacing w:line="248" w:lineRule="auto"/>
        <w:rPr>
          <w:rFonts w:ascii="Arial"/>
          <w:sz w:val="21"/>
        </w:rPr>
      </w:pPr>
    </w:p>
    <w:p w14:paraId="556A0F93">
      <w:pPr>
        <w:spacing w:line="248" w:lineRule="auto"/>
        <w:rPr>
          <w:rFonts w:ascii="Arial"/>
          <w:sz w:val="21"/>
        </w:rPr>
      </w:pPr>
    </w:p>
    <w:p w14:paraId="6E5A222A">
      <w:pPr>
        <w:spacing w:line="248" w:lineRule="auto"/>
        <w:rPr>
          <w:rFonts w:ascii="Arial"/>
          <w:sz w:val="21"/>
        </w:rPr>
      </w:pPr>
    </w:p>
    <w:p w14:paraId="4D5A12B0">
      <w:pPr>
        <w:pStyle w:val="2"/>
        <w:spacing w:before="78" w:line="219" w:lineRule="auto"/>
        <w:ind w:left="503"/>
        <w:rPr>
          <w:sz w:val="24"/>
          <w:szCs w:val="24"/>
        </w:rPr>
      </w:pPr>
      <w:r>
        <w:rPr>
          <w:b/>
          <w:bCs/>
          <w:spacing w:val="-3"/>
          <w:sz w:val="24"/>
          <w:szCs w:val="24"/>
        </w:rPr>
        <w:t>第七条:交货与验收</w:t>
      </w:r>
    </w:p>
    <w:p w14:paraId="52D5EB26">
      <w:pPr>
        <w:pStyle w:val="2"/>
        <w:spacing w:before="183" w:line="344" w:lineRule="auto"/>
        <w:ind w:left="508" w:right="3679" w:firstLine="12"/>
        <w:rPr>
          <w:sz w:val="24"/>
          <w:szCs w:val="24"/>
        </w:rPr>
      </w:pPr>
      <w:r>
        <w:rPr>
          <w:spacing w:val="-7"/>
          <w:sz w:val="24"/>
          <w:szCs w:val="24"/>
        </w:rPr>
        <w:t>1、交货安装时间：</w:t>
      </w:r>
      <w:r>
        <w:rPr>
          <w:sz w:val="24"/>
          <w:szCs w:val="24"/>
          <w:u w:val="single" w:color="auto"/>
        </w:rPr>
        <w:t xml:space="preserve">                </w:t>
      </w:r>
      <w:r>
        <w:rPr>
          <w:spacing w:val="-7"/>
          <w:sz w:val="24"/>
          <w:szCs w:val="24"/>
        </w:rPr>
        <w:t>。</w:t>
      </w:r>
      <w:r>
        <w:rPr>
          <w:spacing w:val="3"/>
          <w:sz w:val="24"/>
          <w:szCs w:val="24"/>
        </w:rPr>
        <w:t xml:space="preserve"> </w:t>
      </w:r>
      <w:r>
        <w:rPr>
          <w:spacing w:val="-1"/>
          <w:sz w:val="24"/>
          <w:szCs w:val="24"/>
        </w:rPr>
        <w:t>交货地点：</w:t>
      </w:r>
      <w:r>
        <w:rPr>
          <w:spacing w:val="-1"/>
          <w:sz w:val="24"/>
          <w:szCs w:val="24"/>
          <w:u w:val="single" w:color="auto"/>
        </w:rPr>
        <w:t xml:space="preserve">                </w:t>
      </w:r>
      <w:r>
        <w:rPr>
          <w:spacing w:val="-1"/>
          <w:sz w:val="24"/>
          <w:szCs w:val="24"/>
        </w:rPr>
        <w:t>。</w:t>
      </w:r>
    </w:p>
    <w:p w14:paraId="24A3775D">
      <w:pPr>
        <w:pStyle w:val="2"/>
        <w:spacing w:before="37" w:line="221" w:lineRule="auto"/>
        <w:ind w:left="508"/>
        <w:rPr>
          <w:sz w:val="24"/>
          <w:szCs w:val="24"/>
        </w:rPr>
      </w:pPr>
      <w:r>
        <w:rPr>
          <w:spacing w:val="-1"/>
          <w:sz w:val="24"/>
          <w:szCs w:val="24"/>
        </w:rPr>
        <w:t>安装调试时间：</w:t>
      </w:r>
      <w:r>
        <w:rPr>
          <w:spacing w:val="-1"/>
          <w:sz w:val="24"/>
          <w:szCs w:val="24"/>
          <w:u w:val="single" w:color="auto"/>
        </w:rPr>
        <w:t xml:space="preserve">                </w:t>
      </w:r>
      <w:r>
        <w:rPr>
          <w:spacing w:val="-1"/>
          <w:sz w:val="24"/>
          <w:szCs w:val="24"/>
        </w:rPr>
        <w:t>。</w:t>
      </w:r>
    </w:p>
    <w:p w14:paraId="19149F0D">
      <w:pPr>
        <w:pStyle w:val="2"/>
        <w:spacing w:before="177" w:line="290" w:lineRule="auto"/>
        <w:ind w:left="24" w:right="40" w:firstLine="481"/>
        <w:rPr>
          <w:sz w:val="24"/>
          <w:szCs w:val="24"/>
        </w:rPr>
      </w:pPr>
      <w:r>
        <w:rPr>
          <w:sz w:val="24"/>
          <w:szCs w:val="24"/>
        </w:rPr>
        <w:t>2、乙方应对提供的货物作出全面自查和整</w:t>
      </w:r>
      <w:r>
        <w:rPr>
          <w:spacing w:val="-1"/>
          <w:sz w:val="24"/>
          <w:szCs w:val="24"/>
        </w:rPr>
        <w:t>理，并列出清单，作为甲方验收</w:t>
      </w:r>
      <w:r>
        <w:rPr>
          <w:sz w:val="24"/>
          <w:szCs w:val="24"/>
        </w:rPr>
        <w:t xml:space="preserve"> </w:t>
      </w:r>
      <w:r>
        <w:rPr>
          <w:spacing w:val="-1"/>
          <w:sz w:val="24"/>
          <w:szCs w:val="24"/>
        </w:rPr>
        <w:t>和使用的技术条件依据，清单应随提供的验收资料交给甲方。</w:t>
      </w:r>
    </w:p>
    <w:p w14:paraId="746633C0">
      <w:pPr>
        <w:pStyle w:val="2"/>
        <w:spacing w:before="180" w:line="290" w:lineRule="auto"/>
        <w:ind w:left="24" w:right="40" w:firstLine="483"/>
        <w:rPr>
          <w:sz w:val="24"/>
          <w:szCs w:val="24"/>
        </w:rPr>
      </w:pPr>
      <w:r>
        <w:rPr>
          <w:spacing w:val="-2"/>
          <w:sz w:val="24"/>
          <w:szCs w:val="24"/>
        </w:rPr>
        <w:t>3、乙方提供的货物应包括本合同“第一条 合同文件</w:t>
      </w:r>
      <w:r>
        <w:rPr>
          <w:spacing w:val="50"/>
          <w:sz w:val="24"/>
          <w:szCs w:val="24"/>
        </w:rPr>
        <w:t xml:space="preserve"> </w:t>
      </w:r>
      <w:r>
        <w:rPr>
          <w:spacing w:val="-2"/>
          <w:sz w:val="24"/>
          <w:szCs w:val="24"/>
        </w:rPr>
        <w:t>”规定的全部货物及</w:t>
      </w:r>
      <w:r>
        <w:rPr>
          <w:sz w:val="24"/>
          <w:szCs w:val="24"/>
        </w:rPr>
        <w:t xml:space="preserve"> </w:t>
      </w:r>
      <w:r>
        <w:rPr>
          <w:spacing w:val="-2"/>
          <w:sz w:val="24"/>
          <w:szCs w:val="24"/>
        </w:rPr>
        <w:t>其附（辅）件、资料。</w:t>
      </w:r>
    </w:p>
    <w:p w14:paraId="42E59B92">
      <w:pPr>
        <w:pStyle w:val="2"/>
        <w:spacing w:before="179" w:line="336" w:lineRule="auto"/>
        <w:ind w:left="22" w:right="160" w:firstLine="480"/>
        <w:rPr>
          <w:sz w:val="24"/>
          <w:szCs w:val="24"/>
        </w:rPr>
      </w:pPr>
      <w:r>
        <w:rPr>
          <w:spacing w:val="-1"/>
          <w:sz w:val="24"/>
          <w:szCs w:val="24"/>
        </w:rPr>
        <w:t>4、甲方应当在到货后的</w:t>
      </w:r>
      <w:r>
        <w:rPr>
          <w:spacing w:val="-1"/>
          <w:sz w:val="24"/>
          <w:szCs w:val="24"/>
          <w:u w:val="single" w:color="auto"/>
        </w:rPr>
        <w:t xml:space="preserve">     </w:t>
      </w:r>
      <w:r>
        <w:rPr>
          <w:spacing w:val="-95"/>
          <w:sz w:val="24"/>
          <w:szCs w:val="24"/>
        </w:rPr>
        <w:t xml:space="preserve"> </w:t>
      </w:r>
      <w:r>
        <w:rPr>
          <w:spacing w:val="-1"/>
          <w:sz w:val="24"/>
          <w:szCs w:val="24"/>
        </w:rPr>
        <w:t>个工作日内对货物进行验收。货物验收时，</w:t>
      </w:r>
      <w:r>
        <w:rPr>
          <w:sz w:val="24"/>
          <w:szCs w:val="24"/>
        </w:rPr>
        <w:t xml:space="preserve"> 甲乙双方必须同时在场，双方共同确认货物与本合同规</w:t>
      </w:r>
      <w:r>
        <w:rPr>
          <w:spacing w:val="-1"/>
          <w:sz w:val="24"/>
          <w:szCs w:val="24"/>
        </w:rPr>
        <w:t>定的生产厂家产地、品</w:t>
      </w:r>
      <w:r>
        <w:rPr>
          <w:sz w:val="24"/>
          <w:szCs w:val="24"/>
        </w:rPr>
        <w:t xml:space="preserve"> 牌、规格型号、数量、质量、技术参数和性能等是否一</w:t>
      </w:r>
      <w:r>
        <w:rPr>
          <w:spacing w:val="-1"/>
          <w:sz w:val="24"/>
          <w:szCs w:val="24"/>
        </w:rPr>
        <w:t>致。乙方所交付的货物</w:t>
      </w:r>
      <w:r>
        <w:rPr>
          <w:sz w:val="24"/>
          <w:szCs w:val="24"/>
        </w:rPr>
        <w:t xml:space="preserve"> 不符合合同规定的，甲方有权拒收。乙方应及时按本合</w:t>
      </w:r>
      <w:r>
        <w:rPr>
          <w:spacing w:val="-1"/>
          <w:sz w:val="24"/>
          <w:szCs w:val="24"/>
        </w:rPr>
        <w:t>同规定和甲方要求免费</w:t>
      </w:r>
      <w:r>
        <w:rPr>
          <w:sz w:val="24"/>
          <w:szCs w:val="24"/>
        </w:rPr>
        <w:t xml:space="preserve"> 对拒收货物采取更换或其他必要的补救措施，直至验收</w:t>
      </w:r>
      <w:r>
        <w:rPr>
          <w:spacing w:val="-1"/>
          <w:sz w:val="24"/>
          <w:szCs w:val="24"/>
        </w:rPr>
        <w:t>合格，方视为乙方按本</w:t>
      </w:r>
      <w:r>
        <w:rPr>
          <w:sz w:val="24"/>
          <w:szCs w:val="24"/>
        </w:rPr>
        <w:t xml:space="preserve"> 合同规定完成交货。验收合格的，由双方共</w:t>
      </w:r>
      <w:r>
        <w:rPr>
          <w:spacing w:val="-1"/>
          <w:sz w:val="24"/>
          <w:szCs w:val="24"/>
        </w:rPr>
        <w:t>同签署《验收报告》。</w:t>
      </w:r>
    </w:p>
    <w:p w14:paraId="04A0362B">
      <w:pPr>
        <w:pStyle w:val="2"/>
        <w:spacing w:before="181" w:line="336" w:lineRule="auto"/>
        <w:ind w:left="23" w:right="40" w:firstLine="484"/>
        <w:rPr>
          <w:sz w:val="24"/>
          <w:szCs w:val="24"/>
        </w:rPr>
      </w:pPr>
      <w:r>
        <w:rPr>
          <w:spacing w:val="-1"/>
          <w:sz w:val="24"/>
          <w:szCs w:val="24"/>
        </w:rPr>
        <w:t>5、需要乙方对货物（包括软件）或系统进行安装调试的，甲乙双方应在货</w:t>
      </w:r>
      <w:r>
        <w:rPr>
          <w:spacing w:val="17"/>
          <w:sz w:val="24"/>
          <w:szCs w:val="24"/>
        </w:rPr>
        <w:t xml:space="preserve"> </w:t>
      </w:r>
      <w:r>
        <w:rPr>
          <w:spacing w:val="-1"/>
          <w:sz w:val="24"/>
          <w:szCs w:val="24"/>
        </w:rPr>
        <w:t>物安装调试完毕后的</w:t>
      </w:r>
      <w:r>
        <w:rPr>
          <w:spacing w:val="-1"/>
          <w:sz w:val="24"/>
          <w:szCs w:val="24"/>
          <w:u w:val="single" w:color="auto"/>
        </w:rPr>
        <w:t xml:space="preserve">     </w:t>
      </w:r>
      <w:r>
        <w:rPr>
          <w:spacing w:val="-94"/>
          <w:sz w:val="24"/>
          <w:szCs w:val="24"/>
        </w:rPr>
        <w:t xml:space="preserve"> </w:t>
      </w:r>
      <w:r>
        <w:rPr>
          <w:spacing w:val="-1"/>
          <w:sz w:val="24"/>
          <w:szCs w:val="24"/>
        </w:rPr>
        <w:t>个工作日内进行运行效果验收。在验收之前，乙方需</w:t>
      </w:r>
      <w:r>
        <w:rPr>
          <w:sz w:val="24"/>
          <w:szCs w:val="24"/>
        </w:rPr>
        <w:t xml:space="preserve"> 提前提交相应的调试计划(包括调试程序、环境、内容</w:t>
      </w:r>
      <w:r>
        <w:rPr>
          <w:spacing w:val="-1"/>
          <w:sz w:val="24"/>
          <w:szCs w:val="24"/>
        </w:rPr>
        <w:t>和检验标准、调试时间安</w:t>
      </w:r>
      <w:r>
        <w:rPr>
          <w:sz w:val="24"/>
          <w:szCs w:val="24"/>
        </w:rPr>
        <w:t xml:space="preserve"> 排等）供甲方确认，乙方还应对所有检验验收调试的</w:t>
      </w:r>
      <w:r>
        <w:rPr>
          <w:spacing w:val="-1"/>
          <w:sz w:val="24"/>
          <w:szCs w:val="24"/>
        </w:rPr>
        <w:t>结果、步骤、原始数据等</w:t>
      </w:r>
      <w:r>
        <w:rPr>
          <w:sz w:val="24"/>
          <w:szCs w:val="24"/>
        </w:rPr>
        <w:t xml:space="preserve">  作妥善记录。如甲方要求，乙方应将记录提供给甲方</w:t>
      </w:r>
      <w:r>
        <w:rPr>
          <w:spacing w:val="-1"/>
          <w:sz w:val="24"/>
          <w:szCs w:val="24"/>
        </w:rPr>
        <w:t>。调试检验出现全部或部</w:t>
      </w:r>
      <w:r>
        <w:rPr>
          <w:sz w:val="24"/>
          <w:szCs w:val="24"/>
        </w:rPr>
        <w:t xml:space="preserve">  分未达到本合同所约定的技术指标，甲方有权</w:t>
      </w:r>
      <w:r>
        <w:rPr>
          <w:spacing w:val="-1"/>
          <w:sz w:val="24"/>
          <w:szCs w:val="24"/>
        </w:rPr>
        <w:t>选择下列任一处理方式：</w:t>
      </w:r>
    </w:p>
    <w:p w14:paraId="41DB8818">
      <w:pPr>
        <w:pStyle w:val="2"/>
        <w:spacing w:before="183" w:line="220" w:lineRule="auto"/>
        <w:ind w:left="514"/>
        <w:rPr>
          <w:sz w:val="24"/>
          <w:szCs w:val="24"/>
        </w:rPr>
      </w:pPr>
      <w:r>
        <w:rPr>
          <w:spacing w:val="-2"/>
          <w:sz w:val="24"/>
          <w:szCs w:val="24"/>
        </w:rPr>
        <w:t>（1）重新调试直至合格为止；</w:t>
      </w:r>
    </w:p>
    <w:p w14:paraId="163C62BD">
      <w:pPr>
        <w:pStyle w:val="2"/>
        <w:spacing w:before="179" w:line="290" w:lineRule="auto"/>
        <w:ind w:left="42" w:right="40" w:firstLine="471"/>
        <w:rPr>
          <w:sz w:val="24"/>
          <w:szCs w:val="24"/>
        </w:rPr>
      </w:pPr>
      <w:r>
        <w:rPr>
          <w:spacing w:val="-1"/>
          <w:sz w:val="24"/>
          <w:szCs w:val="24"/>
        </w:rPr>
        <w:t>（2）要求乙方对货物进行免费更换，然后重新调试直至合格为止。甲方因</w:t>
      </w:r>
      <w:r>
        <w:rPr>
          <w:spacing w:val="11"/>
          <w:sz w:val="24"/>
          <w:szCs w:val="24"/>
        </w:rPr>
        <w:t xml:space="preserve"> </w:t>
      </w:r>
      <w:r>
        <w:rPr>
          <w:spacing w:val="-2"/>
          <w:sz w:val="24"/>
          <w:szCs w:val="24"/>
        </w:rPr>
        <w:t>乙方原因所产生的所有费用均由乙方负担。</w:t>
      </w:r>
    </w:p>
    <w:p w14:paraId="66170616">
      <w:pPr>
        <w:pStyle w:val="2"/>
        <w:spacing w:before="182" w:line="219" w:lineRule="auto"/>
        <w:ind w:left="505"/>
        <w:rPr>
          <w:sz w:val="24"/>
          <w:szCs w:val="24"/>
        </w:rPr>
      </w:pPr>
      <w:r>
        <w:rPr>
          <w:spacing w:val="-1"/>
          <w:sz w:val="24"/>
          <w:szCs w:val="24"/>
        </w:rPr>
        <w:t>6、验收合格的，由双方共同签署《验收报告》。</w:t>
      </w:r>
    </w:p>
    <w:p w14:paraId="12E10E2B">
      <w:pPr>
        <w:pStyle w:val="2"/>
        <w:spacing w:before="180" w:line="289" w:lineRule="auto"/>
        <w:ind w:left="69" w:right="40" w:firstLine="439"/>
        <w:rPr>
          <w:sz w:val="24"/>
          <w:szCs w:val="24"/>
        </w:rPr>
      </w:pPr>
      <w:r>
        <w:rPr>
          <w:spacing w:val="-1"/>
          <w:sz w:val="24"/>
          <w:szCs w:val="24"/>
        </w:rPr>
        <w:t>7、甲方可以视项目规模或复杂情况聘请专业人员参与验收，大型或复杂项</w:t>
      </w:r>
      <w:r>
        <w:rPr>
          <w:spacing w:val="16"/>
          <w:sz w:val="24"/>
          <w:szCs w:val="24"/>
        </w:rPr>
        <w:t xml:space="preserve"> </w:t>
      </w:r>
      <w:r>
        <w:rPr>
          <w:spacing w:val="-2"/>
          <w:sz w:val="24"/>
          <w:szCs w:val="24"/>
        </w:rPr>
        <w:t>目，以及特种货物应当邀请的第三方质量检测机构及专家参与验收。</w:t>
      </w:r>
    </w:p>
    <w:p w14:paraId="161D669C">
      <w:pPr>
        <w:pStyle w:val="2"/>
        <w:spacing w:before="185" w:line="324" w:lineRule="auto"/>
        <w:ind w:left="23" w:right="80" w:firstLine="480"/>
        <w:rPr>
          <w:sz w:val="24"/>
          <w:szCs w:val="24"/>
        </w:rPr>
      </w:pPr>
      <w:r>
        <w:rPr>
          <w:spacing w:val="-2"/>
          <w:sz w:val="24"/>
          <w:szCs w:val="24"/>
        </w:rPr>
        <w:t>8、货物验收包括：货物包装是否完好，产地生产厂家名称、品牌、型号、</w:t>
      </w:r>
      <w:r>
        <w:rPr>
          <w:spacing w:val="14"/>
          <w:sz w:val="24"/>
          <w:szCs w:val="24"/>
        </w:rPr>
        <w:t xml:space="preserve"> </w:t>
      </w:r>
      <w:r>
        <w:rPr>
          <w:sz w:val="24"/>
          <w:szCs w:val="24"/>
        </w:rPr>
        <w:t>规格、数量、外观质量、配置、内在质量，以及调试</w:t>
      </w:r>
      <w:r>
        <w:rPr>
          <w:spacing w:val="-1"/>
          <w:sz w:val="24"/>
          <w:szCs w:val="24"/>
        </w:rPr>
        <w:t>运行是否达到“第一条合</w:t>
      </w:r>
      <w:r>
        <w:rPr>
          <w:sz w:val="24"/>
          <w:szCs w:val="24"/>
        </w:rPr>
        <w:t xml:space="preserve"> </w:t>
      </w:r>
      <w:r>
        <w:rPr>
          <w:spacing w:val="-1"/>
          <w:sz w:val="24"/>
          <w:szCs w:val="24"/>
        </w:rPr>
        <w:t>同文件</w:t>
      </w:r>
      <w:r>
        <w:rPr>
          <w:spacing w:val="-88"/>
          <w:sz w:val="24"/>
          <w:szCs w:val="24"/>
        </w:rPr>
        <w:t xml:space="preserve"> </w:t>
      </w:r>
      <w:r>
        <w:rPr>
          <w:spacing w:val="-1"/>
          <w:sz w:val="24"/>
          <w:szCs w:val="24"/>
        </w:rPr>
        <w:t>”规定的效果。乙方应将所提供货物的装箱清单、</w:t>
      </w:r>
      <w:r>
        <w:rPr>
          <w:spacing w:val="-2"/>
          <w:sz w:val="24"/>
          <w:szCs w:val="24"/>
        </w:rPr>
        <w:t>产品合格证、甲方手</w:t>
      </w:r>
      <w:r>
        <w:rPr>
          <w:sz w:val="24"/>
          <w:szCs w:val="24"/>
        </w:rPr>
        <w:t xml:space="preserve"> 册、原厂保修卡、随机资料及备品备件、易损件、专用工具等交付给甲方；乙</w:t>
      </w:r>
    </w:p>
    <w:p w14:paraId="1CD1C2F4">
      <w:pPr>
        <w:spacing w:line="324" w:lineRule="auto"/>
        <w:rPr>
          <w:sz w:val="24"/>
          <w:szCs w:val="24"/>
        </w:rPr>
        <w:sectPr>
          <w:footerReference r:id="rId11" w:type="default"/>
          <w:pgSz w:w="11907" w:h="16840"/>
          <w:pgMar w:top="400" w:right="1786" w:bottom="1008" w:left="1786" w:header="0" w:footer="838" w:gutter="0"/>
          <w:cols w:space="720" w:num="1"/>
        </w:sectPr>
      </w:pPr>
    </w:p>
    <w:p w14:paraId="5359A02A">
      <w:pPr>
        <w:spacing w:line="247" w:lineRule="auto"/>
        <w:rPr>
          <w:rFonts w:ascii="Arial"/>
          <w:sz w:val="21"/>
        </w:rPr>
      </w:pPr>
    </w:p>
    <w:p w14:paraId="10D55B6D">
      <w:pPr>
        <w:spacing w:line="247" w:lineRule="auto"/>
        <w:rPr>
          <w:rFonts w:ascii="Arial"/>
          <w:sz w:val="21"/>
        </w:rPr>
      </w:pPr>
    </w:p>
    <w:p w14:paraId="477A60E8">
      <w:pPr>
        <w:spacing w:line="247" w:lineRule="auto"/>
        <w:rPr>
          <w:rFonts w:ascii="Arial"/>
          <w:sz w:val="21"/>
        </w:rPr>
      </w:pPr>
    </w:p>
    <w:p w14:paraId="29155141">
      <w:pPr>
        <w:spacing w:line="248" w:lineRule="auto"/>
        <w:rPr>
          <w:rFonts w:ascii="Arial"/>
          <w:sz w:val="21"/>
        </w:rPr>
      </w:pPr>
    </w:p>
    <w:p w14:paraId="572BF50E">
      <w:pPr>
        <w:pStyle w:val="2"/>
        <w:spacing w:before="78" w:line="347" w:lineRule="auto"/>
        <w:ind w:left="31" w:right="160" w:hanging="7"/>
        <w:rPr>
          <w:sz w:val="24"/>
          <w:szCs w:val="24"/>
        </w:rPr>
      </w:pPr>
      <w:r>
        <w:rPr>
          <w:sz w:val="24"/>
          <w:szCs w:val="24"/>
        </w:rPr>
        <w:t>方不能完整交付货物、附（辅）件和资料的，视为</w:t>
      </w:r>
      <w:r>
        <w:rPr>
          <w:spacing w:val="-1"/>
          <w:sz w:val="24"/>
          <w:szCs w:val="24"/>
        </w:rPr>
        <w:t>未按合同约定交货，乙方负</w:t>
      </w:r>
      <w:r>
        <w:rPr>
          <w:sz w:val="24"/>
          <w:szCs w:val="24"/>
        </w:rPr>
        <w:t xml:space="preserve"> </w:t>
      </w:r>
      <w:r>
        <w:rPr>
          <w:spacing w:val="-1"/>
          <w:sz w:val="24"/>
          <w:szCs w:val="24"/>
        </w:rPr>
        <w:t>责补齐，因此导致逾期交付的，由乙方承担相关的违约责任。</w:t>
      </w:r>
    </w:p>
    <w:p w14:paraId="41C18912">
      <w:pPr>
        <w:pStyle w:val="2"/>
        <w:spacing w:before="31" w:line="347" w:lineRule="auto"/>
        <w:ind w:left="28" w:right="40" w:firstLine="476"/>
        <w:rPr>
          <w:sz w:val="24"/>
          <w:szCs w:val="24"/>
        </w:rPr>
      </w:pPr>
      <w:r>
        <w:rPr>
          <w:spacing w:val="-1"/>
          <w:sz w:val="24"/>
          <w:szCs w:val="24"/>
        </w:rPr>
        <w:t>9、货物达不到本合同“第一条合同文件</w:t>
      </w:r>
      <w:r>
        <w:rPr>
          <w:spacing w:val="-88"/>
          <w:sz w:val="24"/>
          <w:szCs w:val="24"/>
        </w:rPr>
        <w:t xml:space="preserve"> </w:t>
      </w:r>
      <w:r>
        <w:rPr>
          <w:spacing w:val="-1"/>
          <w:sz w:val="24"/>
          <w:szCs w:val="24"/>
        </w:rPr>
        <w:t>”规定的</w:t>
      </w:r>
      <w:r>
        <w:rPr>
          <w:spacing w:val="-2"/>
          <w:sz w:val="24"/>
          <w:szCs w:val="24"/>
        </w:rPr>
        <w:t>数量、质量要求和运行效</w:t>
      </w:r>
      <w:r>
        <w:rPr>
          <w:sz w:val="24"/>
          <w:szCs w:val="24"/>
        </w:rPr>
        <w:t xml:space="preserve"> </w:t>
      </w:r>
      <w:r>
        <w:rPr>
          <w:spacing w:val="-1"/>
          <w:sz w:val="24"/>
          <w:szCs w:val="24"/>
        </w:rPr>
        <w:t>果，甲方有权拒收，并可以解除合同；由此引起甲方损失及赔偿任由乙方承</w:t>
      </w:r>
    </w:p>
    <w:p w14:paraId="3FAF6F5E">
      <w:pPr>
        <w:pStyle w:val="2"/>
        <w:spacing w:before="32" w:line="221" w:lineRule="auto"/>
        <w:ind w:left="24"/>
        <w:rPr>
          <w:sz w:val="24"/>
          <w:szCs w:val="24"/>
        </w:rPr>
      </w:pPr>
      <w:r>
        <w:rPr>
          <w:spacing w:val="-6"/>
          <w:sz w:val="24"/>
          <w:szCs w:val="24"/>
        </w:rPr>
        <w:t>担。</w:t>
      </w:r>
    </w:p>
    <w:p w14:paraId="0248FA37">
      <w:pPr>
        <w:pStyle w:val="2"/>
        <w:spacing w:before="181" w:line="350" w:lineRule="auto"/>
        <w:ind w:left="22" w:right="160" w:firstLine="498"/>
        <w:jc w:val="both"/>
        <w:rPr>
          <w:sz w:val="24"/>
          <w:szCs w:val="24"/>
        </w:rPr>
      </w:pPr>
      <w:r>
        <w:rPr>
          <w:spacing w:val="-1"/>
          <w:sz w:val="24"/>
          <w:szCs w:val="24"/>
        </w:rPr>
        <w:t>10、如果合同双方对《验收报告》有分歧</w:t>
      </w:r>
      <w:r>
        <w:rPr>
          <w:spacing w:val="-2"/>
          <w:sz w:val="24"/>
          <w:szCs w:val="24"/>
        </w:rPr>
        <w:t>，双方须于出现分歧后</w:t>
      </w:r>
      <w:r>
        <w:rPr>
          <w:spacing w:val="-120"/>
          <w:sz w:val="24"/>
          <w:szCs w:val="24"/>
        </w:rPr>
        <w:t xml:space="preserve"> </w:t>
      </w:r>
      <w:r>
        <w:rPr>
          <w:sz w:val="24"/>
          <w:szCs w:val="24"/>
          <w:u w:val="single" w:color="auto"/>
        </w:rPr>
        <w:t xml:space="preserve">    </w:t>
      </w:r>
      <w:r>
        <w:rPr>
          <w:spacing w:val="-106"/>
          <w:sz w:val="24"/>
          <w:szCs w:val="24"/>
        </w:rPr>
        <w:t xml:space="preserve"> </w:t>
      </w:r>
      <w:r>
        <w:rPr>
          <w:spacing w:val="-2"/>
          <w:sz w:val="24"/>
          <w:szCs w:val="24"/>
        </w:rPr>
        <w:t>天内</w:t>
      </w:r>
      <w:r>
        <w:rPr>
          <w:sz w:val="24"/>
          <w:szCs w:val="24"/>
        </w:rPr>
        <w:t xml:space="preserve"> 给对方书面声明，以陈述己方的理由及要求，并附有关</w:t>
      </w:r>
      <w:r>
        <w:rPr>
          <w:spacing w:val="-1"/>
          <w:sz w:val="24"/>
          <w:szCs w:val="24"/>
        </w:rPr>
        <w:t>证据。分歧应通过协商</w:t>
      </w:r>
      <w:r>
        <w:rPr>
          <w:sz w:val="24"/>
          <w:szCs w:val="24"/>
        </w:rPr>
        <w:t xml:space="preserve"> </w:t>
      </w:r>
      <w:r>
        <w:rPr>
          <w:spacing w:val="-3"/>
          <w:sz w:val="24"/>
          <w:szCs w:val="24"/>
        </w:rPr>
        <w:t>解决。</w:t>
      </w:r>
    </w:p>
    <w:p w14:paraId="55F55270">
      <w:pPr>
        <w:pStyle w:val="2"/>
        <w:spacing w:before="36" w:line="220" w:lineRule="auto"/>
        <w:ind w:left="503"/>
        <w:rPr>
          <w:sz w:val="24"/>
          <w:szCs w:val="24"/>
        </w:rPr>
      </w:pPr>
      <w:r>
        <w:rPr>
          <w:b/>
          <w:bCs/>
          <w:spacing w:val="-3"/>
          <w:sz w:val="24"/>
          <w:szCs w:val="24"/>
        </w:rPr>
        <w:t>第八条:项目管理服务</w:t>
      </w:r>
    </w:p>
    <w:p w14:paraId="63BFFE44">
      <w:pPr>
        <w:pStyle w:val="2"/>
        <w:spacing w:before="178" w:line="345" w:lineRule="auto"/>
        <w:ind w:left="25" w:right="200" w:firstLine="497"/>
        <w:rPr>
          <w:sz w:val="24"/>
          <w:szCs w:val="24"/>
        </w:rPr>
      </w:pPr>
      <w:r>
        <w:rPr>
          <w:spacing w:val="-2"/>
          <w:sz w:val="24"/>
          <w:szCs w:val="24"/>
        </w:rPr>
        <w:t>乙方应指定不少于一人全权全程负责本项目的商务服务，以</w:t>
      </w:r>
      <w:r>
        <w:rPr>
          <w:spacing w:val="-3"/>
          <w:sz w:val="24"/>
          <w:szCs w:val="24"/>
        </w:rPr>
        <w:t>及货物安装、</w:t>
      </w:r>
      <w:r>
        <w:rPr>
          <w:sz w:val="24"/>
          <w:szCs w:val="24"/>
        </w:rPr>
        <w:t xml:space="preserve"> </w:t>
      </w:r>
      <w:r>
        <w:rPr>
          <w:spacing w:val="-1"/>
          <w:sz w:val="24"/>
          <w:szCs w:val="24"/>
        </w:rPr>
        <w:t>调试、咨询、培训和售后等技术服务工作。</w:t>
      </w:r>
    </w:p>
    <w:p w14:paraId="205DB794">
      <w:pPr>
        <w:pStyle w:val="2"/>
        <w:spacing w:before="38" w:line="220" w:lineRule="auto"/>
        <w:ind w:left="507"/>
        <w:rPr>
          <w:sz w:val="24"/>
          <w:szCs w:val="24"/>
        </w:rPr>
      </w:pPr>
      <w:r>
        <w:rPr>
          <w:spacing w:val="-1"/>
          <w:sz w:val="24"/>
          <w:szCs w:val="24"/>
        </w:rPr>
        <w:t>项目负责人姓名</w:t>
      </w:r>
      <w:r>
        <w:rPr>
          <w:spacing w:val="-9"/>
          <w:sz w:val="24"/>
          <w:szCs w:val="24"/>
        </w:rPr>
        <w:t>：</w:t>
      </w:r>
      <w:r>
        <w:rPr>
          <w:sz w:val="24"/>
          <w:szCs w:val="24"/>
          <w:u w:val="single" w:color="auto"/>
        </w:rPr>
        <w:t xml:space="preserve">            </w:t>
      </w:r>
      <w:r>
        <w:rPr>
          <w:spacing w:val="-89"/>
          <w:sz w:val="24"/>
          <w:szCs w:val="24"/>
        </w:rPr>
        <w:t xml:space="preserve"> </w:t>
      </w:r>
      <w:r>
        <w:rPr>
          <w:spacing w:val="-9"/>
          <w:sz w:val="24"/>
          <w:szCs w:val="24"/>
        </w:rPr>
        <w:t>；</w:t>
      </w:r>
      <w:r>
        <w:rPr>
          <w:spacing w:val="-1"/>
          <w:sz w:val="24"/>
          <w:szCs w:val="24"/>
        </w:rPr>
        <w:t>联系电话：</w:t>
      </w:r>
      <w:r>
        <w:rPr>
          <w:spacing w:val="-1"/>
          <w:sz w:val="24"/>
          <w:szCs w:val="24"/>
          <w:u w:val="single" w:color="auto"/>
        </w:rPr>
        <w:t xml:space="preserve">               </w:t>
      </w:r>
      <w:r>
        <w:rPr>
          <w:spacing w:val="-1"/>
          <w:sz w:val="24"/>
          <w:szCs w:val="24"/>
        </w:rPr>
        <w:t>。</w:t>
      </w:r>
    </w:p>
    <w:p w14:paraId="1A2594E9">
      <w:pPr>
        <w:pStyle w:val="2"/>
        <w:spacing w:before="182" w:line="220" w:lineRule="auto"/>
        <w:ind w:left="503"/>
        <w:rPr>
          <w:sz w:val="24"/>
          <w:szCs w:val="24"/>
        </w:rPr>
      </w:pPr>
      <w:r>
        <w:rPr>
          <w:b/>
          <w:bCs/>
          <w:spacing w:val="-4"/>
          <w:sz w:val="24"/>
          <w:szCs w:val="24"/>
        </w:rPr>
        <w:t>第九条:售后服务</w:t>
      </w:r>
    </w:p>
    <w:p w14:paraId="0E6C4F08">
      <w:pPr>
        <w:pStyle w:val="2"/>
        <w:spacing w:before="179" w:line="347" w:lineRule="auto"/>
        <w:ind w:left="29" w:right="160" w:firstLine="492"/>
        <w:rPr>
          <w:sz w:val="24"/>
          <w:szCs w:val="24"/>
        </w:rPr>
      </w:pPr>
      <w:r>
        <w:rPr>
          <w:spacing w:val="-1"/>
          <w:sz w:val="24"/>
          <w:szCs w:val="24"/>
        </w:rPr>
        <w:t>1、质量保证期为自货物通过最终验收之日起</w:t>
      </w:r>
      <w:r>
        <w:rPr>
          <w:spacing w:val="-1"/>
          <w:sz w:val="24"/>
          <w:szCs w:val="24"/>
          <w:u w:val="single" w:color="auto"/>
        </w:rPr>
        <w:t xml:space="preserve">     </w:t>
      </w:r>
      <w:r>
        <w:rPr>
          <w:spacing w:val="-111"/>
          <w:sz w:val="24"/>
          <w:szCs w:val="24"/>
        </w:rPr>
        <w:t xml:space="preserve"> </w:t>
      </w:r>
      <w:r>
        <w:rPr>
          <w:spacing w:val="-1"/>
          <w:sz w:val="24"/>
          <w:szCs w:val="24"/>
        </w:rPr>
        <w:t>个月。若国家有</w:t>
      </w:r>
      <w:r>
        <w:rPr>
          <w:spacing w:val="-2"/>
          <w:sz w:val="24"/>
          <w:szCs w:val="24"/>
        </w:rPr>
        <w:t>明确规</w:t>
      </w:r>
      <w:r>
        <w:rPr>
          <w:sz w:val="24"/>
          <w:szCs w:val="24"/>
        </w:rPr>
        <w:t xml:space="preserve"> </w:t>
      </w:r>
      <w:r>
        <w:rPr>
          <w:spacing w:val="-8"/>
          <w:sz w:val="24"/>
          <w:szCs w:val="24"/>
        </w:rPr>
        <w:t>定的</w:t>
      </w:r>
    </w:p>
    <w:p w14:paraId="5CBE2B5A">
      <w:pPr>
        <w:pStyle w:val="2"/>
        <w:spacing w:before="32" w:line="220" w:lineRule="auto"/>
        <w:ind w:left="504"/>
        <w:rPr>
          <w:sz w:val="24"/>
          <w:szCs w:val="24"/>
        </w:rPr>
      </w:pPr>
      <w:r>
        <w:rPr>
          <w:spacing w:val="-1"/>
          <w:sz w:val="24"/>
          <w:szCs w:val="24"/>
        </w:rPr>
        <w:t>质量保证期高于此质量保证期的，执行国家规定。</w:t>
      </w:r>
    </w:p>
    <w:p w14:paraId="0E8C1A29">
      <w:pPr>
        <w:pStyle w:val="2"/>
        <w:spacing w:before="181" w:line="289" w:lineRule="auto"/>
        <w:ind w:left="25" w:right="520" w:firstLine="480"/>
        <w:rPr>
          <w:sz w:val="24"/>
          <w:szCs w:val="24"/>
        </w:rPr>
      </w:pPr>
      <w:r>
        <w:rPr>
          <w:spacing w:val="-1"/>
          <w:sz w:val="24"/>
          <w:szCs w:val="24"/>
        </w:rPr>
        <w:t>2、在货物质保期内，乙方应对由于设计、工艺、质量（含环保节能要</w:t>
      </w:r>
      <w:r>
        <w:rPr>
          <w:spacing w:val="17"/>
          <w:sz w:val="24"/>
          <w:szCs w:val="24"/>
        </w:rPr>
        <w:t xml:space="preserve"> </w:t>
      </w:r>
      <w:r>
        <w:rPr>
          <w:sz w:val="24"/>
          <w:szCs w:val="24"/>
        </w:rPr>
        <w:t>求）、材料和的缺陷而发生的任何不足或故</w:t>
      </w:r>
      <w:r>
        <w:rPr>
          <w:spacing w:val="-1"/>
          <w:sz w:val="24"/>
          <w:szCs w:val="24"/>
        </w:rPr>
        <w:t>障负责，并解决存在的问题。</w:t>
      </w:r>
    </w:p>
    <w:p w14:paraId="171823BC">
      <w:pPr>
        <w:pStyle w:val="2"/>
        <w:spacing w:before="183" w:line="289" w:lineRule="auto"/>
        <w:ind w:left="23" w:right="40" w:firstLine="484"/>
        <w:rPr>
          <w:sz w:val="24"/>
          <w:szCs w:val="24"/>
        </w:rPr>
      </w:pPr>
      <w:r>
        <w:rPr>
          <w:spacing w:val="-1"/>
          <w:sz w:val="24"/>
          <w:szCs w:val="24"/>
        </w:rPr>
        <w:t>3、对不符合本合同第四条规定要求的货物应立即进行调换，调换本身并不</w:t>
      </w:r>
      <w:r>
        <w:rPr>
          <w:spacing w:val="17"/>
          <w:sz w:val="24"/>
          <w:szCs w:val="24"/>
        </w:rPr>
        <w:t xml:space="preserve"> </w:t>
      </w:r>
      <w:r>
        <w:rPr>
          <w:spacing w:val="-1"/>
          <w:sz w:val="24"/>
          <w:szCs w:val="24"/>
        </w:rPr>
        <w:t>影响甲方就其损失向乙方索赔的权利。</w:t>
      </w:r>
    </w:p>
    <w:p w14:paraId="0E11C122">
      <w:pPr>
        <w:pStyle w:val="2"/>
        <w:spacing w:before="179" w:line="336" w:lineRule="auto"/>
        <w:ind w:left="22" w:right="14" w:firstLine="480"/>
        <w:rPr>
          <w:sz w:val="24"/>
          <w:szCs w:val="24"/>
        </w:rPr>
      </w:pPr>
      <w:r>
        <w:rPr>
          <w:sz w:val="24"/>
          <w:szCs w:val="24"/>
        </w:rPr>
        <w:t>4、货物安装调试完成后，乙方应继续向甲方提供良</w:t>
      </w:r>
      <w:r>
        <w:rPr>
          <w:spacing w:val="-1"/>
          <w:sz w:val="24"/>
          <w:szCs w:val="24"/>
        </w:rPr>
        <w:t>好的技术支持。应当由</w:t>
      </w:r>
      <w:r>
        <w:rPr>
          <w:sz w:val="24"/>
          <w:szCs w:val="24"/>
        </w:rPr>
        <w:t xml:space="preserve"> 专门队伍从事此项工作，并提供全天候的热线技术支持</w:t>
      </w:r>
      <w:r>
        <w:rPr>
          <w:spacing w:val="-1"/>
          <w:sz w:val="24"/>
          <w:szCs w:val="24"/>
        </w:rPr>
        <w:t>服务，应当对甲方所反</w:t>
      </w:r>
      <w:r>
        <w:rPr>
          <w:sz w:val="24"/>
          <w:szCs w:val="24"/>
        </w:rPr>
        <w:t xml:space="preserve">  </w:t>
      </w:r>
      <w:r>
        <w:rPr>
          <w:spacing w:val="-4"/>
          <w:sz w:val="24"/>
          <w:szCs w:val="24"/>
        </w:rPr>
        <w:t>映的任何问题在</w:t>
      </w:r>
      <w:r>
        <w:rPr>
          <w:spacing w:val="-4"/>
          <w:sz w:val="24"/>
          <w:szCs w:val="24"/>
          <w:u w:val="single" w:color="auto"/>
        </w:rPr>
        <w:t xml:space="preserve">   </w:t>
      </w:r>
      <w:r>
        <w:rPr>
          <w:spacing w:val="-69"/>
          <w:sz w:val="24"/>
          <w:szCs w:val="24"/>
        </w:rPr>
        <w:t xml:space="preserve"> </w:t>
      </w:r>
      <w:r>
        <w:rPr>
          <w:spacing w:val="-4"/>
          <w:sz w:val="24"/>
          <w:szCs w:val="24"/>
        </w:rPr>
        <w:t>日</w:t>
      </w:r>
      <w:r>
        <w:rPr>
          <w:spacing w:val="-69"/>
          <w:sz w:val="24"/>
          <w:szCs w:val="24"/>
        </w:rPr>
        <w:t xml:space="preserve"> </w:t>
      </w:r>
      <w:r>
        <w:rPr>
          <w:spacing w:val="-4"/>
          <w:sz w:val="24"/>
          <w:szCs w:val="24"/>
        </w:rPr>
        <w:t>(小时)之内做出及时响应，在</w:t>
      </w:r>
      <w:r>
        <w:rPr>
          <w:spacing w:val="-4"/>
          <w:sz w:val="24"/>
          <w:szCs w:val="24"/>
          <w:u w:val="single" w:color="auto"/>
        </w:rPr>
        <w:t xml:space="preserve">  </w:t>
      </w:r>
      <w:r>
        <w:rPr>
          <w:spacing w:val="-5"/>
          <w:sz w:val="24"/>
          <w:szCs w:val="24"/>
          <w:u w:val="single" w:color="auto"/>
        </w:rPr>
        <w:t xml:space="preserve"> </w:t>
      </w:r>
      <w:r>
        <w:rPr>
          <w:spacing w:val="-69"/>
          <w:sz w:val="24"/>
          <w:szCs w:val="24"/>
        </w:rPr>
        <w:t xml:space="preserve"> </w:t>
      </w:r>
      <w:r>
        <w:rPr>
          <w:spacing w:val="-5"/>
          <w:sz w:val="24"/>
          <w:szCs w:val="24"/>
        </w:rPr>
        <w:t>日（小时）之内赶到现</w:t>
      </w:r>
      <w:r>
        <w:rPr>
          <w:sz w:val="24"/>
          <w:szCs w:val="24"/>
        </w:rPr>
        <w:t xml:space="preserve">  场实地解决问题。若问题、故障在检修工作日小时）后仍无法解决，乙方应在</w:t>
      </w:r>
      <w:r>
        <w:rPr>
          <w:sz w:val="24"/>
          <w:szCs w:val="24"/>
          <w:u w:val="single" w:color="auto"/>
        </w:rPr>
        <w:t xml:space="preserve"> </w:t>
      </w:r>
      <w:r>
        <w:rPr>
          <w:spacing w:val="16"/>
          <w:sz w:val="24"/>
          <w:szCs w:val="24"/>
        </w:rPr>
        <w:t xml:space="preserve"> </w:t>
      </w:r>
      <w:r>
        <w:rPr>
          <w:sz w:val="24"/>
          <w:szCs w:val="24"/>
        </w:rPr>
        <w:t>日（小时）内免费提供不低于故障货物规格型 号档次的备用货物供甲方使用，</w:t>
      </w:r>
      <w:r>
        <w:rPr>
          <w:spacing w:val="16"/>
          <w:sz w:val="24"/>
          <w:szCs w:val="24"/>
        </w:rPr>
        <w:t xml:space="preserve"> </w:t>
      </w:r>
      <w:r>
        <w:rPr>
          <w:spacing w:val="-1"/>
          <w:sz w:val="24"/>
          <w:szCs w:val="24"/>
        </w:rPr>
        <w:t>直至故障货物修复。</w:t>
      </w:r>
    </w:p>
    <w:p w14:paraId="03D78C1C">
      <w:pPr>
        <w:pStyle w:val="2"/>
        <w:spacing w:before="181" w:line="313" w:lineRule="auto"/>
        <w:ind w:left="24" w:right="40" w:firstLine="483"/>
        <w:rPr>
          <w:sz w:val="24"/>
          <w:szCs w:val="24"/>
        </w:rPr>
      </w:pPr>
      <w:r>
        <w:rPr>
          <w:spacing w:val="-1"/>
          <w:sz w:val="24"/>
          <w:szCs w:val="24"/>
        </w:rPr>
        <w:t>5、乙方应当建立健全售后服务体系，确保货物正常运行。乙方应当遵守甲</w:t>
      </w:r>
      <w:r>
        <w:rPr>
          <w:spacing w:val="17"/>
          <w:sz w:val="24"/>
          <w:szCs w:val="24"/>
        </w:rPr>
        <w:t xml:space="preserve"> </w:t>
      </w:r>
      <w:r>
        <w:rPr>
          <w:sz w:val="24"/>
          <w:szCs w:val="24"/>
        </w:rPr>
        <w:t>方的有关管理制度、操作规程。对于乙方违规操作</w:t>
      </w:r>
      <w:r>
        <w:rPr>
          <w:spacing w:val="-1"/>
          <w:sz w:val="24"/>
          <w:szCs w:val="24"/>
        </w:rPr>
        <w:t>造成甲方损失的，由乙方按</w:t>
      </w:r>
      <w:r>
        <w:rPr>
          <w:sz w:val="24"/>
          <w:szCs w:val="24"/>
        </w:rPr>
        <w:t xml:space="preserve">  </w:t>
      </w:r>
      <w:r>
        <w:rPr>
          <w:spacing w:val="-1"/>
          <w:sz w:val="24"/>
          <w:szCs w:val="24"/>
        </w:rPr>
        <w:t>照本合同第十二条的约定承担赔偿责任。</w:t>
      </w:r>
    </w:p>
    <w:p w14:paraId="02922DA6">
      <w:pPr>
        <w:pStyle w:val="2"/>
        <w:spacing w:before="183" w:line="219" w:lineRule="auto"/>
        <w:ind w:left="505"/>
        <w:rPr>
          <w:sz w:val="24"/>
          <w:szCs w:val="24"/>
        </w:rPr>
      </w:pPr>
      <w:r>
        <w:rPr>
          <w:sz w:val="24"/>
          <w:szCs w:val="24"/>
        </w:rPr>
        <w:t>6、乙方应负责货物及主要部件、配件维修</w:t>
      </w:r>
      <w:r>
        <w:rPr>
          <w:spacing w:val="-1"/>
          <w:sz w:val="24"/>
          <w:szCs w:val="24"/>
        </w:rPr>
        <w:t>更换。质保期内，乙方对货物</w:t>
      </w:r>
    </w:p>
    <w:p w14:paraId="3A3C1083">
      <w:pPr>
        <w:spacing w:line="219" w:lineRule="auto"/>
        <w:rPr>
          <w:sz w:val="24"/>
          <w:szCs w:val="24"/>
        </w:rPr>
        <w:sectPr>
          <w:footerReference r:id="rId12" w:type="default"/>
          <w:pgSz w:w="11907" w:h="16840"/>
          <w:pgMar w:top="400" w:right="1786" w:bottom="1008" w:left="1786" w:header="0" w:footer="838" w:gutter="0"/>
          <w:cols w:space="720" w:num="1"/>
        </w:sectPr>
      </w:pPr>
    </w:p>
    <w:p w14:paraId="206CA0B2">
      <w:pPr>
        <w:spacing w:line="247" w:lineRule="auto"/>
        <w:rPr>
          <w:rFonts w:ascii="Arial"/>
          <w:sz w:val="21"/>
        </w:rPr>
      </w:pPr>
    </w:p>
    <w:p w14:paraId="529C1163">
      <w:pPr>
        <w:spacing w:line="247" w:lineRule="auto"/>
        <w:rPr>
          <w:rFonts w:ascii="Arial"/>
          <w:sz w:val="21"/>
        </w:rPr>
      </w:pPr>
    </w:p>
    <w:p w14:paraId="6AB97723">
      <w:pPr>
        <w:spacing w:line="248" w:lineRule="auto"/>
        <w:rPr>
          <w:rFonts w:ascii="Arial"/>
          <w:sz w:val="21"/>
        </w:rPr>
      </w:pPr>
    </w:p>
    <w:p w14:paraId="162D7EC7">
      <w:pPr>
        <w:spacing w:line="248" w:lineRule="auto"/>
        <w:rPr>
          <w:rFonts w:ascii="Arial"/>
          <w:sz w:val="21"/>
        </w:rPr>
      </w:pPr>
    </w:p>
    <w:p w14:paraId="2A3252AD">
      <w:pPr>
        <w:pStyle w:val="2"/>
        <w:spacing w:before="78" w:line="346" w:lineRule="auto"/>
        <w:ind w:left="35" w:right="160" w:hanging="1"/>
        <w:rPr>
          <w:sz w:val="24"/>
          <w:szCs w:val="24"/>
        </w:rPr>
      </w:pPr>
      <w:r>
        <w:rPr>
          <w:spacing w:val="-1"/>
          <w:sz w:val="24"/>
          <w:szCs w:val="24"/>
        </w:rPr>
        <w:t>（人为故意损坏除外）提供全免费保修或免费更换；质保期后，收取维修成本</w:t>
      </w:r>
      <w:r>
        <w:rPr>
          <w:spacing w:val="12"/>
          <w:sz w:val="24"/>
          <w:szCs w:val="24"/>
        </w:rPr>
        <w:t xml:space="preserve"> </w:t>
      </w:r>
      <w:r>
        <w:rPr>
          <w:spacing w:val="-1"/>
          <w:sz w:val="24"/>
          <w:szCs w:val="24"/>
        </w:rPr>
        <w:t>费（备品备件乙方应以投标文件承诺的优惠价格提供。</w:t>
      </w:r>
    </w:p>
    <w:p w14:paraId="0BFA948D">
      <w:pPr>
        <w:pStyle w:val="2"/>
        <w:spacing w:before="34" w:line="220" w:lineRule="auto"/>
        <w:ind w:left="503"/>
        <w:rPr>
          <w:sz w:val="24"/>
          <w:szCs w:val="24"/>
        </w:rPr>
      </w:pPr>
      <w:r>
        <w:rPr>
          <w:b/>
          <w:bCs/>
          <w:spacing w:val="-4"/>
          <w:sz w:val="24"/>
          <w:szCs w:val="24"/>
        </w:rPr>
        <w:t>第十条:分包</w:t>
      </w:r>
    </w:p>
    <w:p w14:paraId="7A132874">
      <w:pPr>
        <w:pStyle w:val="2"/>
        <w:spacing w:before="181" w:line="345" w:lineRule="auto"/>
        <w:ind w:left="27" w:right="160" w:firstLine="490"/>
        <w:rPr>
          <w:sz w:val="24"/>
          <w:szCs w:val="24"/>
        </w:rPr>
      </w:pPr>
      <w:r>
        <w:rPr>
          <w:spacing w:val="-1"/>
          <w:sz w:val="24"/>
          <w:szCs w:val="24"/>
        </w:rPr>
        <w:t>除招标采购文件事先说明、且经甲方事先书面同意外，乙方不得分包其应</w:t>
      </w:r>
      <w:r>
        <w:rPr>
          <w:spacing w:val="7"/>
          <w:sz w:val="24"/>
          <w:szCs w:val="24"/>
        </w:rPr>
        <w:t xml:space="preserve"> </w:t>
      </w:r>
      <w:r>
        <w:rPr>
          <w:spacing w:val="-2"/>
          <w:sz w:val="24"/>
          <w:szCs w:val="24"/>
        </w:rPr>
        <w:t>履行的合同义务。</w:t>
      </w:r>
    </w:p>
    <w:p w14:paraId="454E21B3">
      <w:pPr>
        <w:pStyle w:val="2"/>
        <w:spacing w:before="37" w:line="220" w:lineRule="auto"/>
        <w:ind w:left="503"/>
        <w:rPr>
          <w:sz w:val="24"/>
          <w:szCs w:val="24"/>
        </w:rPr>
      </w:pPr>
      <w:r>
        <w:rPr>
          <w:b/>
          <w:bCs/>
          <w:spacing w:val="-3"/>
          <w:sz w:val="24"/>
          <w:szCs w:val="24"/>
        </w:rPr>
        <w:t>第十一条:合同的生效</w:t>
      </w:r>
    </w:p>
    <w:p w14:paraId="3B96F559">
      <w:pPr>
        <w:pStyle w:val="2"/>
        <w:spacing w:before="179" w:line="219" w:lineRule="auto"/>
        <w:ind w:left="521"/>
        <w:rPr>
          <w:sz w:val="24"/>
          <w:szCs w:val="24"/>
        </w:rPr>
      </w:pPr>
      <w:r>
        <w:rPr>
          <w:spacing w:val="-1"/>
          <w:sz w:val="24"/>
          <w:szCs w:val="24"/>
        </w:rPr>
        <w:t>1、本合同经甲乙双方授权代表签订并加盖公章或合同专用章后生效。</w:t>
      </w:r>
    </w:p>
    <w:p w14:paraId="6FFF55E6">
      <w:pPr>
        <w:pStyle w:val="2"/>
        <w:spacing w:before="183" w:line="290" w:lineRule="auto"/>
        <w:ind w:left="23" w:right="40" w:firstLine="482"/>
        <w:rPr>
          <w:sz w:val="24"/>
          <w:szCs w:val="24"/>
        </w:rPr>
      </w:pPr>
      <w:r>
        <w:rPr>
          <w:sz w:val="24"/>
          <w:szCs w:val="24"/>
        </w:rPr>
        <w:t>2、生效后，除《政府采购法》第49条、第5</w:t>
      </w:r>
      <w:r>
        <w:rPr>
          <w:spacing w:val="-1"/>
          <w:sz w:val="24"/>
          <w:szCs w:val="24"/>
        </w:rPr>
        <w:t>0条第二款规定的情形外，甲乙</w:t>
      </w:r>
      <w:r>
        <w:rPr>
          <w:sz w:val="24"/>
          <w:szCs w:val="24"/>
        </w:rPr>
        <w:t xml:space="preserve"> </w:t>
      </w:r>
      <w:r>
        <w:rPr>
          <w:spacing w:val="-1"/>
          <w:sz w:val="24"/>
          <w:szCs w:val="24"/>
        </w:rPr>
        <w:t>双方不得擅自变更、中止或终止合同。</w:t>
      </w:r>
    </w:p>
    <w:p w14:paraId="0C33B3B2">
      <w:pPr>
        <w:pStyle w:val="2"/>
        <w:spacing w:before="179" w:line="220" w:lineRule="auto"/>
        <w:ind w:left="503"/>
        <w:rPr>
          <w:sz w:val="24"/>
          <w:szCs w:val="24"/>
        </w:rPr>
      </w:pPr>
      <w:r>
        <w:rPr>
          <w:b/>
          <w:bCs/>
          <w:spacing w:val="-3"/>
          <w:sz w:val="24"/>
          <w:szCs w:val="24"/>
        </w:rPr>
        <w:t>第十二条:违约责任</w:t>
      </w:r>
    </w:p>
    <w:p w14:paraId="67CB86A9">
      <w:pPr>
        <w:pStyle w:val="2"/>
        <w:spacing w:before="181" w:line="324" w:lineRule="auto"/>
        <w:ind w:left="24" w:right="40" w:firstLine="496"/>
        <w:rPr>
          <w:sz w:val="24"/>
          <w:szCs w:val="24"/>
        </w:rPr>
      </w:pPr>
      <w:r>
        <w:rPr>
          <w:spacing w:val="-1"/>
          <w:sz w:val="24"/>
          <w:szCs w:val="24"/>
        </w:rPr>
        <w:t>1、乙方所交付的货物不符合本合同规定的，甲方有权拒收，乙方在得到甲</w:t>
      </w:r>
      <w:r>
        <w:rPr>
          <w:spacing w:val="4"/>
          <w:sz w:val="24"/>
          <w:szCs w:val="24"/>
        </w:rPr>
        <w:t xml:space="preserve"> </w:t>
      </w:r>
      <w:r>
        <w:rPr>
          <w:spacing w:val="-1"/>
          <w:sz w:val="24"/>
          <w:szCs w:val="24"/>
        </w:rPr>
        <w:t>方通知之日起</w:t>
      </w:r>
      <w:r>
        <w:rPr>
          <w:spacing w:val="-1"/>
          <w:sz w:val="24"/>
          <w:szCs w:val="24"/>
          <w:u w:val="single" w:color="auto"/>
        </w:rPr>
        <w:t xml:space="preserve">    </w:t>
      </w:r>
      <w:r>
        <w:rPr>
          <w:spacing w:val="-96"/>
          <w:sz w:val="24"/>
          <w:szCs w:val="24"/>
        </w:rPr>
        <w:t xml:space="preserve"> </w:t>
      </w:r>
      <w:r>
        <w:rPr>
          <w:spacing w:val="-1"/>
          <w:sz w:val="24"/>
          <w:szCs w:val="24"/>
        </w:rPr>
        <w:t>个工作日内采取补救措施，逾期仍未采取有效措施的，甲方</w:t>
      </w:r>
      <w:r>
        <w:rPr>
          <w:sz w:val="24"/>
          <w:szCs w:val="24"/>
        </w:rPr>
        <w:t xml:space="preserve">  有权要求乙方赔偿因此造成的损失或扣留履约保证</w:t>
      </w:r>
      <w:r>
        <w:rPr>
          <w:spacing w:val="-1"/>
          <w:sz w:val="24"/>
          <w:szCs w:val="24"/>
        </w:rPr>
        <w:t>金；同时乙方应向甲方支付</w:t>
      </w:r>
      <w:r>
        <w:rPr>
          <w:sz w:val="24"/>
          <w:szCs w:val="24"/>
        </w:rPr>
        <w:t xml:space="preserve">  </w:t>
      </w:r>
      <w:r>
        <w:rPr>
          <w:spacing w:val="-1"/>
          <w:sz w:val="24"/>
          <w:szCs w:val="24"/>
        </w:rPr>
        <w:t>合同总价</w:t>
      </w:r>
      <w:r>
        <w:rPr>
          <w:spacing w:val="-1"/>
          <w:sz w:val="24"/>
          <w:szCs w:val="24"/>
          <w:u w:val="single" w:color="auto"/>
        </w:rPr>
        <w:t xml:space="preserve">    </w:t>
      </w:r>
      <w:r>
        <w:rPr>
          <w:spacing w:val="-1"/>
          <w:sz w:val="24"/>
          <w:szCs w:val="24"/>
        </w:rPr>
        <w:t>％的违约金。</w:t>
      </w:r>
    </w:p>
    <w:p w14:paraId="5787EAC5">
      <w:pPr>
        <w:pStyle w:val="2"/>
        <w:spacing w:before="183" w:line="290" w:lineRule="auto"/>
        <w:ind w:left="24" w:right="520" w:firstLine="481"/>
        <w:rPr>
          <w:sz w:val="24"/>
          <w:szCs w:val="24"/>
        </w:rPr>
      </w:pPr>
      <w:r>
        <w:rPr>
          <w:spacing w:val="-1"/>
          <w:sz w:val="24"/>
          <w:szCs w:val="24"/>
        </w:rPr>
        <w:t>2、甲方无正当理由拒收货物、拒付货款的，甲方应向乙方偿付拒付货</w:t>
      </w:r>
      <w:r>
        <w:rPr>
          <w:spacing w:val="17"/>
          <w:sz w:val="24"/>
          <w:szCs w:val="24"/>
        </w:rPr>
        <w:t xml:space="preserve"> </w:t>
      </w:r>
      <w:r>
        <w:rPr>
          <w:spacing w:val="-2"/>
          <w:sz w:val="24"/>
          <w:szCs w:val="24"/>
        </w:rPr>
        <w:t>款</w:t>
      </w:r>
      <w:r>
        <w:rPr>
          <w:spacing w:val="-2"/>
          <w:sz w:val="24"/>
          <w:szCs w:val="24"/>
          <w:u w:val="single" w:color="auto"/>
        </w:rPr>
        <w:t xml:space="preserve">   </w:t>
      </w:r>
      <w:r>
        <w:rPr>
          <w:spacing w:val="-2"/>
          <w:sz w:val="24"/>
          <w:szCs w:val="24"/>
        </w:rPr>
        <w:t>％的违约金。</w:t>
      </w:r>
    </w:p>
    <w:p w14:paraId="59D9DBF5">
      <w:pPr>
        <w:pStyle w:val="2"/>
        <w:spacing w:before="181" w:line="324" w:lineRule="auto"/>
        <w:ind w:left="24" w:right="40" w:firstLine="483"/>
        <w:rPr>
          <w:sz w:val="24"/>
          <w:szCs w:val="24"/>
        </w:rPr>
      </w:pPr>
      <w:r>
        <w:rPr>
          <w:spacing w:val="-1"/>
          <w:sz w:val="24"/>
          <w:szCs w:val="24"/>
        </w:rPr>
        <w:t>3、乙方无正当理由逾期交付货物的，每逾期1天，乙方向甲方偿付逾期交</w:t>
      </w:r>
      <w:r>
        <w:rPr>
          <w:spacing w:val="8"/>
          <w:sz w:val="24"/>
          <w:szCs w:val="24"/>
        </w:rPr>
        <w:t xml:space="preserve">  </w:t>
      </w:r>
      <w:r>
        <w:rPr>
          <w:spacing w:val="-1"/>
          <w:sz w:val="24"/>
          <w:szCs w:val="24"/>
        </w:rPr>
        <w:t>货部分货款总额的</w:t>
      </w:r>
      <w:r>
        <w:rPr>
          <w:spacing w:val="-1"/>
          <w:sz w:val="24"/>
          <w:szCs w:val="24"/>
          <w:u w:val="single" w:color="auto"/>
        </w:rPr>
        <w:t xml:space="preserve">    </w:t>
      </w:r>
      <w:r>
        <w:rPr>
          <w:spacing w:val="-103"/>
          <w:sz w:val="24"/>
          <w:szCs w:val="24"/>
        </w:rPr>
        <w:t xml:space="preserve"> </w:t>
      </w:r>
      <w:r>
        <w:rPr>
          <w:spacing w:val="-1"/>
          <w:sz w:val="24"/>
          <w:szCs w:val="24"/>
        </w:rPr>
        <w:t>‰的违约金。如乙方逾期交货达</w:t>
      </w:r>
      <w:r>
        <w:rPr>
          <w:spacing w:val="-1"/>
          <w:sz w:val="24"/>
          <w:szCs w:val="24"/>
          <w:u w:val="single" w:color="auto"/>
        </w:rPr>
        <w:t xml:space="preserve">    </w:t>
      </w:r>
      <w:r>
        <w:rPr>
          <w:spacing w:val="-106"/>
          <w:sz w:val="24"/>
          <w:szCs w:val="24"/>
        </w:rPr>
        <w:t xml:space="preserve"> </w:t>
      </w:r>
      <w:r>
        <w:rPr>
          <w:spacing w:val="-1"/>
          <w:sz w:val="24"/>
          <w:szCs w:val="24"/>
        </w:rPr>
        <w:t>天，甲</w:t>
      </w:r>
      <w:r>
        <w:rPr>
          <w:spacing w:val="-2"/>
          <w:sz w:val="24"/>
          <w:szCs w:val="24"/>
        </w:rPr>
        <w:t>方有权解除</w:t>
      </w:r>
      <w:r>
        <w:rPr>
          <w:sz w:val="24"/>
          <w:szCs w:val="24"/>
        </w:rPr>
        <w:t xml:space="preserve">  合同，甲方解除合同的通知自到达乙方时生效。在此</w:t>
      </w:r>
      <w:r>
        <w:rPr>
          <w:spacing w:val="-1"/>
          <w:sz w:val="24"/>
          <w:szCs w:val="24"/>
        </w:rPr>
        <w:t>情况下,乙方给甲方造成的</w:t>
      </w:r>
      <w:r>
        <w:rPr>
          <w:sz w:val="24"/>
          <w:szCs w:val="24"/>
        </w:rPr>
        <w:t xml:space="preserve"> </w:t>
      </w:r>
      <w:r>
        <w:rPr>
          <w:spacing w:val="-1"/>
          <w:sz w:val="24"/>
          <w:szCs w:val="24"/>
        </w:rPr>
        <w:t>实际损失高于违约金的，对高出违约金的部分乙方应予以赔偿。</w:t>
      </w:r>
    </w:p>
    <w:p w14:paraId="30E21ED4">
      <w:pPr>
        <w:pStyle w:val="2"/>
        <w:spacing w:before="182" w:line="289" w:lineRule="auto"/>
        <w:ind w:left="23" w:right="160" w:firstLine="479"/>
        <w:rPr>
          <w:sz w:val="24"/>
          <w:szCs w:val="24"/>
        </w:rPr>
      </w:pPr>
      <w:r>
        <w:rPr>
          <w:sz w:val="24"/>
          <w:szCs w:val="24"/>
        </w:rPr>
        <w:t>4、甲方未按合同规定的期限向乙方支付货款的，每</w:t>
      </w:r>
      <w:r>
        <w:rPr>
          <w:spacing w:val="-1"/>
          <w:sz w:val="24"/>
          <w:szCs w:val="24"/>
        </w:rPr>
        <w:t>逾期1天甲方向乙方偿</w:t>
      </w:r>
      <w:r>
        <w:rPr>
          <w:sz w:val="24"/>
          <w:szCs w:val="24"/>
        </w:rPr>
        <w:t xml:space="preserve"> </w:t>
      </w:r>
      <w:r>
        <w:rPr>
          <w:spacing w:val="-1"/>
          <w:sz w:val="24"/>
          <w:szCs w:val="24"/>
        </w:rPr>
        <w:t>付欠款总额的</w:t>
      </w:r>
      <w:r>
        <w:rPr>
          <w:spacing w:val="-1"/>
          <w:sz w:val="24"/>
          <w:szCs w:val="24"/>
          <w:u w:val="single" w:color="auto"/>
        </w:rPr>
        <w:t xml:space="preserve">     </w:t>
      </w:r>
      <w:r>
        <w:rPr>
          <w:spacing w:val="-92"/>
          <w:sz w:val="24"/>
          <w:szCs w:val="24"/>
        </w:rPr>
        <w:t xml:space="preserve"> </w:t>
      </w:r>
      <w:r>
        <w:rPr>
          <w:spacing w:val="-1"/>
          <w:sz w:val="24"/>
          <w:szCs w:val="24"/>
        </w:rPr>
        <w:t>‰违约金，但累计违约金总额不超过欠款总额的</w:t>
      </w:r>
      <w:r>
        <w:rPr>
          <w:spacing w:val="-1"/>
          <w:sz w:val="24"/>
          <w:szCs w:val="24"/>
          <w:u w:val="single" w:color="auto"/>
        </w:rPr>
        <w:t xml:space="preserve">     </w:t>
      </w:r>
      <w:r>
        <w:rPr>
          <w:spacing w:val="-1"/>
          <w:sz w:val="24"/>
          <w:szCs w:val="24"/>
        </w:rPr>
        <w:t>％。</w:t>
      </w:r>
    </w:p>
    <w:p w14:paraId="681CA7F8">
      <w:pPr>
        <w:pStyle w:val="2"/>
        <w:spacing w:before="184" w:line="324" w:lineRule="auto"/>
        <w:ind w:left="25" w:right="40" w:firstLine="482"/>
        <w:rPr>
          <w:sz w:val="24"/>
          <w:szCs w:val="24"/>
        </w:rPr>
      </w:pPr>
      <w:r>
        <w:rPr>
          <w:spacing w:val="-1"/>
          <w:sz w:val="24"/>
          <w:szCs w:val="24"/>
        </w:rPr>
        <w:t>5、在乙方承诺的或国家规定的质量保证期内(取两者中最长的期限),如经</w:t>
      </w:r>
      <w:r>
        <w:rPr>
          <w:spacing w:val="9"/>
          <w:sz w:val="24"/>
          <w:szCs w:val="24"/>
        </w:rPr>
        <w:t xml:space="preserve">  </w:t>
      </w:r>
      <w:r>
        <w:rPr>
          <w:sz w:val="24"/>
          <w:szCs w:val="24"/>
        </w:rPr>
        <w:t>乙方两次维修，货物仍不能达到合同约定的质量</w:t>
      </w:r>
      <w:r>
        <w:rPr>
          <w:spacing w:val="-1"/>
          <w:sz w:val="24"/>
          <w:szCs w:val="24"/>
        </w:rPr>
        <w:t>标准、运行效果的甲方有权要</w:t>
      </w:r>
      <w:r>
        <w:rPr>
          <w:sz w:val="24"/>
          <w:szCs w:val="24"/>
        </w:rPr>
        <w:t xml:space="preserve">  求乙方更换为全新合格货物并按本条第1款处理，</w:t>
      </w:r>
      <w:r>
        <w:rPr>
          <w:spacing w:val="-1"/>
          <w:sz w:val="24"/>
          <w:szCs w:val="24"/>
        </w:rPr>
        <w:t>同时乙方还须赔偿甲方因此遭</w:t>
      </w:r>
      <w:r>
        <w:rPr>
          <w:sz w:val="24"/>
          <w:szCs w:val="24"/>
        </w:rPr>
        <w:t xml:space="preserve"> </w:t>
      </w:r>
      <w:r>
        <w:rPr>
          <w:spacing w:val="-3"/>
          <w:sz w:val="24"/>
          <w:szCs w:val="24"/>
        </w:rPr>
        <w:t>受的损失。</w:t>
      </w:r>
    </w:p>
    <w:p w14:paraId="555DFB29">
      <w:pPr>
        <w:pStyle w:val="2"/>
        <w:spacing w:before="181" w:line="289" w:lineRule="auto"/>
        <w:ind w:left="25" w:right="40" w:firstLine="483"/>
        <w:rPr>
          <w:sz w:val="24"/>
          <w:szCs w:val="24"/>
        </w:rPr>
      </w:pPr>
      <w:r>
        <w:rPr>
          <w:spacing w:val="-1"/>
          <w:sz w:val="24"/>
          <w:szCs w:val="24"/>
        </w:rPr>
        <w:t>7、其它未尽事宜，以《民法典》和《政府采购法》等有关法律法规规定为</w:t>
      </w:r>
      <w:r>
        <w:rPr>
          <w:spacing w:val="16"/>
          <w:sz w:val="24"/>
          <w:szCs w:val="24"/>
        </w:rPr>
        <w:t xml:space="preserve"> </w:t>
      </w:r>
      <w:r>
        <w:rPr>
          <w:spacing w:val="-1"/>
          <w:sz w:val="24"/>
          <w:szCs w:val="24"/>
        </w:rPr>
        <w:t>准，无相关规定的，双方协商解决。</w:t>
      </w:r>
    </w:p>
    <w:p w14:paraId="5B392899">
      <w:pPr>
        <w:pStyle w:val="2"/>
        <w:spacing w:before="182" w:line="220" w:lineRule="auto"/>
        <w:ind w:left="503"/>
        <w:rPr>
          <w:sz w:val="24"/>
          <w:szCs w:val="24"/>
        </w:rPr>
      </w:pPr>
      <w:r>
        <w:rPr>
          <w:b/>
          <w:bCs/>
          <w:spacing w:val="-3"/>
          <w:sz w:val="24"/>
          <w:szCs w:val="24"/>
        </w:rPr>
        <w:t>第十三条:不可抗力</w:t>
      </w:r>
    </w:p>
    <w:p w14:paraId="31CD55C9">
      <w:pPr>
        <w:pStyle w:val="2"/>
        <w:spacing w:before="182" w:line="220" w:lineRule="auto"/>
        <w:ind w:left="534"/>
        <w:rPr>
          <w:sz w:val="24"/>
          <w:szCs w:val="24"/>
        </w:rPr>
      </w:pPr>
      <w:r>
        <w:rPr>
          <w:spacing w:val="-1"/>
          <w:sz w:val="24"/>
          <w:szCs w:val="24"/>
        </w:rPr>
        <w:t>甲、乙方中任何一方，因不可抗力不能按时或完全</w:t>
      </w:r>
      <w:r>
        <w:rPr>
          <w:spacing w:val="-2"/>
          <w:sz w:val="24"/>
          <w:szCs w:val="24"/>
        </w:rPr>
        <w:t>履行合同的，应及时通</w:t>
      </w:r>
    </w:p>
    <w:p w14:paraId="5BB032C8">
      <w:pPr>
        <w:spacing w:line="220" w:lineRule="auto"/>
        <w:rPr>
          <w:sz w:val="24"/>
          <w:szCs w:val="24"/>
        </w:rPr>
        <w:sectPr>
          <w:footerReference r:id="rId13" w:type="default"/>
          <w:pgSz w:w="11907" w:h="16840"/>
          <w:pgMar w:top="400" w:right="1786" w:bottom="1008" w:left="1786" w:header="0" w:footer="838" w:gutter="0"/>
          <w:cols w:space="720" w:num="1"/>
        </w:sectPr>
      </w:pPr>
    </w:p>
    <w:p w14:paraId="7E5E812A">
      <w:pPr>
        <w:spacing w:line="247" w:lineRule="auto"/>
        <w:rPr>
          <w:rFonts w:ascii="Arial"/>
          <w:sz w:val="21"/>
        </w:rPr>
      </w:pPr>
    </w:p>
    <w:p w14:paraId="3D358BAC">
      <w:pPr>
        <w:spacing w:line="248" w:lineRule="auto"/>
        <w:rPr>
          <w:rFonts w:ascii="Arial"/>
          <w:sz w:val="21"/>
        </w:rPr>
      </w:pPr>
    </w:p>
    <w:p w14:paraId="4CA75DA0">
      <w:pPr>
        <w:spacing w:line="248" w:lineRule="auto"/>
        <w:rPr>
          <w:rFonts w:ascii="Arial"/>
          <w:sz w:val="21"/>
        </w:rPr>
      </w:pPr>
    </w:p>
    <w:p w14:paraId="2968F714">
      <w:pPr>
        <w:spacing w:line="248" w:lineRule="auto"/>
        <w:rPr>
          <w:rFonts w:ascii="Arial"/>
          <w:sz w:val="21"/>
        </w:rPr>
      </w:pPr>
    </w:p>
    <w:p w14:paraId="61BEFFA2">
      <w:pPr>
        <w:pStyle w:val="2"/>
        <w:spacing w:before="78" w:line="219" w:lineRule="auto"/>
        <w:ind w:left="28"/>
        <w:rPr>
          <w:sz w:val="24"/>
          <w:szCs w:val="24"/>
        </w:rPr>
      </w:pPr>
      <w:r>
        <w:rPr>
          <w:spacing w:val="-1"/>
          <w:sz w:val="24"/>
          <w:szCs w:val="24"/>
        </w:rPr>
        <w:t>知对方，并在</w:t>
      </w:r>
      <w:r>
        <w:rPr>
          <w:spacing w:val="-1"/>
          <w:sz w:val="24"/>
          <w:szCs w:val="24"/>
          <w:u w:val="single" w:color="auto"/>
        </w:rPr>
        <w:t xml:space="preserve">    </w:t>
      </w:r>
      <w:r>
        <w:rPr>
          <w:spacing w:val="-101"/>
          <w:sz w:val="24"/>
          <w:szCs w:val="24"/>
        </w:rPr>
        <w:t xml:space="preserve"> </w:t>
      </w:r>
      <w:r>
        <w:rPr>
          <w:spacing w:val="-1"/>
          <w:sz w:val="24"/>
          <w:szCs w:val="24"/>
        </w:rPr>
        <w:t>个工作日内提供相应证明。未履行完合同部分是否继续履</w:t>
      </w:r>
    </w:p>
    <w:p w14:paraId="5FE30ECF">
      <w:pPr>
        <w:pStyle w:val="2"/>
        <w:spacing w:before="182" w:line="344" w:lineRule="auto"/>
        <w:ind w:left="21" w:right="160" w:firstLine="5"/>
        <w:rPr>
          <w:sz w:val="24"/>
          <w:szCs w:val="24"/>
        </w:rPr>
      </w:pPr>
      <w:r>
        <w:rPr>
          <w:sz w:val="24"/>
          <w:szCs w:val="24"/>
        </w:rPr>
        <w:t>行、如何履行等问题，可由双方初步协商，</w:t>
      </w:r>
      <w:r>
        <w:rPr>
          <w:spacing w:val="-1"/>
          <w:sz w:val="24"/>
          <w:szCs w:val="24"/>
        </w:rPr>
        <w:t>并向主管部门和政府采购管理部门</w:t>
      </w:r>
      <w:r>
        <w:rPr>
          <w:sz w:val="24"/>
          <w:szCs w:val="24"/>
        </w:rPr>
        <w:t xml:space="preserve"> </w:t>
      </w:r>
      <w:r>
        <w:rPr>
          <w:spacing w:val="-1"/>
          <w:sz w:val="24"/>
          <w:szCs w:val="24"/>
        </w:rPr>
        <w:t>报告。确定为不可抗力原因造成的损失，免予承担责任。</w:t>
      </w:r>
    </w:p>
    <w:p w14:paraId="7F55152F">
      <w:pPr>
        <w:pStyle w:val="2"/>
        <w:spacing w:before="39" w:line="220" w:lineRule="auto"/>
        <w:ind w:left="503"/>
        <w:rPr>
          <w:sz w:val="24"/>
          <w:szCs w:val="24"/>
        </w:rPr>
      </w:pPr>
      <w:r>
        <w:rPr>
          <w:b/>
          <w:bCs/>
          <w:spacing w:val="-3"/>
          <w:sz w:val="24"/>
          <w:szCs w:val="24"/>
        </w:rPr>
        <w:t>第十四条:争议解快方式</w:t>
      </w:r>
    </w:p>
    <w:p w14:paraId="45F8780B">
      <w:pPr>
        <w:pStyle w:val="2"/>
        <w:spacing w:before="178" w:line="313" w:lineRule="auto"/>
        <w:ind w:left="23" w:right="40" w:firstLine="497"/>
        <w:rPr>
          <w:sz w:val="24"/>
          <w:szCs w:val="24"/>
        </w:rPr>
      </w:pPr>
      <w:r>
        <w:rPr>
          <w:spacing w:val="-1"/>
          <w:sz w:val="24"/>
          <w:szCs w:val="24"/>
        </w:rPr>
        <w:t>1、因货物的质量问题发生争议的，应当邀请国家认可的质量检测机构对货</w:t>
      </w:r>
      <w:r>
        <w:rPr>
          <w:spacing w:val="4"/>
          <w:sz w:val="24"/>
          <w:szCs w:val="24"/>
        </w:rPr>
        <w:t xml:space="preserve"> </w:t>
      </w:r>
      <w:r>
        <w:rPr>
          <w:sz w:val="24"/>
          <w:szCs w:val="24"/>
        </w:rPr>
        <w:t>物质量进行鉴定。货物符合标准的，鉴定费由甲方承</w:t>
      </w:r>
      <w:r>
        <w:rPr>
          <w:spacing w:val="-1"/>
          <w:sz w:val="24"/>
          <w:szCs w:val="24"/>
        </w:rPr>
        <w:t>担；货物不符合质量标准</w:t>
      </w:r>
      <w:r>
        <w:rPr>
          <w:sz w:val="24"/>
          <w:szCs w:val="24"/>
        </w:rPr>
        <w:t xml:space="preserve">  </w:t>
      </w:r>
      <w:r>
        <w:rPr>
          <w:spacing w:val="-1"/>
          <w:sz w:val="24"/>
          <w:szCs w:val="24"/>
        </w:rPr>
        <w:t>的，鉴定费由乙方承担。</w:t>
      </w:r>
    </w:p>
    <w:p w14:paraId="310C5F0C">
      <w:pPr>
        <w:pStyle w:val="2"/>
        <w:spacing w:before="182" w:line="290" w:lineRule="auto"/>
        <w:ind w:left="30" w:right="280" w:firstLine="475"/>
        <w:rPr>
          <w:sz w:val="24"/>
          <w:szCs w:val="24"/>
        </w:rPr>
      </w:pPr>
      <w:r>
        <w:rPr>
          <w:spacing w:val="-1"/>
          <w:sz w:val="24"/>
          <w:szCs w:val="24"/>
        </w:rPr>
        <w:t>2、在解释或者执行本合同的过程中发生争议时，双方应通过协商方式解</w:t>
      </w:r>
      <w:r>
        <w:rPr>
          <w:spacing w:val="18"/>
          <w:sz w:val="24"/>
          <w:szCs w:val="24"/>
        </w:rPr>
        <w:t xml:space="preserve"> </w:t>
      </w:r>
      <w:r>
        <w:rPr>
          <w:spacing w:val="-9"/>
          <w:sz w:val="24"/>
          <w:szCs w:val="24"/>
        </w:rPr>
        <w:t>决。</w:t>
      </w:r>
    </w:p>
    <w:p w14:paraId="64CE85F6">
      <w:pPr>
        <w:pStyle w:val="2"/>
        <w:spacing w:before="179" w:line="220" w:lineRule="auto"/>
        <w:ind w:left="508"/>
        <w:rPr>
          <w:sz w:val="24"/>
          <w:szCs w:val="24"/>
        </w:rPr>
      </w:pPr>
      <w:r>
        <w:rPr>
          <w:spacing w:val="-1"/>
          <w:sz w:val="24"/>
          <w:szCs w:val="24"/>
        </w:rPr>
        <w:t>3、经协商不能解决的争议，双方可选择以下第</w:t>
      </w:r>
      <w:r>
        <w:rPr>
          <w:spacing w:val="-1"/>
          <w:sz w:val="24"/>
          <w:szCs w:val="24"/>
          <w:u w:val="single" w:color="auto"/>
        </w:rPr>
        <w:t xml:space="preserve">     </w:t>
      </w:r>
      <w:r>
        <w:rPr>
          <w:spacing w:val="-104"/>
          <w:sz w:val="24"/>
          <w:szCs w:val="24"/>
        </w:rPr>
        <w:t xml:space="preserve"> </w:t>
      </w:r>
      <w:r>
        <w:rPr>
          <w:spacing w:val="-1"/>
          <w:sz w:val="24"/>
          <w:szCs w:val="24"/>
        </w:rPr>
        <w:t>种方式解决：</w:t>
      </w:r>
    </w:p>
    <w:p w14:paraId="2E7D7DFD">
      <w:pPr>
        <w:pStyle w:val="2"/>
        <w:spacing w:before="179" w:line="218" w:lineRule="auto"/>
        <w:ind w:left="502"/>
        <w:rPr>
          <w:sz w:val="24"/>
          <w:szCs w:val="24"/>
        </w:rPr>
      </w:pPr>
      <w:r>
        <w:rPr>
          <w:spacing w:val="-1"/>
          <w:sz w:val="24"/>
          <w:szCs w:val="24"/>
        </w:rPr>
        <w:t>①向有管辖权的法院提起诉讼；</w:t>
      </w:r>
    </w:p>
    <w:p w14:paraId="757C2ADC">
      <w:pPr>
        <w:pStyle w:val="2"/>
        <w:spacing w:before="185" w:line="218" w:lineRule="auto"/>
        <w:ind w:left="501"/>
        <w:rPr>
          <w:sz w:val="24"/>
          <w:szCs w:val="24"/>
        </w:rPr>
      </w:pPr>
      <w:r>
        <w:rPr>
          <w:spacing w:val="-1"/>
          <w:sz w:val="24"/>
          <w:szCs w:val="24"/>
        </w:rPr>
        <w:t>②向仲裁委员会提出仲裁。</w:t>
      </w:r>
    </w:p>
    <w:p w14:paraId="11E53CAB">
      <w:pPr>
        <w:pStyle w:val="2"/>
        <w:spacing w:before="185" w:line="289" w:lineRule="auto"/>
        <w:ind w:left="26" w:right="40" w:firstLine="476"/>
        <w:rPr>
          <w:sz w:val="24"/>
          <w:szCs w:val="24"/>
        </w:rPr>
      </w:pPr>
      <w:r>
        <w:rPr>
          <w:sz w:val="24"/>
          <w:szCs w:val="24"/>
        </w:rPr>
        <w:t>4、在法院审理和仲裁期间，除有争议部分外，本合</w:t>
      </w:r>
      <w:r>
        <w:rPr>
          <w:spacing w:val="-1"/>
          <w:sz w:val="24"/>
          <w:szCs w:val="24"/>
        </w:rPr>
        <w:t>同其他部分可以履行的</w:t>
      </w:r>
      <w:r>
        <w:rPr>
          <w:sz w:val="24"/>
          <w:szCs w:val="24"/>
        </w:rPr>
        <w:t xml:space="preserve"> </w:t>
      </w:r>
      <w:r>
        <w:rPr>
          <w:spacing w:val="-2"/>
          <w:sz w:val="24"/>
          <w:szCs w:val="24"/>
        </w:rPr>
        <w:t>仍应按合同条款继续履行。</w:t>
      </w:r>
    </w:p>
    <w:p w14:paraId="6587B4F7">
      <w:pPr>
        <w:pStyle w:val="2"/>
        <w:spacing w:before="182" w:line="220" w:lineRule="auto"/>
        <w:ind w:left="503"/>
        <w:rPr>
          <w:sz w:val="24"/>
          <w:szCs w:val="24"/>
        </w:rPr>
      </w:pPr>
      <w:r>
        <w:rPr>
          <w:b/>
          <w:bCs/>
          <w:spacing w:val="-4"/>
          <w:sz w:val="24"/>
          <w:szCs w:val="24"/>
        </w:rPr>
        <w:t>第十五条：其他</w:t>
      </w:r>
    </w:p>
    <w:p w14:paraId="41DBDA99">
      <w:pPr>
        <w:pStyle w:val="2"/>
        <w:spacing w:before="180" w:line="346" w:lineRule="auto"/>
        <w:ind w:left="25" w:right="217" w:firstLine="480"/>
        <w:rPr>
          <w:sz w:val="24"/>
          <w:szCs w:val="24"/>
        </w:rPr>
      </w:pPr>
      <w:r>
        <w:rPr>
          <w:spacing w:val="-2"/>
          <w:sz w:val="24"/>
          <w:szCs w:val="24"/>
        </w:rPr>
        <w:t>符合《政府采购法》第49条规定的，经双方协商，办理政府采购手</w:t>
      </w:r>
      <w:r>
        <w:rPr>
          <w:spacing w:val="-3"/>
          <w:sz w:val="24"/>
          <w:szCs w:val="24"/>
        </w:rPr>
        <w:t>续后，</w:t>
      </w:r>
      <w:r>
        <w:rPr>
          <w:sz w:val="24"/>
          <w:szCs w:val="24"/>
        </w:rPr>
        <w:t xml:space="preserve"> </w:t>
      </w:r>
      <w:r>
        <w:rPr>
          <w:spacing w:val="-1"/>
          <w:sz w:val="24"/>
          <w:szCs w:val="24"/>
        </w:rPr>
        <w:t>可签订补充合同，所签订的补充合同与本合同具有同等法律效力。</w:t>
      </w:r>
    </w:p>
    <w:p w14:paraId="65895542">
      <w:pPr>
        <w:pStyle w:val="2"/>
        <w:spacing w:before="34" w:line="219" w:lineRule="auto"/>
        <w:ind w:left="504"/>
        <w:rPr>
          <w:sz w:val="24"/>
          <w:szCs w:val="24"/>
        </w:rPr>
      </w:pPr>
      <w:r>
        <w:rPr>
          <w:spacing w:val="-1"/>
          <w:sz w:val="24"/>
          <w:szCs w:val="24"/>
        </w:rPr>
        <w:t>本合同一式</w:t>
      </w:r>
      <w:r>
        <w:rPr>
          <w:spacing w:val="-1"/>
          <w:sz w:val="24"/>
          <w:szCs w:val="24"/>
          <w:u w:val="single" w:color="auto"/>
        </w:rPr>
        <w:t xml:space="preserve">     </w:t>
      </w:r>
      <w:r>
        <w:rPr>
          <w:spacing w:val="-110"/>
          <w:sz w:val="24"/>
          <w:szCs w:val="24"/>
        </w:rPr>
        <w:t xml:space="preserve"> </w:t>
      </w:r>
      <w:r>
        <w:rPr>
          <w:spacing w:val="-1"/>
          <w:sz w:val="24"/>
          <w:szCs w:val="24"/>
        </w:rPr>
        <w:t>份，甲、乙双方各执</w:t>
      </w:r>
      <w:r>
        <w:rPr>
          <w:spacing w:val="-1"/>
          <w:sz w:val="24"/>
          <w:szCs w:val="24"/>
          <w:u w:val="single" w:color="auto"/>
        </w:rPr>
        <w:t xml:space="preserve">  </w:t>
      </w:r>
      <w:r>
        <w:rPr>
          <w:spacing w:val="-2"/>
          <w:sz w:val="24"/>
          <w:szCs w:val="24"/>
          <w:u w:val="single" w:color="auto"/>
        </w:rPr>
        <w:t xml:space="preserve">   </w:t>
      </w:r>
      <w:r>
        <w:rPr>
          <w:spacing w:val="-111"/>
          <w:sz w:val="24"/>
          <w:szCs w:val="24"/>
        </w:rPr>
        <w:t xml:space="preserve"> </w:t>
      </w:r>
      <w:r>
        <w:rPr>
          <w:spacing w:val="-2"/>
          <w:sz w:val="24"/>
          <w:szCs w:val="24"/>
        </w:rPr>
        <w:t>份。</w:t>
      </w:r>
    </w:p>
    <w:p w14:paraId="435AA2D1">
      <w:pPr>
        <w:spacing w:line="283" w:lineRule="auto"/>
        <w:rPr>
          <w:rFonts w:ascii="Arial"/>
          <w:sz w:val="21"/>
        </w:rPr>
      </w:pPr>
    </w:p>
    <w:p w14:paraId="0ABDB371">
      <w:pPr>
        <w:spacing w:line="283" w:lineRule="auto"/>
        <w:rPr>
          <w:rFonts w:ascii="Arial"/>
          <w:sz w:val="21"/>
        </w:rPr>
      </w:pPr>
    </w:p>
    <w:p w14:paraId="344D2DFE">
      <w:pPr>
        <w:pStyle w:val="2"/>
        <w:spacing w:before="78" w:line="222" w:lineRule="auto"/>
        <w:ind w:left="534"/>
        <w:rPr>
          <w:sz w:val="24"/>
          <w:szCs w:val="24"/>
        </w:rPr>
      </w:pPr>
      <w:r>
        <w:rPr>
          <w:spacing w:val="-12"/>
          <w:sz w:val="24"/>
          <w:szCs w:val="24"/>
        </w:rPr>
        <w:t>甲方：</w:t>
      </w:r>
      <w:r>
        <w:rPr>
          <w:spacing w:val="1"/>
          <w:sz w:val="24"/>
          <w:szCs w:val="24"/>
        </w:rPr>
        <w:t xml:space="preserve">                      </w:t>
      </w:r>
      <w:r>
        <w:rPr>
          <w:spacing w:val="-12"/>
          <w:sz w:val="24"/>
          <w:szCs w:val="24"/>
        </w:rPr>
        <w:t>乙方：</w:t>
      </w:r>
    </w:p>
    <w:p w14:paraId="2AB69816">
      <w:pPr>
        <w:pStyle w:val="2"/>
        <w:spacing w:before="181" w:line="219" w:lineRule="auto"/>
        <w:ind w:left="506"/>
        <w:rPr>
          <w:sz w:val="24"/>
          <w:szCs w:val="24"/>
        </w:rPr>
      </w:pPr>
      <w:r>
        <w:rPr>
          <w:spacing w:val="4"/>
          <w:sz w:val="24"/>
          <w:szCs w:val="24"/>
        </w:rPr>
        <w:t>名称</w:t>
      </w:r>
      <w:r>
        <w:rPr>
          <w:spacing w:val="-17"/>
          <w:sz w:val="24"/>
          <w:szCs w:val="24"/>
        </w:rPr>
        <w:t>：（</w:t>
      </w:r>
      <w:r>
        <w:rPr>
          <w:spacing w:val="4"/>
          <w:sz w:val="24"/>
          <w:szCs w:val="24"/>
        </w:rPr>
        <w:t>盖章）</w:t>
      </w:r>
      <w:r>
        <w:rPr>
          <w:spacing w:val="1"/>
          <w:sz w:val="24"/>
          <w:szCs w:val="24"/>
        </w:rPr>
        <w:t xml:space="preserve">              </w:t>
      </w:r>
      <w:r>
        <w:rPr>
          <w:spacing w:val="4"/>
          <w:sz w:val="24"/>
          <w:szCs w:val="24"/>
        </w:rPr>
        <w:t>名称</w:t>
      </w:r>
      <w:r>
        <w:rPr>
          <w:spacing w:val="-17"/>
          <w:sz w:val="24"/>
          <w:szCs w:val="24"/>
        </w:rPr>
        <w:t>：（</w:t>
      </w:r>
      <w:r>
        <w:rPr>
          <w:spacing w:val="4"/>
          <w:sz w:val="24"/>
          <w:szCs w:val="24"/>
        </w:rPr>
        <w:t>盖章）</w:t>
      </w:r>
    </w:p>
    <w:p w14:paraId="210290AB">
      <w:pPr>
        <w:pStyle w:val="2"/>
        <w:spacing w:before="180" w:line="220" w:lineRule="auto"/>
        <w:ind w:left="504"/>
        <w:rPr>
          <w:sz w:val="24"/>
          <w:szCs w:val="24"/>
        </w:rPr>
      </w:pPr>
      <w:r>
        <w:rPr>
          <w:spacing w:val="3"/>
          <w:sz w:val="24"/>
          <w:szCs w:val="24"/>
        </w:rPr>
        <w:t>法定代表人</w:t>
      </w:r>
      <w:r>
        <w:rPr>
          <w:spacing w:val="-18"/>
          <w:sz w:val="24"/>
          <w:szCs w:val="24"/>
        </w:rPr>
        <w:t>：（</w:t>
      </w:r>
      <w:r>
        <w:rPr>
          <w:spacing w:val="3"/>
          <w:sz w:val="24"/>
          <w:szCs w:val="24"/>
        </w:rPr>
        <w:t>签字）</w:t>
      </w:r>
      <w:r>
        <w:rPr>
          <w:spacing w:val="1"/>
          <w:sz w:val="24"/>
          <w:szCs w:val="24"/>
        </w:rPr>
        <w:t xml:space="preserve">        </w:t>
      </w:r>
      <w:r>
        <w:rPr>
          <w:spacing w:val="3"/>
          <w:sz w:val="24"/>
          <w:szCs w:val="24"/>
        </w:rPr>
        <w:t>法定代表人</w:t>
      </w:r>
      <w:r>
        <w:rPr>
          <w:spacing w:val="-18"/>
          <w:sz w:val="24"/>
          <w:szCs w:val="24"/>
        </w:rPr>
        <w:t>：（</w:t>
      </w:r>
      <w:r>
        <w:rPr>
          <w:spacing w:val="3"/>
          <w:sz w:val="24"/>
          <w:szCs w:val="24"/>
        </w:rPr>
        <w:t>签字）</w:t>
      </w:r>
    </w:p>
    <w:p w14:paraId="5D9C9FB5">
      <w:pPr>
        <w:pStyle w:val="2"/>
        <w:spacing w:before="182" w:line="221" w:lineRule="auto"/>
        <w:ind w:left="504"/>
        <w:rPr>
          <w:sz w:val="24"/>
          <w:szCs w:val="24"/>
        </w:rPr>
      </w:pPr>
      <w:r>
        <w:rPr>
          <w:spacing w:val="-1"/>
          <w:sz w:val="24"/>
          <w:szCs w:val="24"/>
        </w:rPr>
        <w:t>开户银行：                  开户银行：</w:t>
      </w:r>
    </w:p>
    <w:p w14:paraId="4BBC66AB">
      <w:pPr>
        <w:pStyle w:val="2"/>
        <w:spacing w:before="181" w:line="221" w:lineRule="auto"/>
        <w:ind w:left="504"/>
        <w:rPr>
          <w:sz w:val="24"/>
          <w:szCs w:val="24"/>
        </w:rPr>
      </w:pPr>
      <w:r>
        <w:rPr>
          <w:spacing w:val="-1"/>
          <w:sz w:val="24"/>
          <w:szCs w:val="24"/>
        </w:rPr>
        <w:t>银行账号：                  银行账号：</w:t>
      </w:r>
    </w:p>
    <w:p w14:paraId="60A3316E">
      <w:pPr>
        <w:pStyle w:val="2"/>
        <w:spacing w:before="178" w:line="220" w:lineRule="auto"/>
        <w:ind w:left="503"/>
        <w:rPr>
          <w:sz w:val="24"/>
          <w:szCs w:val="24"/>
        </w:rPr>
      </w:pPr>
      <w:r>
        <w:rPr>
          <w:spacing w:val="-3"/>
          <w:sz w:val="24"/>
          <w:szCs w:val="24"/>
        </w:rPr>
        <w:t>签订时期：    年</w:t>
      </w:r>
      <w:r>
        <w:rPr>
          <w:spacing w:val="6"/>
          <w:sz w:val="24"/>
          <w:szCs w:val="24"/>
        </w:rPr>
        <w:t xml:space="preserve">    </w:t>
      </w:r>
      <w:r>
        <w:rPr>
          <w:spacing w:val="-3"/>
          <w:sz w:val="24"/>
          <w:szCs w:val="24"/>
        </w:rPr>
        <w:t>月</w:t>
      </w:r>
      <w:r>
        <w:rPr>
          <w:spacing w:val="13"/>
          <w:sz w:val="24"/>
          <w:szCs w:val="24"/>
        </w:rPr>
        <w:t xml:space="preserve">    </w:t>
      </w:r>
      <w:r>
        <w:rPr>
          <w:spacing w:val="-3"/>
          <w:sz w:val="24"/>
          <w:szCs w:val="24"/>
        </w:rPr>
        <w:t>日</w:t>
      </w:r>
    </w:p>
    <w:p w14:paraId="1E0DECB1">
      <w:pPr>
        <w:spacing w:line="220" w:lineRule="auto"/>
        <w:rPr>
          <w:sz w:val="24"/>
          <w:szCs w:val="24"/>
        </w:rPr>
        <w:sectPr>
          <w:footerReference r:id="rId14" w:type="default"/>
          <w:pgSz w:w="11907" w:h="16840"/>
          <w:pgMar w:top="400" w:right="1786" w:bottom="1007" w:left="1786" w:header="0" w:footer="838" w:gutter="0"/>
          <w:cols w:space="720" w:num="1"/>
        </w:sectPr>
      </w:pPr>
    </w:p>
    <w:p w14:paraId="4481373B">
      <w:pPr>
        <w:spacing w:line="247" w:lineRule="auto"/>
        <w:rPr>
          <w:rFonts w:ascii="Arial"/>
          <w:sz w:val="21"/>
        </w:rPr>
      </w:pPr>
    </w:p>
    <w:p w14:paraId="4D0FD7EC">
      <w:pPr>
        <w:spacing w:line="248" w:lineRule="auto"/>
        <w:rPr>
          <w:rFonts w:ascii="Arial"/>
          <w:sz w:val="21"/>
        </w:rPr>
      </w:pPr>
    </w:p>
    <w:p w14:paraId="6799FB1C">
      <w:pPr>
        <w:spacing w:line="248" w:lineRule="auto"/>
        <w:rPr>
          <w:rFonts w:ascii="Arial"/>
          <w:sz w:val="21"/>
        </w:rPr>
      </w:pPr>
    </w:p>
    <w:p w14:paraId="4D729C07">
      <w:pPr>
        <w:spacing w:line="248" w:lineRule="auto"/>
        <w:rPr>
          <w:rFonts w:ascii="Arial"/>
          <w:sz w:val="21"/>
        </w:rPr>
      </w:pPr>
    </w:p>
    <w:p w14:paraId="706CFCC6">
      <w:pPr>
        <w:pStyle w:val="2"/>
        <w:spacing w:before="78" w:line="219" w:lineRule="auto"/>
        <w:ind w:left="620"/>
        <w:rPr>
          <w:sz w:val="24"/>
          <w:szCs w:val="24"/>
        </w:rPr>
      </w:pPr>
      <w:r>
        <w:rPr>
          <w:spacing w:val="-15"/>
          <w:sz w:val="24"/>
          <w:szCs w:val="24"/>
        </w:rPr>
        <w:t>附件</w:t>
      </w:r>
    </w:p>
    <w:p w14:paraId="511F5DE2">
      <w:pPr>
        <w:pStyle w:val="2"/>
        <w:spacing w:before="183" w:line="219" w:lineRule="auto"/>
        <w:ind w:left="602"/>
        <w:rPr>
          <w:sz w:val="24"/>
          <w:szCs w:val="24"/>
        </w:rPr>
      </w:pPr>
      <w:r>
        <w:rPr>
          <w:spacing w:val="-2"/>
          <w:sz w:val="24"/>
          <w:szCs w:val="24"/>
        </w:rPr>
        <w:t>供货明细一览表</w:t>
      </w:r>
    </w:p>
    <w:p w14:paraId="79FEB2BD">
      <w:pPr>
        <w:spacing w:line="146" w:lineRule="exact"/>
      </w:pPr>
    </w:p>
    <w:tbl>
      <w:tblPr>
        <w:tblStyle w:val="27"/>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735"/>
        <w:gridCol w:w="2563"/>
        <w:gridCol w:w="1244"/>
        <w:gridCol w:w="705"/>
        <w:gridCol w:w="540"/>
        <w:gridCol w:w="884"/>
        <w:gridCol w:w="1279"/>
      </w:tblGrid>
      <w:tr w14:paraId="3045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textDirection w:val="tbRlV"/>
            <w:vAlign w:val="top"/>
          </w:tcPr>
          <w:p w14:paraId="032D7FA0">
            <w:pPr>
              <w:pStyle w:val="28"/>
              <w:spacing w:before="170" w:line="210" w:lineRule="auto"/>
              <w:ind w:left="39"/>
            </w:pPr>
            <w:r>
              <w:t>序</w:t>
            </w:r>
            <w:r>
              <w:rPr>
                <w:spacing w:val="-49"/>
              </w:rPr>
              <w:t xml:space="preserve"> </w:t>
            </w:r>
            <w:r>
              <w:t>号</w:t>
            </w:r>
          </w:p>
        </w:tc>
        <w:tc>
          <w:tcPr>
            <w:tcW w:w="735" w:type="dxa"/>
            <w:vAlign w:val="top"/>
          </w:tcPr>
          <w:p w14:paraId="696E4431">
            <w:pPr>
              <w:pStyle w:val="28"/>
              <w:spacing w:before="38" w:line="224" w:lineRule="auto"/>
              <w:ind w:left="134" w:right="127" w:firstLine="2"/>
            </w:pPr>
            <w:r>
              <w:rPr>
                <w:spacing w:val="-8"/>
              </w:rPr>
              <w:t>货物</w:t>
            </w:r>
            <w:r>
              <w:t xml:space="preserve"> </w:t>
            </w:r>
            <w:r>
              <w:rPr>
                <w:spacing w:val="-7"/>
              </w:rPr>
              <w:t>名称</w:t>
            </w:r>
          </w:p>
        </w:tc>
        <w:tc>
          <w:tcPr>
            <w:tcW w:w="2563" w:type="dxa"/>
            <w:vAlign w:val="top"/>
          </w:tcPr>
          <w:p w14:paraId="49E71691">
            <w:pPr>
              <w:pStyle w:val="28"/>
              <w:spacing w:before="38" w:line="224" w:lineRule="auto"/>
              <w:ind w:left="569" w:right="439" w:hanging="102"/>
            </w:pPr>
            <w:r>
              <w:rPr>
                <w:spacing w:val="-5"/>
              </w:rPr>
              <w:t>品牌型号规格及</w:t>
            </w:r>
            <w:r>
              <w:rPr>
                <w:spacing w:val="4"/>
              </w:rPr>
              <w:t xml:space="preserve"> </w:t>
            </w:r>
            <w:r>
              <w:rPr>
                <w:spacing w:val="-2"/>
              </w:rPr>
              <w:t>主要技术参数</w:t>
            </w:r>
          </w:p>
        </w:tc>
        <w:tc>
          <w:tcPr>
            <w:tcW w:w="1244" w:type="dxa"/>
            <w:vAlign w:val="top"/>
          </w:tcPr>
          <w:p w14:paraId="6B732D35">
            <w:pPr>
              <w:pStyle w:val="28"/>
              <w:spacing w:before="38" w:line="224" w:lineRule="auto"/>
              <w:ind w:left="150" w:right="140" w:hanging="2"/>
            </w:pPr>
            <w:r>
              <w:rPr>
                <w:spacing w:val="-3"/>
              </w:rPr>
              <w:t>产地生产</w:t>
            </w:r>
            <w:r>
              <w:rPr>
                <w:spacing w:val="1"/>
              </w:rPr>
              <w:t xml:space="preserve"> </w:t>
            </w:r>
            <w:r>
              <w:rPr>
                <w:spacing w:val="-4"/>
              </w:rPr>
              <w:t>厂商名称</w:t>
            </w:r>
          </w:p>
        </w:tc>
        <w:tc>
          <w:tcPr>
            <w:tcW w:w="705" w:type="dxa"/>
            <w:vAlign w:val="top"/>
          </w:tcPr>
          <w:p w14:paraId="4A314037">
            <w:pPr>
              <w:pStyle w:val="28"/>
              <w:spacing w:before="38" w:line="224" w:lineRule="auto"/>
              <w:ind w:left="121" w:right="108" w:hanging="1"/>
            </w:pPr>
            <w:r>
              <w:rPr>
                <w:spacing w:val="-5"/>
              </w:rPr>
              <w:t>计量</w:t>
            </w:r>
            <w:r>
              <w:t xml:space="preserve"> </w:t>
            </w:r>
            <w:r>
              <w:rPr>
                <w:spacing w:val="-6"/>
              </w:rPr>
              <w:t>单位</w:t>
            </w:r>
          </w:p>
        </w:tc>
        <w:tc>
          <w:tcPr>
            <w:tcW w:w="540" w:type="dxa"/>
            <w:textDirection w:val="tbRlV"/>
            <w:vAlign w:val="top"/>
          </w:tcPr>
          <w:p w14:paraId="3A3673B9">
            <w:pPr>
              <w:pStyle w:val="28"/>
              <w:spacing w:before="146" w:line="208" w:lineRule="auto"/>
              <w:ind w:left="39"/>
            </w:pPr>
            <w:r>
              <w:t>数</w:t>
            </w:r>
            <w:r>
              <w:rPr>
                <w:spacing w:val="-49"/>
              </w:rPr>
              <w:t xml:space="preserve"> </w:t>
            </w:r>
            <w:r>
              <w:t>量</w:t>
            </w:r>
          </w:p>
        </w:tc>
        <w:tc>
          <w:tcPr>
            <w:tcW w:w="884" w:type="dxa"/>
            <w:vAlign w:val="top"/>
          </w:tcPr>
          <w:p w14:paraId="6D3412FF">
            <w:pPr>
              <w:pStyle w:val="28"/>
              <w:spacing w:before="38" w:line="224" w:lineRule="auto"/>
              <w:ind w:left="192" w:right="158" w:firstLine="19"/>
            </w:pPr>
            <w:r>
              <w:rPr>
                <w:spacing w:val="-6"/>
              </w:rPr>
              <w:t>单价</w:t>
            </w:r>
            <w:r>
              <w:t xml:space="preserve"> </w:t>
            </w:r>
            <w:r>
              <w:rPr>
                <w:spacing w:val="-25"/>
              </w:rPr>
              <w:t>(元）</w:t>
            </w:r>
          </w:p>
        </w:tc>
        <w:tc>
          <w:tcPr>
            <w:tcW w:w="1279" w:type="dxa"/>
            <w:vAlign w:val="top"/>
          </w:tcPr>
          <w:p w14:paraId="526B8CBF">
            <w:pPr>
              <w:pStyle w:val="28"/>
              <w:spacing w:before="38" w:line="224" w:lineRule="auto"/>
              <w:ind w:left="388" w:right="357" w:firstLine="20"/>
            </w:pPr>
            <w:r>
              <w:rPr>
                <w:spacing w:val="-7"/>
              </w:rPr>
              <w:t>总价</w:t>
            </w:r>
            <w:r>
              <w:t xml:space="preserve"> </w:t>
            </w:r>
            <w:r>
              <w:rPr>
                <w:spacing w:val="-25"/>
              </w:rPr>
              <w:t>(元）</w:t>
            </w:r>
          </w:p>
        </w:tc>
      </w:tr>
      <w:tr w14:paraId="19B6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83" w:type="dxa"/>
            <w:vAlign w:val="top"/>
          </w:tcPr>
          <w:p w14:paraId="6C805DF3">
            <w:pPr>
              <w:pStyle w:val="28"/>
              <w:spacing w:before="73" w:line="184" w:lineRule="auto"/>
              <w:ind w:left="254"/>
            </w:pPr>
            <w:r>
              <w:t>1</w:t>
            </w:r>
          </w:p>
        </w:tc>
        <w:tc>
          <w:tcPr>
            <w:tcW w:w="735" w:type="dxa"/>
            <w:vAlign w:val="top"/>
          </w:tcPr>
          <w:p w14:paraId="42E9130C">
            <w:pPr>
              <w:rPr>
                <w:rFonts w:ascii="Arial"/>
                <w:sz w:val="21"/>
              </w:rPr>
            </w:pPr>
          </w:p>
        </w:tc>
        <w:tc>
          <w:tcPr>
            <w:tcW w:w="2563" w:type="dxa"/>
            <w:vAlign w:val="top"/>
          </w:tcPr>
          <w:p w14:paraId="3D85F94F">
            <w:pPr>
              <w:rPr>
                <w:rFonts w:ascii="Arial"/>
                <w:sz w:val="21"/>
              </w:rPr>
            </w:pPr>
          </w:p>
        </w:tc>
        <w:tc>
          <w:tcPr>
            <w:tcW w:w="1244" w:type="dxa"/>
            <w:vAlign w:val="top"/>
          </w:tcPr>
          <w:p w14:paraId="37295B9F">
            <w:pPr>
              <w:rPr>
                <w:rFonts w:ascii="Arial"/>
                <w:sz w:val="21"/>
              </w:rPr>
            </w:pPr>
          </w:p>
        </w:tc>
        <w:tc>
          <w:tcPr>
            <w:tcW w:w="705" w:type="dxa"/>
            <w:vAlign w:val="top"/>
          </w:tcPr>
          <w:p w14:paraId="544A1318">
            <w:pPr>
              <w:rPr>
                <w:rFonts w:ascii="Arial"/>
                <w:sz w:val="21"/>
              </w:rPr>
            </w:pPr>
          </w:p>
        </w:tc>
        <w:tc>
          <w:tcPr>
            <w:tcW w:w="540" w:type="dxa"/>
            <w:vAlign w:val="top"/>
          </w:tcPr>
          <w:p w14:paraId="15BF366E">
            <w:pPr>
              <w:rPr>
                <w:rFonts w:ascii="Arial"/>
                <w:sz w:val="21"/>
              </w:rPr>
            </w:pPr>
          </w:p>
        </w:tc>
        <w:tc>
          <w:tcPr>
            <w:tcW w:w="884" w:type="dxa"/>
            <w:vAlign w:val="top"/>
          </w:tcPr>
          <w:p w14:paraId="1DDF6CCC">
            <w:pPr>
              <w:rPr>
                <w:rFonts w:ascii="Arial"/>
                <w:sz w:val="21"/>
              </w:rPr>
            </w:pPr>
          </w:p>
        </w:tc>
        <w:tc>
          <w:tcPr>
            <w:tcW w:w="1279" w:type="dxa"/>
            <w:vAlign w:val="top"/>
          </w:tcPr>
          <w:p w14:paraId="689BD02E">
            <w:pPr>
              <w:rPr>
                <w:rFonts w:ascii="Arial"/>
                <w:sz w:val="21"/>
              </w:rPr>
            </w:pPr>
          </w:p>
        </w:tc>
      </w:tr>
      <w:tr w14:paraId="56A3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83" w:type="dxa"/>
            <w:vAlign w:val="top"/>
          </w:tcPr>
          <w:p w14:paraId="40D45375">
            <w:pPr>
              <w:pStyle w:val="28"/>
              <w:spacing w:before="76" w:line="183" w:lineRule="auto"/>
              <w:ind w:left="240"/>
            </w:pPr>
            <w:r>
              <w:t>2</w:t>
            </w:r>
          </w:p>
        </w:tc>
        <w:tc>
          <w:tcPr>
            <w:tcW w:w="735" w:type="dxa"/>
            <w:vAlign w:val="top"/>
          </w:tcPr>
          <w:p w14:paraId="35462389">
            <w:pPr>
              <w:rPr>
                <w:rFonts w:ascii="Arial"/>
                <w:sz w:val="21"/>
              </w:rPr>
            </w:pPr>
          </w:p>
        </w:tc>
        <w:tc>
          <w:tcPr>
            <w:tcW w:w="2563" w:type="dxa"/>
            <w:vAlign w:val="top"/>
          </w:tcPr>
          <w:p w14:paraId="5EBC0769">
            <w:pPr>
              <w:rPr>
                <w:rFonts w:ascii="Arial"/>
                <w:sz w:val="21"/>
              </w:rPr>
            </w:pPr>
          </w:p>
        </w:tc>
        <w:tc>
          <w:tcPr>
            <w:tcW w:w="1244" w:type="dxa"/>
            <w:vAlign w:val="top"/>
          </w:tcPr>
          <w:p w14:paraId="321628DA">
            <w:pPr>
              <w:rPr>
                <w:rFonts w:ascii="Arial"/>
                <w:sz w:val="21"/>
              </w:rPr>
            </w:pPr>
          </w:p>
        </w:tc>
        <w:tc>
          <w:tcPr>
            <w:tcW w:w="705" w:type="dxa"/>
            <w:vAlign w:val="top"/>
          </w:tcPr>
          <w:p w14:paraId="0C7FBAC8">
            <w:pPr>
              <w:rPr>
                <w:rFonts w:ascii="Arial"/>
                <w:sz w:val="21"/>
              </w:rPr>
            </w:pPr>
          </w:p>
        </w:tc>
        <w:tc>
          <w:tcPr>
            <w:tcW w:w="540" w:type="dxa"/>
            <w:vAlign w:val="top"/>
          </w:tcPr>
          <w:p w14:paraId="02C4F475">
            <w:pPr>
              <w:rPr>
                <w:rFonts w:ascii="Arial"/>
                <w:sz w:val="21"/>
              </w:rPr>
            </w:pPr>
          </w:p>
        </w:tc>
        <w:tc>
          <w:tcPr>
            <w:tcW w:w="884" w:type="dxa"/>
            <w:vAlign w:val="top"/>
          </w:tcPr>
          <w:p w14:paraId="1181B7D9">
            <w:pPr>
              <w:rPr>
                <w:rFonts w:ascii="Arial"/>
                <w:sz w:val="21"/>
              </w:rPr>
            </w:pPr>
          </w:p>
        </w:tc>
        <w:tc>
          <w:tcPr>
            <w:tcW w:w="1279" w:type="dxa"/>
            <w:vAlign w:val="top"/>
          </w:tcPr>
          <w:p w14:paraId="5EEF7DC4">
            <w:pPr>
              <w:rPr>
                <w:rFonts w:ascii="Arial"/>
                <w:sz w:val="21"/>
              </w:rPr>
            </w:pPr>
          </w:p>
        </w:tc>
      </w:tr>
      <w:tr w14:paraId="2A71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83" w:type="dxa"/>
            <w:vAlign w:val="top"/>
          </w:tcPr>
          <w:p w14:paraId="2B975E13">
            <w:pPr>
              <w:pStyle w:val="28"/>
              <w:spacing w:before="77" w:line="183" w:lineRule="auto"/>
              <w:ind w:left="241"/>
            </w:pPr>
            <w:r>
              <w:t>3</w:t>
            </w:r>
          </w:p>
        </w:tc>
        <w:tc>
          <w:tcPr>
            <w:tcW w:w="735" w:type="dxa"/>
            <w:vAlign w:val="top"/>
          </w:tcPr>
          <w:p w14:paraId="5ED2BDE0">
            <w:pPr>
              <w:rPr>
                <w:rFonts w:ascii="Arial"/>
                <w:sz w:val="21"/>
              </w:rPr>
            </w:pPr>
          </w:p>
        </w:tc>
        <w:tc>
          <w:tcPr>
            <w:tcW w:w="2563" w:type="dxa"/>
            <w:vAlign w:val="top"/>
          </w:tcPr>
          <w:p w14:paraId="2278A75D">
            <w:pPr>
              <w:rPr>
                <w:rFonts w:ascii="Arial"/>
                <w:sz w:val="21"/>
              </w:rPr>
            </w:pPr>
          </w:p>
        </w:tc>
        <w:tc>
          <w:tcPr>
            <w:tcW w:w="1244" w:type="dxa"/>
            <w:vAlign w:val="top"/>
          </w:tcPr>
          <w:p w14:paraId="2C2CB841">
            <w:pPr>
              <w:rPr>
                <w:rFonts w:ascii="Arial"/>
                <w:sz w:val="21"/>
              </w:rPr>
            </w:pPr>
          </w:p>
        </w:tc>
        <w:tc>
          <w:tcPr>
            <w:tcW w:w="705" w:type="dxa"/>
            <w:vAlign w:val="top"/>
          </w:tcPr>
          <w:p w14:paraId="010EF5B9">
            <w:pPr>
              <w:rPr>
                <w:rFonts w:ascii="Arial"/>
                <w:sz w:val="21"/>
              </w:rPr>
            </w:pPr>
          </w:p>
        </w:tc>
        <w:tc>
          <w:tcPr>
            <w:tcW w:w="540" w:type="dxa"/>
            <w:vAlign w:val="top"/>
          </w:tcPr>
          <w:p w14:paraId="33BDD929">
            <w:pPr>
              <w:rPr>
                <w:rFonts w:ascii="Arial"/>
                <w:sz w:val="21"/>
              </w:rPr>
            </w:pPr>
          </w:p>
        </w:tc>
        <w:tc>
          <w:tcPr>
            <w:tcW w:w="884" w:type="dxa"/>
            <w:vAlign w:val="top"/>
          </w:tcPr>
          <w:p w14:paraId="5E752958">
            <w:pPr>
              <w:rPr>
                <w:rFonts w:ascii="Arial"/>
                <w:sz w:val="21"/>
              </w:rPr>
            </w:pPr>
          </w:p>
        </w:tc>
        <w:tc>
          <w:tcPr>
            <w:tcW w:w="1279" w:type="dxa"/>
            <w:vAlign w:val="top"/>
          </w:tcPr>
          <w:p w14:paraId="11A68179">
            <w:pPr>
              <w:rPr>
                <w:rFonts w:ascii="Arial"/>
                <w:sz w:val="21"/>
              </w:rPr>
            </w:pPr>
          </w:p>
        </w:tc>
      </w:tr>
      <w:tr w14:paraId="2A16E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83" w:type="dxa"/>
            <w:vAlign w:val="top"/>
          </w:tcPr>
          <w:p w14:paraId="1704670A">
            <w:pPr>
              <w:pStyle w:val="28"/>
              <w:spacing w:before="76" w:line="183" w:lineRule="auto"/>
              <w:ind w:left="236"/>
            </w:pPr>
            <w:r>
              <w:t>4</w:t>
            </w:r>
          </w:p>
        </w:tc>
        <w:tc>
          <w:tcPr>
            <w:tcW w:w="735" w:type="dxa"/>
            <w:vAlign w:val="top"/>
          </w:tcPr>
          <w:p w14:paraId="434A4D20">
            <w:pPr>
              <w:rPr>
                <w:rFonts w:ascii="Arial"/>
                <w:sz w:val="21"/>
              </w:rPr>
            </w:pPr>
          </w:p>
        </w:tc>
        <w:tc>
          <w:tcPr>
            <w:tcW w:w="2563" w:type="dxa"/>
            <w:vAlign w:val="top"/>
          </w:tcPr>
          <w:p w14:paraId="3C9DC5D1">
            <w:pPr>
              <w:rPr>
                <w:rFonts w:ascii="Arial"/>
                <w:sz w:val="21"/>
              </w:rPr>
            </w:pPr>
          </w:p>
        </w:tc>
        <w:tc>
          <w:tcPr>
            <w:tcW w:w="1244" w:type="dxa"/>
            <w:vAlign w:val="top"/>
          </w:tcPr>
          <w:p w14:paraId="63E36B81">
            <w:pPr>
              <w:rPr>
                <w:rFonts w:ascii="Arial"/>
                <w:sz w:val="21"/>
              </w:rPr>
            </w:pPr>
          </w:p>
        </w:tc>
        <w:tc>
          <w:tcPr>
            <w:tcW w:w="705" w:type="dxa"/>
            <w:vAlign w:val="top"/>
          </w:tcPr>
          <w:p w14:paraId="00AFB50C">
            <w:pPr>
              <w:rPr>
                <w:rFonts w:ascii="Arial"/>
                <w:sz w:val="21"/>
              </w:rPr>
            </w:pPr>
          </w:p>
        </w:tc>
        <w:tc>
          <w:tcPr>
            <w:tcW w:w="540" w:type="dxa"/>
            <w:vAlign w:val="top"/>
          </w:tcPr>
          <w:p w14:paraId="0C712FA8">
            <w:pPr>
              <w:rPr>
                <w:rFonts w:ascii="Arial"/>
                <w:sz w:val="21"/>
              </w:rPr>
            </w:pPr>
          </w:p>
        </w:tc>
        <w:tc>
          <w:tcPr>
            <w:tcW w:w="884" w:type="dxa"/>
            <w:vAlign w:val="top"/>
          </w:tcPr>
          <w:p w14:paraId="025B5E76">
            <w:pPr>
              <w:rPr>
                <w:rFonts w:ascii="Arial"/>
                <w:sz w:val="21"/>
              </w:rPr>
            </w:pPr>
          </w:p>
        </w:tc>
        <w:tc>
          <w:tcPr>
            <w:tcW w:w="1279" w:type="dxa"/>
            <w:vAlign w:val="top"/>
          </w:tcPr>
          <w:p w14:paraId="6A03554E">
            <w:pPr>
              <w:rPr>
                <w:rFonts w:ascii="Arial"/>
                <w:sz w:val="21"/>
              </w:rPr>
            </w:pPr>
          </w:p>
        </w:tc>
      </w:tr>
      <w:tr w14:paraId="36588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68CF7DE5">
            <w:pPr>
              <w:pStyle w:val="28"/>
              <w:spacing w:before="79" w:line="182" w:lineRule="auto"/>
              <w:ind w:left="241"/>
            </w:pPr>
            <w:r>
              <w:t>5</w:t>
            </w:r>
          </w:p>
        </w:tc>
        <w:tc>
          <w:tcPr>
            <w:tcW w:w="735" w:type="dxa"/>
            <w:vAlign w:val="top"/>
          </w:tcPr>
          <w:p w14:paraId="3DBF1934">
            <w:pPr>
              <w:rPr>
                <w:rFonts w:ascii="Arial"/>
                <w:sz w:val="21"/>
              </w:rPr>
            </w:pPr>
          </w:p>
        </w:tc>
        <w:tc>
          <w:tcPr>
            <w:tcW w:w="2563" w:type="dxa"/>
            <w:vAlign w:val="top"/>
          </w:tcPr>
          <w:p w14:paraId="71B43276">
            <w:pPr>
              <w:rPr>
                <w:rFonts w:ascii="Arial"/>
                <w:sz w:val="21"/>
              </w:rPr>
            </w:pPr>
          </w:p>
        </w:tc>
        <w:tc>
          <w:tcPr>
            <w:tcW w:w="1244" w:type="dxa"/>
            <w:vAlign w:val="top"/>
          </w:tcPr>
          <w:p w14:paraId="5437A06B">
            <w:pPr>
              <w:rPr>
                <w:rFonts w:ascii="Arial"/>
                <w:sz w:val="21"/>
              </w:rPr>
            </w:pPr>
          </w:p>
        </w:tc>
        <w:tc>
          <w:tcPr>
            <w:tcW w:w="705" w:type="dxa"/>
            <w:vAlign w:val="top"/>
          </w:tcPr>
          <w:p w14:paraId="43CBF501">
            <w:pPr>
              <w:rPr>
                <w:rFonts w:ascii="Arial"/>
                <w:sz w:val="21"/>
              </w:rPr>
            </w:pPr>
          </w:p>
        </w:tc>
        <w:tc>
          <w:tcPr>
            <w:tcW w:w="540" w:type="dxa"/>
            <w:vAlign w:val="top"/>
          </w:tcPr>
          <w:p w14:paraId="3A45D416">
            <w:pPr>
              <w:rPr>
                <w:rFonts w:ascii="Arial"/>
                <w:sz w:val="21"/>
              </w:rPr>
            </w:pPr>
          </w:p>
        </w:tc>
        <w:tc>
          <w:tcPr>
            <w:tcW w:w="884" w:type="dxa"/>
            <w:vAlign w:val="top"/>
          </w:tcPr>
          <w:p w14:paraId="3C4E6924">
            <w:pPr>
              <w:rPr>
                <w:rFonts w:ascii="Arial"/>
                <w:sz w:val="21"/>
              </w:rPr>
            </w:pPr>
          </w:p>
        </w:tc>
        <w:tc>
          <w:tcPr>
            <w:tcW w:w="1279" w:type="dxa"/>
            <w:vAlign w:val="top"/>
          </w:tcPr>
          <w:p w14:paraId="3E8EA81F">
            <w:pPr>
              <w:rPr>
                <w:rFonts w:ascii="Arial"/>
                <w:sz w:val="21"/>
              </w:rPr>
            </w:pPr>
          </w:p>
        </w:tc>
      </w:tr>
      <w:tr w14:paraId="2CAF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736CA9D8">
            <w:pPr>
              <w:pStyle w:val="28"/>
              <w:spacing w:before="76" w:line="183" w:lineRule="auto"/>
              <w:ind w:left="239"/>
            </w:pPr>
            <w:r>
              <w:t>6</w:t>
            </w:r>
          </w:p>
        </w:tc>
        <w:tc>
          <w:tcPr>
            <w:tcW w:w="735" w:type="dxa"/>
            <w:vAlign w:val="top"/>
          </w:tcPr>
          <w:p w14:paraId="59EDFB07">
            <w:pPr>
              <w:rPr>
                <w:rFonts w:ascii="Arial"/>
                <w:sz w:val="21"/>
              </w:rPr>
            </w:pPr>
          </w:p>
        </w:tc>
        <w:tc>
          <w:tcPr>
            <w:tcW w:w="2563" w:type="dxa"/>
            <w:vAlign w:val="top"/>
          </w:tcPr>
          <w:p w14:paraId="601FB8D5">
            <w:pPr>
              <w:rPr>
                <w:rFonts w:ascii="Arial"/>
                <w:sz w:val="21"/>
              </w:rPr>
            </w:pPr>
          </w:p>
        </w:tc>
        <w:tc>
          <w:tcPr>
            <w:tcW w:w="1244" w:type="dxa"/>
            <w:vAlign w:val="top"/>
          </w:tcPr>
          <w:p w14:paraId="0FD9CED9">
            <w:pPr>
              <w:rPr>
                <w:rFonts w:ascii="Arial"/>
                <w:sz w:val="21"/>
              </w:rPr>
            </w:pPr>
          </w:p>
        </w:tc>
        <w:tc>
          <w:tcPr>
            <w:tcW w:w="705" w:type="dxa"/>
            <w:vAlign w:val="top"/>
          </w:tcPr>
          <w:p w14:paraId="75CD0EA3">
            <w:pPr>
              <w:rPr>
                <w:rFonts w:ascii="Arial"/>
                <w:sz w:val="21"/>
              </w:rPr>
            </w:pPr>
          </w:p>
        </w:tc>
        <w:tc>
          <w:tcPr>
            <w:tcW w:w="540" w:type="dxa"/>
            <w:vAlign w:val="top"/>
          </w:tcPr>
          <w:p w14:paraId="3DA5FAF1">
            <w:pPr>
              <w:rPr>
                <w:rFonts w:ascii="Arial"/>
                <w:sz w:val="21"/>
              </w:rPr>
            </w:pPr>
          </w:p>
        </w:tc>
        <w:tc>
          <w:tcPr>
            <w:tcW w:w="884" w:type="dxa"/>
            <w:vAlign w:val="top"/>
          </w:tcPr>
          <w:p w14:paraId="3E6E99BA">
            <w:pPr>
              <w:rPr>
                <w:rFonts w:ascii="Arial"/>
                <w:sz w:val="21"/>
              </w:rPr>
            </w:pPr>
          </w:p>
        </w:tc>
        <w:tc>
          <w:tcPr>
            <w:tcW w:w="1279" w:type="dxa"/>
            <w:vAlign w:val="top"/>
          </w:tcPr>
          <w:p w14:paraId="08DB5B1E">
            <w:pPr>
              <w:rPr>
                <w:rFonts w:ascii="Arial"/>
                <w:sz w:val="21"/>
              </w:rPr>
            </w:pPr>
          </w:p>
        </w:tc>
      </w:tr>
      <w:tr w14:paraId="40C79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83" w:type="dxa"/>
            <w:vAlign w:val="top"/>
          </w:tcPr>
          <w:p w14:paraId="65DD596B">
            <w:pPr>
              <w:pStyle w:val="28"/>
              <w:spacing w:before="78" w:line="182" w:lineRule="auto"/>
              <w:ind w:left="242"/>
            </w:pPr>
            <w:r>
              <w:t>7</w:t>
            </w:r>
          </w:p>
        </w:tc>
        <w:tc>
          <w:tcPr>
            <w:tcW w:w="735" w:type="dxa"/>
            <w:vAlign w:val="top"/>
          </w:tcPr>
          <w:p w14:paraId="0961E5D7">
            <w:pPr>
              <w:rPr>
                <w:rFonts w:ascii="Arial"/>
                <w:sz w:val="21"/>
              </w:rPr>
            </w:pPr>
          </w:p>
        </w:tc>
        <w:tc>
          <w:tcPr>
            <w:tcW w:w="2563" w:type="dxa"/>
            <w:vAlign w:val="top"/>
          </w:tcPr>
          <w:p w14:paraId="1F539CB7">
            <w:pPr>
              <w:rPr>
                <w:rFonts w:ascii="Arial"/>
                <w:sz w:val="21"/>
              </w:rPr>
            </w:pPr>
          </w:p>
        </w:tc>
        <w:tc>
          <w:tcPr>
            <w:tcW w:w="1244" w:type="dxa"/>
            <w:vAlign w:val="top"/>
          </w:tcPr>
          <w:p w14:paraId="6DCEB99F">
            <w:pPr>
              <w:rPr>
                <w:rFonts w:ascii="Arial"/>
                <w:sz w:val="21"/>
              </w:rPr>
            </w:pPr>
          </w:p>
        </w:tc>
        <w:tc>
          <w:tcPr>
            <w:tcW w:w="705" w:type="dxa"/>
            <w:vAlign w:val="top"/>
          </w:tcPr>
          <w:p w14:paraId="114881DA">
            <w:pPr>
              <w:rPr>
                <w:rFonts w:ascii="Arial"/>
                <w:sz w:val="21"/>
              </w:rPr>
            </w:pPr>
          </w:p>
        </w:tc>
        <w:tc>
          <w:tcPr>
            <w:tcW w:w="540" w:type="dxa"/>
            <w:vAlign w:val="top"/>
          </w:tcPr>
          <w:p w14:paraId="15DE631C">
            <w:pPr>
              <w:rPr>
                <w:rFonts w:ascii="Arial"/>
                <w:sz w:val="21"/>
              </w:rPr>
            </w:pPr>
          </w:p>
        </w:tc>
        <w:tc>
          <w:tcPr>
            <w:tcW w:w="884" w:type="dxa"/>
            <w:vAlign w:val="top"/>
          </w:tcPr>
          <w:p w14:paraId="6EC1DCA1">
            <w:pPr>
              <w:rPr>
                <w:rFonts w:ascii="Arial"/>
                <w:sz w:val="21"/>
              </w:rPr>
            </w:pPr>
          </w:p>
        </w:tc>
        <w:tc>
          <w:tcPr>
            <w:tcW w:w="1279" w:type="dxa"/>
            <w:vAlign w:val="top"/>
          </w:tcPr>
          <w:p w14:paraId="47F73F20">
            <w:pPr>
              <w:rPr>
                <w:rFonts w:ascii="Arial"/>
                <w:sz w:val="21"/>
              </w:rPr>
            </w:pPr>
          </w:p>
        </w:tc>
      </w:tr>
      <w:tr w14:paraId="1A670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0CF17DA1">
            <w:pPr>
              <w:pStyle w:val="28"/>
              <w:spacing w:before="78" w:line="183" w:lineRule="auto"/>
              <w:ind w:left="238"/>
            </w:pPr>
            <w:r>
              <w:t>8</w:t>
            </w:r>
          </w:p>
        </w:tc>
        <w:tc>
          <w:tcPr>
            <w:tcW w:w="735" w:type="dxa"/>
            <w:vAlign w:val="top"/>
          </w:tcPr>
          <w:p w14:paraId="3A344FA0">
            <w:pPr>
              <w:rPr>
                <w:rFonts w:ascii="Arial"/>
                <w:sz w:val="21"/>
              </w:rPr>
            </w:pPr>
          </w:p>
        </w:tc>
        <w:tc>
          <w:tcPr>
            <w:tcW w:w="2563" w:type="dxa"/>
            <w:vAlign w:val="top"/>
          </w:tcPr>
          <w:p w14:paraId="54E6E6FA">
            <w:pPr>
              <w:rPr>
                <w:rFonts w:ascii="Arial"/>
                <w:sz w:val="21"/>
              </w:rPr>
            </w:pPr>
          </w:p>
        </w:tc>
        <w:tc>
          <w:tcPr>
            <w:tcW w:w="1244" w:type="dxa"/>
            <w:vAlign w:val="top"/>
          </w:tcPr>
          <w:p w14:paraId="3119181D">
            <w:pPr>
              <w:rPr>
                <w:rFonts w:ascii="Arial"/>
                <w:sz w:val="21"/>
              </w:rPr>
            </w:pPr>
          </w:p>
        </w:tc>
        <w:tc>
          <w:tcPr>
            <w:tcW w:w="705" w:type="dxa"/>
            <w:vAlign w:val="top"/>
          </w:tcPr>
          <w:p w14:paraId="57FC409F">
            <w:pPr>
              <w:rPr>
                <w:rFonts w:ascii="Arial"/>
                <w:sz w:val="21"/>
              </w:rPr>
            </w:pPr>
          </w:p>
        </w:tc>
        <w:tc>
          <w:tcPr>
            <w:tcW w:w="540" w:type="dxa"/>
            <w:vAlign w:val="top"/>
          </w:tcPr>
          <w:p w14:paraId="7D855BB9">
            <w:pPr>
              <w:rPr>
                <w:rFonts w:ascii="Arial"/>
                <w:sz w:val="21"/>
              </w:rPr>
            </w:pPr>
          </w:p>
        </w:tc>
        <w:tc>
          <w:tcPr>
            <w:tcW w:w="884" w:type="dxa"/>
            <w:vAlign w:val="top"/>
          </w:tcPr>
          <w:p w14:paraId="7177D98F">
            <w:pPr>
              <w:rPr>
                <w:rFonts w:ascii="Arial"/>
                <w:sz w:val="21"/>
              </w:rPr>
            </w:pPr>
          </w:p>
        </w:tc>
        <w:tc>
          <w:tcPr>
            <w:tcW w:w="1279" w:type="dxa"/>
            <w:vAlign w:val="top"/>
          </w:tcPr>
          <w:p w14:paraId="5F56B50B">
            <w:pPr>
              <w:rPr>
                <w:rFonts w:ascii="Arial"/>
                <w:sz w:val="21"/>
              </w:rPr>
            </w:pPr>
          </w:p>
        </w:tc>
      </w:tr>
      <w:tr w14:paraId="028EE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2474B46B">
            <w:pPr>
              <w:pStyle w:val="28"/>
              <w:spacing w:before="79" w:line="183" w:lineRule="auto"/>
              <w:ind w:left="238"/>
            </w:pPr>
            <w:r>
              <w:t>9</w:t>
            </w:r>
          </w:p>
        </w:tc>
        <w:tc>
          <w:tcPr>
            <w:tcW w:w="735" w:type="dxa"/>
            <w:vAlign w:val="top"/>
          </w:tcPr>
          <w:p w14:paraId="39AC3793">
            <w:pPr>
              <w:rPr>
                <w:rFonts w:ascii="Arial"/>
                <w:sz w:val="21"/>
              </w:rPr>
            </w:pPr>
          </w:p>
        </w:tc>
        <w:tc>
          <w:tcPr>
            <w:tcW w:w="2563" w:type="dxa"/>
            <w:vAlign w:val="top"/>
          </w:tcPr>
          <w:p w14:paraId="7462DC1E">
            <w:pPr>
              <w:rPr>
                <w:rFonts w:ascii="Arial"/>
                <w:sz w:val="21"/>
              </w:rPr>
            </w:pPr>
          </w:p>
        </w:tc>
        <w:tc>
          <w:tcPr>
            <w:tcW w:w="1244" w:type="dxa"/>
            <w:vAlign w:val="top"/>
          </w:tcPr>
          <w:p w14:paraId="6602A712">
            <w:pPr>
              <w:rPr>
                <w:rFonts w:ascii="Arial"/>
                <w:sz w:val="21"/>
              </w:rPr>
            </w:pPr>
          </w:p>
        </w:tc>
        <w:tc>
          <w:tcPr>
            <w:tcW w:w="705" w:type="dxa"/>
            <w:vAlign w:val="top"/>
          </w:tcPr>
          <w:p w14:paraId="183D8F29">
            <w:pPr>
              <w:rPr>
                <w:rFonts w:ascii="Arial"/>
                <w:sz w:val="21"/>
              </w:rPr>
            </w:pPr>
          </w:p>
        </w:tc>
        <w:tc>
          <w:tcPr>
            <w:tcW w:w="540" w:type="dxa"/>
            <w:vAlign w:val="top"/>
          </w:tcPr>
          <w:p w14:paraId="7673CC7F">
            <w:pPr>
              <w:rPr>
                <w:rFonts w:ascii="Arial"/>
                <w:sz w:val="21"/>
              </w:rPr>
            </w:pPr>
          </w:p>
        </w:tc>
        <w:tc>
          <w:tcPr>
            <w:tcW w:w="884" w:type="dxa"/>
            <w:vAlign w:val="top"/>
          </w:tcPr>
          <w:p w14:paraId="39C5087C">
            <w:pPr>
              <w:rPr>
                <w:rFonts w:ascii="Arial"/>
                <w:sz w:val="21"/>
              </w:rPr>
            </w:pPr>
          </w:p>
        </w:tc>
        <w:tc>
          <w:tcPr>
            <w:tcW w:w="1279" w:type="dxa"/>
            <w:vAlign w:val="top"/>
          </w:tcPr>
          <w:p w14:paraId="5C5DF739">
            <w:pPr>
              <w:rPr>
                <w:rFonts w:ascii="Arial"/>
                <w:sz w:val="21"/>
              </w:rPr>
            </w:pPr>
          </w:p>
        </w:tc>
      </w:tr>
      <w:tr w14:paraId="5B8E7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50FA9E06">
            <w:pPr>
              <w:pStyle w:val="28"/>
              <w:spacing w:before="76" w:line="184" w:lineRule="auto"/>
              <w:ind w:left="194"/>
            </w:pPr>
            <w:r>
              <w:rPr>
                <w:spacing w:val="-14"/>
              </w:rPr>
              <w:t>10</w:t>
            </w:r>
          </w:p>
        </w:tc>
        <w:tc>
          <w:tcPr>
            <w:tcW w:w="735" w:type="dxa"/>
            <w:vAlign w:val="top"/>
          </w:tcPr>
          <w:p w14:paraId="56EBEFF3">
            <w:pPr>
              <w:rPr>
                <w:rFonts w:ascii="Arial"/>
                <w:sz w:val="21"/>
              </w:rPr>
            </w:pPr>
          </w:p>
        </w:tc>
        <w:tc>
          <w:tcPr>
            <w:tcW w:w="2563" w:type="dxa"/>
            <w:vAlign w:val="top"/>
          </w:tcPr>
          <w:p w14:paraId="6ECFA671">
            <w:pPr>
              <w:rPr>
                <w:rFonts w:ascii="Arial"/>
                <w:sz w:val="21"/>
              </w:rPr>
            </w:pPr>
          </w:p>
        </w:tc>
        <w:tc>
          <w:tcPr>
            <w:tcW w:w="1244" w:type="dxa"/>
            <w:vAlign w:val="top"/>
          </w:tcPr>
          <w:p w14:paraId="5B070E07">
            <w:pPr>
              <w:rPr>
                <w:rFonts w:ascii="Arial"/>
                <w:sz w:val="21"/>
              </w:rPr>
            </w:pPr>
          </w:p>
        </w:tc>
        <w:tc>
          <w:tcPr>
            <w:tcW w:w="705" w:type="dxa"/>
            <w:vAlign w:val="top"/>
          </w:tcPr>
          <w:p w14:paraId="2A8F94F7">
            <w:pPr>
              <w:rPr>
                <w:rFonts w:ascii="Arial"/>
                <w:sz w:val="21"/>
              </w:rPr>
            </w:pPr>
          </w:p>
        </w:tc>
        <w:tc>
          <w:tcPr>
            <w:tcW w:w="540" w:type="dxa"/>
            <w:vAlign w:val="top"/>
          </w:tcPr>
          <w:p w14:paraId="44B8D428">
            <w:pPr>
              <w:rPr>
                <w:rFonts w:ascii="Arial"/>
                <w:sz w:val="21"/>
              </w:rPr>
            </w:pPr>
          </w:p>
        </w:tc>
        <w:tc>
          <w:tcPr>
            <w:tcW w:w="884" w:type="dxa"/>
            <w:vAlign w:val="top"/>
          </w:tcPr>
          <w:p w14:paraId="1DB3FAD7">
            <w:pPr>
              <w:rPr>
                <w:rFonts w:ascii="Arial"/>
                <w:sz w:val="21"/>
              </w:rPr>
            </w:pPr>
          </w:p>
        </w:tc>
        <w:tc>
          <w:tcPr>
            <w:tcW w:w="1279" w:type="dxa"/>
            <w:vAlign w:val="top"/>
          </w:tcPr>
          <w:p w14:paraId="0A034707">
            <w:pPr>
              <w:rPr>
                <w:rFonts w:ascii="Arial"/>
                <w:sz w:val="21"/>
              </w:rPr>
            </w:pPr>
          </w:p>
        </w:tc>
      </w:tr>
      <w:tr w14:paraId="311FD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3E21177E">
            <w:pPr>
              <w:pStyle w:val="28"/>
              <w:spacing w:before="77" w:line="184" w:lineRule="auto"/>
              <w:ind w:left="194"/>
            </w:pPr>
            <w:r>
              <w:rPr>
                <w:spacing w:val="-14"/>
              </w:rPr>
              <w:t>11</w:t>
            </w:r>
          </w:p>
        </w:tc>
        <w:tc>
          <w:tcPr>
            <w:tcW w:w="735" w:type="dxa"/>
            <w:vAlign w:val="top"/>
          </w:tcPr>
          <w:p w14:paraId="5F9C2DC8">
            <w:pPr>
              <w:rPr>
                <w:rFonts w:ascii="Arial"/>
                <w:sz w:val="21"/>
              </w:rPr>
            </w:pPr>
          </w:p>
        </w:tc>
        <w:tc>
          <w:tcPr>
            <w:tcW w:w="2563" w:type="dxa"/>
            <w:vAlign w:val="top"/>
          </w:tcPr>
          <w:p w14:paraId="38E1B82A">
            <w:pPr>
              <w:rPr>
                <w:rFonts w:ascii="Arial"/>
                <w:sz w:val="21"/>
              </w:rPr>
            </w:pPr>
          </w:p>
        </w:tc>
        <w:tc>
          <w:tcPr>
            <w:tcW w:w="1244" w:type="dxa"/>
            <w:vAlign w:val="top"/>
          </w:tcPr>
          <w:p w14:paraId="1D739B2D">
            <w:pPr>
              <w:rPr>
                <w:rFonts w:ascii="Arial"/>
                <w:sz w:val="21"/>
              </w:rPr>
            </w:pPr>
          </w:p>
        </w:tc>
        <w:tc>
          <w:tcPr>
            <w:tcW w:w="705" w:type="dxa"/>
            <w:vAlign w:val="top"/>
          </w:tcPr>
          <w:p w14:paraId="45F54801">
            <w:pPr>
              <w:rPr>
                <w:rFonts w:ascii="Arial"/>
                <w:sz w:val="21"/>
              </w:rPr>
            </w:pPr>
          </w:p>
        </w:tc>
        <w:tc>
          <w:tcPr>
            <w:tcW w:w="540" w:type="dxa"/>
            <w:vAlign w:val="top"/>
          </w:tcPr>
          <w:p w14:paraId="2DE7FDF6">
            <w:pPr>
              <w:rPr>
                <w:rFonts w:ascii="Arial"/>
                <w:sz w:val="21"/>
              </w:rPr>
            </w:pPr>
          </w:p>
        </w:tc>
        <w:tc>
          <w:tcPr>
            <w:tcW w:w="884" w:type="dxa"/>
            <w:vAlign w:val="top"/>
          </w:tcPr>
          <w:p w14:paraId="0503D404">
            <w:pPr>
              <w:rPr>
                <w:rFonts w:ascii="Arial"/>
                <w:sz w:val="21"/>
              </w:rPr>
            </w:pPr>
          </w:p>
        </w:tc>
        <w:tc>
          <w:tcPr>
            <w:tcW w:w="1279" w:type="dxa"/>
            <w:vAlign w:val="top"/>
          </w:tcPr>
          <w:p w14:paraId="4A872F29">
            <w:pPr>
              <w:rPr>
                <w:rFonts w:ascii="Arial"/>
                <w:sz w:val="21"/>
              </w:rPr>
            </w:pPr>
          </w:p>
        </w:tc>
      </w:tr>
      <w:tr w14:paraId="48894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vAlign w:val="top"/>
          </w:tcPr>
          <w:p w14:paraId="3DBB25ED">
            <w:pPr>
              <w:pStyle w:val="28"/>
              <w:spacing w:before="215" w:line="99" w:lineRule="exact"/>
              <w:ind w:left="123"/>
            </w:pPr>
            <w:r>
              <w:rPr>
                <w:position w:val="1"/>
              </w:rPr>
              <w:t>...</w:t>
            </w:r>
          </w:p>
        </w:tc>
        <w:tc>
          <w:tcPr>
            <w:tcW w:w="735" w:type="dxa"/>
            <w:vAlign w:val="top"/>
          </w:tcPr>
          <w:p w14:paraId="05996845">
            <w:pPr>
              <w:rPr>
                <w:rFonts w:ascii="Arial"/>
                <w:sz w:val="21"/>
              </w:rPr>
            </w:pPr>
          </w:p>
        </w:tc>
        <w:tc>
          <w:tcPr>
            <w:tcW w:w="2563" w:type="dxa"/>
            <w:vAlign w:val="top"/>
          </w:tcPr>
          <w:p w14:paraId="365381B9">
            <w:pPr>
              <w:rPr>
                <w:rFonts w:ascii="Arial"/>
                <w:sz w:val="21"/>
              </w:rPr>
            </w:pPr>
          </w:p>
        </w:tc>
        <w:tc>
          <w:tcPr>
            <w:tcW w:w="1244" w:type="dxa"/>
            <w:vAlign w:val="top"/>
          </w:tcPr>
          <w:p w14:paraId="268C90C5">
            <w:pPr>
              <w:rPr>
                <w:rFonts w:ascii="Arial"/>
                <w:sz w:val="21"/>
              </w:rPr>
            </w:pPr>
          </w:p>
        </w:tc>
        <w:tc>
          <w:tcPr>
            <w:tcW w:w="705" w:type="dxa"/>
            <w:vAlign w:val="top"/>
          </w:tcPr>
          <w:p w14:paraId="3FBD7B14">
            <w:pPr>
              <w:rPr>
                <w:rFonts w:ascii="Arial"/>
                <w:sz w:val="21"/>
              </w:rPr>
            </w:pPr>
          </w:p>
        </w:tc>
        <w:tc>
          <w:tcPr>
            <w:tcW w:w="540" w:type="dxa"/>
            <w:vAlign w:val="top"/>
          </w:tcPr>
          <w:p w14:paraId="0332D70F">
            <w:pPr>
              <w:rPr>
                <w:rFonts w:ascii="Arial"/>
                <w:sz w:val="21"/>
              </w:rPr>
            </w:pPr>
          </w:p>
        </w:tc>
        <w:tc>
          <w:tcPr>
            <w:tcW w:w="884" w:type="dxa"/>
            <w:vAlign w:val="top"/>
          </w:tcPr>
          <w:p w14:paraId="3898D79B">
            <w:pPr>
              <w:rPr>
                <w:rFonts w:ascii="Arial"/>
                <w:sz w:val="21"/>
              </w:rPr>
            </w:pPr>
          </w:p>
        </w:tc>
        <w:tc>
          <w:tcPr>
            <w:tcW w:w="1279" w:type="dxa"/>
            <w:vAlign w:val="top"/>
          </w:tcPr>
          <w:p w14:paraId="03FB5A15">
            <w:pPr>
              <w:rPr>
                <w:rFonts w:ascii="Arial"/>
                <w:sz w:val="21"/>
              </w:rPr>
            </w:pPr>
          </w:p>
        </w:tc>
      </w:tr>
      <w:tr w14:paraId="6C33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54" w:type="dxa"/>
            <w:gridSpan w:val="7"/>
            <w:vAlign w:val="top"/>
          </w:tcPr>
          <w:p w14:paraId="0FBB6EC4">
            <w:pPr>
              <w:pStyle w:val="28"/>
              <w:spacing w:before="38" w:line="222" w:lineRule="auto"/>
              <w:ind w:left="3396"/>
            </w:pPr>
            <w:r>
              <w:rPr>
                <w:spacing w:val="-6"/>
              </w:rPr>
              <w:t>合计</w:t>
            </w:r>
          </w:p>
        </w:tc>
        <w:tc>
          <w:tcPr>
            <w:tcW w:w="1279" w:type="dxa"/>
            <w:vAlign w:val="top"/>
          </w:tcPr>
          <w:p w14:paraId="1079DF45">
            <w:pPr>
              <w:rPr>
                <w:rFonts w:ascii="Arial"/>
                <w:sz w:val="21"/>
              </w:rPr>
            </w:pPr>
          </w:p>
        </w:tc>
      </w:tr>
    </w:tbl>
    <w:p w14:paraId="2001F05E">
      <w:pPr>
        <w:pStyle w:val="2"/>
        <w:spacing w:before="35" w:line="219" w:lineRule="auto"/>
        <w:ind w:left="122"/>
        <w:rPr>
          <w:sz w:val="24"/>
          <w:szCs w:val="24"/>
        </w:rPr>
      </w:pPr>
      <w:r>
        <w:rPr>
          <w:b/>
          <w:bCs/>
          <w:spacing w:val="-3"/>
          <w:sz w:val="24"/>
          <w:szCs w:val="24"/>
        </w:rPr>
        <w:t>注：以上仅供参考，以实际签订为准。</w:t>
      </w:r>
    </w:p>
    <w:p w14:paraId="5CDB9548">
      <w:pPr>
        <w:spacing w:line="219" w:lineRule="auto"/>
        <w:rPr>
          <w:sz w:val="24"/>
          <w:szCs w:val="24"/>
        </w:rPr>
        <w:sectPr>
          <w:footerReference r:id="rId15" w:type="default"/>
          <w:pgSz w:w="11907" w:h="16840"/>
          <w:pgMar w:top="400" w:right="1681" w:bottom="1005" w:left="1687" w:header="0" w:footer="838" w:gutter="0"/>
          <w:cols w:space="720" w:num="1"/>
        </w:sectPr>
      </w:pPr>
    </w:p>
    <w:p w14:paraId="77F43FDB">
      <w:pPr>
        <w:spacing w:line="247" w:lineRule="auto"/>
        <w:rPr>
          <w:rFonts w:ascii="Arial"/>
          <w:sz w:val="21"/>
        </w:rPr>
      </w:pPr>
    </w:p>
    <w:p w14:paraId="2DD43326">
      <w:pPr>
        <w:spacing w:line="247" w:lineRule="auto"/>
        <w:rPr>
          <w:rFonts w:ascii="Arial"/>
          <w:sz w:val="21"/>
        </w:rPr>
      </w:pPr>
    </w:p>
    <w:p w14:paraId="7206F4E8">
      <w:pPr>
        <w:spacing w:line="248" w:lineRule="auto"/>
        <w:rPr>
          <w:rFonts w:ascii="Arial"/>
          <w:sz w:val="21"/>
        </w:rPr>
      </w:pPr>
    </w:p>
    <w:p w14:paraId="6963FB03">
      <w:pPr>
        <w:spacing w:line="248" w:lineRule="auto"/>
        <w:rPr>
          <w:rFonts w:ascii="Arial"/>
          <w:sz w:val="21"/>
        </w:rPr>
      </w:pPr>
    </w:p>
    <w:p w14:paraId="47CBC3F5">
      <w:pPr>
        <w:pStyle w:val="2"/>
        <w:spacing w:before="78" w:line="220" w:lineRule="auto"/>
        <w:ind w:left="26"/>
        <w:rPr>
          <w:sz w:val="24"/>
          <w:szCs w:val="24"/>
        </w:rPr>
      </w:pPr>
      <w:r>
        <w:rPr>
          <w:spacing w:val="-5"/>
          <w:sz w:val="24"/>
          <w:szCs w:val="24"/>
        </w:rPr>
        <w:t>说明：</w:t>
      </w:r>
    </w:p>
    <w:p w14:paraId="144C2504">
      <w:pPr>
        <w:pStyle w:val="2"/>
        <w:spacing w:before="27" w:line="339" w:lineRule="auto"/>
        <w:ind w:left="23" w:right="40" w:firstLine="497"/>
        <w:rPr>
          <w:sz w:val="24"/>
          <w:szCs w:val="24"/>
        </w:rPr>
      </w:pPr>
      <w:r>
        <w:rPr>
          <w:spacing w:val="-1"/>
          <w:sz w:val="24"/>
          <w:szCs w:val="24"/>
        </w:rPr>
        <w:t>1. 合同类型按照中华人民共和国民法典规定的典型合同类别，结合采购标</w:t>
      </w:r>
      <w:r>
        <w:rPr>
          <w:spacing w:val="5"/>
          <w:sz w:val="24"/>
          <w:szCs w:val="24"/>
        </w:rPr>
        <w:t xml:space="preserve"> </w:t>
      </w:r>
      <w:r>
        <w:rPr>
          <w:sz w:val="24"/>
          <w:szCs w:val="24"/>
        </w:rPr>
        <w:t>的的实际情况确定。合同文本应当符合中华人民共和</w:t>
      </w:r>
      <w:r>
        <w:rPr>
          <w:spacing w:val="-1"/>
          <w:sz w:val="24"/>
          <w:szCs w:val="24"/>
        </w:rPr>
        <w:t>国民法典及《政府采购需</w:t>
      </w:r>
      <w:r>
        <w:rPr>
          <w:sz w:val="24"/>
          <w:szCs w:val="24"/>
        </w:rPr>
        <w:t xml:space="preserve">  求管理办法》（财库〔2021〕22 号）的要求，包含法</w:t>
      </w:r>
      <w:r>
        <w:rPr>
          <w:spacing w:val="-1"/>
          <w:sz w:val="24"/>
          <w:szCs w:val="24"/>
        </w:rPr>
        <w:t>定必备条款和采购需求的</w:t>
      </w:r>
      <w:r>
        <w:rPr>
          <w:sz w:val="24"/>
          <w:szCs w:val="24"/>
        </w:rPr>
        <w:t xml:space="preserve"> </w:t>
      </w:r>
      <w:r>
        <w:rPr>
          <w:spacing w:val="-1"/>
          <w:sz w:val="24"/>
          <w:szCs w:val="24"/>
        </w:rPr>
        <w:t>所有内容，并至少包括下内容：标的名称，采购标的质量、数量（规模</w:t>
      </w:r>
      <w:r>
        <w:rPr>
          <w:spacing w:val="-3"/>
          <w:sz w:val="24"/>
          <w:szCs w:val="24"/>
        </w:rPr>
        <w:t>）</w:t>
      </w:r>
      <w:r>
        <w:rPr>
          <w:spacing w:val="27"/>
          <w:sz w:val="24"/>
          <w:szCs w:val="24"/>
        </w:rPr>
        <w:t xml:space="preserve"> </w:t>
      </w:r>
      <w:r>
        <w:rPr>
          <w:spacing w:val="-3"/>
          <w:sz w:val="24"/>
          <w:szCs w:val="24"/>
        </w:rPr>
        <w:t>，</w:t>
      </w:r>
      <w:r>
        <w:rPr>
          <w:spacing w:val="-1"/>
          <w:sz w:val="24"/>
          <w:szCs w:val="24"/>
        </w:rPr>
        <w:t>履</w:t>
      </w:r>
      <w:r>
        <w:rPr>
          <w:sz w:val="24"/>
          <w:szCs w:val="24"/>
        </w:rPr>
        <w:t xml:space="preserve"> 行时间（期限）、地点和方式，包装方式，价款或者</w:t>
      </w:r>
      <w:r>
        <w:rPr>
          <w:spacing w:val="-1"/>
          <w:sz w:val="24"/>
          <w:szCs w:val="24"/>
        </w:rPr>
        <w:t>报酬、付款进度安排、资</w:t>
      </w:r>
      <w:r>
        <w:rPr>
          <w:sz w:val="24"/>
          <w:szCs w:val="24"/>
        </w:rPr>
        <w:t xml:space="preserve">  金支付方式，验收、交付标准和方法，质量保修范围</w:t>
      </w:r>
      <w:r>
        <w:rPr>
          <w:spacing w:val="-1"/>
          <w:sz w:val="24"/>
          <w:szCs w:val="24"/>
        </w:rPr>
        <w:t>和保修期，违约责任与解</w:t>
      </w:r>
      <w:r>
        <w:rPr>
          <w:sz w:val="24"/>
          <w:szCs w:val="24"/>
        </w:rPr>
        <w:t xml:space="preserve">  </w:t>
      </w:r>
      <w:r>
        <w:rPr>
          <w:spacing w:val="-2"/>
          <w:sz w:val="24"/>
          <w:szCs w:val="24"/>
        </w:rPr>
        <w:t>决争议的方法等。</w:t>
      </w:r>
    </w:p>
    <w:p w14:paraId="3DFEFA37">
      <w:pPr>
        <w:pStyle w:val="2"/>
        <w:spacing w:before="181" w:line="289" w:lineRule="auto"/>
        <w:ind w:left="45" w:right="55" w:firstLine="460"/>
        <w:rPr>
          <w:sz w:val="24"/>
          <w:szCs w:val="24"/>
        </w:rPr>
      </w:pPr>
      <w:r>
        <w:rPr>
          <w:spacing w:val="-1"/>
          <w:sz w:val="24"/>
          <w:szCs w:val="24"/>
        </w:rPr>
        <w:t>2. 合同条款中应规定，乙方完全遵守《中华人民共和国妇女权益保障法》</w:t>
      </w:r>
      <w:r>
        <w:rPr>
          <w:spacing w:val="6"/>
          <w:sz w:val="24"/>
          <w:szCs w:val="24"/>
        </w:rPr>
        <w:t xml:space="preserve"> </w:t>
      </w:r>
      <w:r>
        <w:rPr>
          <w:spacing w:val="-2"/>
          <w:sz w:val="24"/>
          <w:szCs w:val="24"/>
        </w:rPr>
        <w:t>中关于劳动和社会保障权益的有关要求。</w:t>
      </w:r>
    </w:p>
    <w:p w14:paraId="1EC8AFFA">
      <w:pPr>
        <w:pStyle w:val="2"/>
        <w:spacing w:before="182" w:line="289" w:lineRule="auto"/>
        <w:ind w:left="45" w:right="40" w:firstLine="462"/>
        <w:rPr>
          <w:sz w:val="24"/>
          <w:szCs w:val="24"/>
        </w:rPr>
      </w:pPr>
      <w:r>
        <w:rPr>
          <w:spacing w:val="-1"/>
          <w:sz w:val="24"/>
          <w:szCs w:val="24"/>
        </w:rPr>
        <w:t>3. 对于通过预留采购项目、预留专门采购包等措施签订的采购合同，应当</w:t>
      </w:r>
      <w:r>
        <w:rPr>
          <w:spacing w:val="18"/>
          <w:sz w:val="24"/>
          <w:szCs w:val="24"/>
        </w:rPr>
        <w:t xml:space="preserve"> </w:t>
      </w:r>
      <w:r>
        <w:rPr>
          <w:spacing w:val="-2"/>
          <w:sz w:val="24"/>
          <w:szCs w:val="24"/>
        </w:rPr>
        <w:t>明确标注本合同为中小企业预留合同。</w:t>
      </w:r>
    </w:p>
    <w:p w14:paraId="6E00AACF">
      <w:pPr>
        <w:pStyle w:val="2"/>
        <w:spacing w:before="183" w:line="289" w:lineRule="auto"/>
        <w:ind w:left="46" w:right="40" w:firstLine="455"/>
        <w:rPr>
          <w:sz w:val="24"/>
          <w:szCs w:val="24"/>
        </w:rPr>
      </w:pPr>
      <w:r>
        <w:rPr>
          <w:sz w:val="24"/>
          <w:szCs w:val="24"/>
        </w:rPr>
        <w:t>4. 政府采购合同设定首付款支付方式的，首付款支</w:t>
      </w:r>
      <w:r>
        <w:rPr>
          <w:spacing w:val="-1"/>
          <w:sz w:val="24"/>
          <w:szCs w:val="24"/>
        </w:rPr>
        <w:t>付比例原则上不低于合</w:t>
      </w:r>
      <w:r>
        <w:rPr>
          <w:sz w:val="24"/>
          <w:szCs w:val="24"/>
        </w:rPr>
        <w:t xml:space="preserve"> </w:t>
      </w:r>
      <w:r>
        <w:rPr>
          <w:spacing w:val="-1"/>
          <w:sz w:val="24"/>
          <w:szCs w:val="24"/>
        </w:rPr>
        <w:t>同金额的30%；对于中小企业，首付款支付比例原则上不低于合同金额的50%。</w:t>
      </w:r>
    </w:p>
    <w:p w14:paraId="42B891FA">
      <w:pPr>
        <w:pStyle w:val="2"/>
        <w:spacing w:before="184" w:line="331" w:lineRule="auto"/>
        <w:ind w:left="24" w:right="40" w:firstLine="483"/>
        <w:rPr>
          <w:sz w:val="24"/>
          <w:szCs w:val="24"/>
        </w:rPr>
      </w:pPr>
      <w:r>
        <w:rPr>
          <w:spacing w:val="-1"/>
          <w:sz w:val="24"/>
          <w:szCs w:val="24"/>
        </w:rPr>
        <w:t>5. 政府采购合同应当约定资金支付的方式、时间和条件，明确逾期支付资</w:t>
      </w:r>
      <w:r>
        <w:rPr>
          <w:spacing w:val="18"/>
          <w:sz w:val="24"/>
          <w:szCs w:val="24"/>
        </w:rPr>
        <w:t xml:space="preserve"> </w:t>
      </w:r>
      <w:r>
        <w:rPr>
          <w:sz w:val="24"/>
          <w:szCs w:val="24"/>
        </w:rPr>
        <w:t>金的违约责任。对于满足合同约定支付条件的，采购</w:t>
      </w:r>
      <w:r>
        <w:rPr>
          <w:spacing w:val="-1"/>
          <w:sz w:val="24"/>
          <w:szCs w:val="24"/>
        </w:rPr>
        <w:t>人应当自收到发票后30日</w:t>
      </w:r>
      <w:r>
        <w:rPr>
          <w:sz w:val="24"/>
          <w:szCs w:val="24"/>
        </w:rPr>
        <w:t xml:space="preserve">  内将资金支付到合同约定的投标人账户，不得以机</w:t>
      </w:r>
      <w:r>
        <w:rPr>
          <w:spacing w:val="-1"/>
          <w:sz w:val="24"/>
          <w:szCs w:val="24"/>
        </w:rPr>
        <w:t>构变动、人员更替、政策调</w:t>
      </w:r>
      <w:r>
        <w:rPr>
          <w:sz w:val="24"/>
          <w:szCs w:val="24"/>
        </w:rPr>
        <w:t xml:space="preserve">  整等为由延迟付款，不得将采购文件和合同中未规</w:t>
      </w:r>
      <w:r>
        <w:rPr>
          <w:spacing w:val="-1"/>
          <w:sz w:val="24"/>
          <w:szCs w:val="24"/>
        </w:rPr>
        <w:t>定的义务作为向投标人付款</w:t>
      </w:r>
      <w:r>
        <w:rPr>
          <w:sz w:val="24"/>
          <w:szCs w:val="24"/>
        </w:rPr>
        <w:t xml:space="preserve">  </w:t>
      </w:r>
      <w:r>
        <w:rPr>
          <w:spacing w:val="-2"/>
          <w:sz w:val="24"/>
          <w:szCs w:val="24"/>
        </w:rPr>
        <w:t>的条件。</w:t>
      </w:r>
      <w:r>
        <w:rPr>
          <w:b/>
          <w:bCs/>
          <w:spacing w:val="-2"/>
          <w:sz w:val="24"/>
          <w:szCs w:val="24"/>
        </w:rPr>
        <w:t>南阳市财政局有统一规定的请执行。</w:t>
      </w:r>
    </w:p>
    <w:p w14:paraId="5689E32F">
      <w:pPr>
        <w:pStyle w:val="2"/>
        <w:spacing w:before="180" w:line="312" w:lineRule="auto"/>
        <w:ind w:left="25" w:right="40" w:firstLine="480"/>
        <w:rPr>
          <w:sz w:val="24"/>
          <w:szCs w:val="24"/>
        </w:rPr>
      </w:pPr>
      <w:r>
        <w:rPr>
          <w:sz w:val="24"/>
          <w:szCs w:val="24"/>
        </w:rPr>
        <w:t>6. 采购文件对商品包装和快递包装提出具体</w:t>
      </w:r>
      <w:r>
        <w:rPr>
          <w:spacing w:val="-1"/>
          <w:sz w:val="24"/>
          <w:szCs w:val="24"/>
        </w:rPr>
        <w:t>要求的，政府采购合同应当载</w:t>
      </w:r>
      <w:r>
        <w:rPr>
          <w:sz w:val="24"/>
          <w:szCs w:val="24"/>
        </w:rPr>
        <w:t xml:space="preserve"> 明对政府采购投标人提供产品及相关快递服务的</w:t>
      </w:r>
      <w:r>
        <w:rPr>
          <w:spacing w:val="-1"/>
          <w:sz w:val="24"/>
          <w:szCs w:val="24"/>
        </w:rPr>
        <w:t>具体包装要求和履约验收相关</w:t>
      </w:r>
      <w:r>
        <w:rPr>
          <w:sz w:val="24"/>
          <w:szCs w:val="24"/>
        </w:rPr>
        <w:t xml:space="preserve">  </w:t>
      </w:r>
      <w:r>
        <w:rPr>
          <w:spacing w:val="-1"/>
          <w:sz w:val="24"/>
          <w:szCs w:val="24"/>
        </w:rPr>
        <w:t>条款，必要时要求中标、成交投标人在履约验收环节出具检测报告。</w:t>
      </w:r>
    </w:p>
    <w:p w14:paraId="33DA6D22">
      <w:pPr>
        <w:pStyle w:val="2"/>
        <w:spacing w:before="183" w:line="313" w:lineRule="auto"/>
        <w:ind w:left="29" w:right="97" w:firstLine="480"/>
        <w:rPr>
          <w:sz w:val="24"/>
          <w:szCs w:val="24"/>
        </w:rPr>
      </w:pPr>
      <w:r>
        <w:rPr>
          <w:spacing w:val="-1"/>
          <w:sz w:val="24"/>
          <w:szCs w:val="24"/>
        </w:rPr>
        <w:t>7. 当采购项目涉及数据中心相关设备、运维服务时，采购需求应当符合</w:t>
      </w:r>
      <w:r>
        <w:rPr>
          <w:spacing w:val="8"/>
          <w:sz w:val="24"/>
          <w:szCs w:val="24"/>
        </w:rPr>
        <w:t xml:space="preserve">  </w:t>
      </w:r>
      <w:r>
        <w:rPr>
          <w:spacing w:val="-2"/>
          <w:sz w:val="24"/>
          <w:szCs w:val="24"/>
        </w:rPr>
        <w:t>《绿色数据中心政府采购需求标准（试行）》（财库〔20237号）的有关要求，</w:t>
      </w:r>
      <w:r>
        <w:rPr>
          <w:spacing w:val="1"/>
          <w:sz w:val="24"/>
          <w:szCs w:val="24"/>
        </w:rPr>
        <w:t xml:space="preserve"> </w:t>
      </w:r>
      <w:r>
        <w:rPr>
          <w:spacing w:val="-1"/>
          <w:sz w:val="24"/>
          <w:szCs w:val="24"/>
        </w:rPr>
        <w:t>并在合同中明确对相关指标的验收方式和违约责任。</w:t>
      </w:r>
    </w:p>
    <w:p w14:paraId="494B1DDE">
      <w:pPr>
        <w:spacing w:line="313" w:lineRule="auto"/>
        <w:rPr>
          <w:sz w:val="24"/>
          <w:szCs w:val="24"/>
        </w:rPr>
        <w:sectPr>
          <w:footerReference r:id="rId16" w:type="default"/>
          <w:pgSz w:w="11907" w:h="16840"/>
          <w:pgMar w:top="400" w:right="1786" w:bottom="1008" w:left="1786" w:header="0" w:footer="838" w:gutter="0"/>
          <w:cols w:space="720" w:num="1"/>
        </w:sectPr>
      </w:pPr>
    </w:p>
    <w:p w14:paraId="1EB83872">
      <w:pPr>
        <w:spacing w:line="258" w:lineRule="auto"/>
        <w:rPr>
          <w:rFonts w:ascii="Arial"/>
          <w:sz w:val="21"/>
        </w:rPr>
      </w:pPr>
    </w:p>
    <w:p w14:paraId="4594EF65">
      <w:pPr>
        <w:spacing w:line="258" w:lineRule="auto"/>
        <w:rPr>
          <w:rFonts w:ascii="Arial"/>
          <w:sz w:val="21"/>
        </w:rPr>
      </w:pPr>
    </w:p>
    <w:p w14:paraId="3F6C110B">
      <w:pPr>
        <w:spacing w:line="258" w:lineRule="auto"/>
        <w:rPr>
          <w:rFonts w:ascii="Arial"/>
          <w:sz w:val="21"/>
        </w:rPr>
      </w:pPr>
    </w:p>
    <w:p w14:paraId="2725540B">
      <w:pPr>
        <w:spacing w:line="258" w:lineRule="auto"/>
        <w:rPr>
          <w:rFonts w:ascii="Arial"/>
          <w:sz w:val="21"/>
        </w:rPr>
      </w:pPr>
    </w:p>
    <w:p w14:paraId="7BC22A17">
      <w:pPr>
        <w:spacing w:line="258" w:lineRule="auto"/>
        <w:rPr>
          <w:rFonts w:ascii="Arial"/>
          <w:sz w:val="21"/>
        </w:rPr>
      </w:pPr>
    </w:p>
    <w:p w14:paraId="08D4E089">
      <w:pPr>
        <w:pStyle w:val="2"/>
        <w:spacing w:before="114" w:line="225" w:lineRule="auto"/>
        <w:ind w:left="2682"/>
        <w:outlineLvl w:val="0"/>
        <w:rPr>
          <w:sz w:val="35"/>
          <w:szCs w:val="35"/>
        </w:rPr>
      </w:pPr>
      <w:bookmarkStart w:id="2" w:name="bookmark11"/>
      <w:bookmarkEnd w:id="2"/>
      <w:bookmarkStart w:id="3" w:name="bookmark12"/>
      <w:bookmarkEnd w:id="3"/>
      <w:r>
        <w:rPr>
          <w:b/>
          <w:bCs/>
          <w:spacing w:val="5"/>
          <w:sz w:val="35"/>
          <w:szCs w:val="35"/>
        </w:rPr>
        <w:t>第六章</w:t>
      </w:r>
      <w:r>
        <w:rPr>
          <w:spacing w:val="5"/>
          <w:sz w:val="35"/>
          <w:szCs w:val="35"/>
        </w:rPr>
        <w:t xml:space="preserve"> </w:t>
      </w:r>
      <w:r>
        <w:rPr>
          <w:b/>
          <w:bCs/>
          <w:spacing w:val="5"/>
          <w:sz w:val="35"/>
          <w:szCs w:val="35"/>
        </w:rPr>
        <w:t>投标文件格式</w:t>
      </w:r>
    </w:p>
    <w:p w14:paraId="1F945C98">
      <w:pPr>
        <w:spacing w:line="277" w:lineRule="auto"/>
        <w:rPr>
          <w:rFonts w:ascii="Arial"/>
          <w:sz w:val="21"/>
        </w:rPr>
      </w:pPr>
    </w:p>
    <w:p w14:paraId="546AFC4E">
      <w:pPr>
        <w:spacing w:line="278" w:lineRule="auto"/>
        <w:rPr>
          <w:rFonts w:ascii="Arial"/>
          <w:sz w:val="21"/>
        </w:rPr>
      </w:pPr>
    </w:p>
    <w:p w14:paraId="5CAC92FE">
      <w:pPr>
        <w:pStyle w:val="2"/>
        <w:spacing w:before="78" w:line="220" w:lineRule="auto"/>
        <w:ind w:left="179"/>
        <w:rPr>
          <w:sz w:val="24"/>
          <w:szCs w:val="24"/>
        </w:rPr>
      </w:pPr>
      <w:r>
        <w:rPr>
          <w:spacing w:val="-3"/>
          <w:sz w:val="24"/>
          <w:szCs w:val="24"/>
        </w:rPr>
        <w:t>投标人编制文件须知</w:t>
      </w:r>
    </w:p>
    <w:p w14:paraId="604C0547">
      <w:pPr>
        <w:pStyle w:val="2"/>
        <w:spacing w:before="182" w:line="350" w:lineRule="auto"/>
        <w:ind w:left="22" w:right="36" w:firstLine="486"/>
        <w:rPr>
          <w:sz w:val="24"/>
          <w:szCs w:val="24"/>
        </w:rPr>
      </w:pPr>
      <w:r>
        <w:rPr>
          <w:spacing w:val="-4"/>
          <w:sz w:val="24"/>
          <w:szCs w:val="24"/>
        </w:rPr>
        <w:t>1.投标人按照本部分的顺序编制投标文件（资格证明文件）、投标文件（商</w:t>
      </w:r>
      <w:r>
        <w:rPr>
          <w:spacing w:val="4"/>
          <w:sz w:val="24"/>
          <w:szCs w:val="24"/>
        </w:rPr>
        <w:t xml:space="preserve"> </w:t>
      </w:r>
      <w:r>
        <w:rPr>
          <w:spacing w:val="-8"/>
          <w:sz w:val="24"/>
          <w:szCs w:val="24"/>
        </w:rPr>
        <w:t>务技术文件</w:t>
      </w:r>
      <w:r>
        <w:rPr>
          <w:spacing w:val="-22"/>
          <w:sz w:val="24"/>
          <w:szCs w:val="24"/>
        </w:rPr>
        <w:t>），</w:t>
      </w:r>
      <w:r>
        <w:rPr>
          <w:spacing w:val="-8"/>
          <w:sz w:val="24"/>
          <w:szCs w:val="24"/>
        </w:rPr>
        <w:t>编制中涉及格式资料的，应按照本部分提供的内容和格式（所有</w:t>
      </w:r>
      <w:r>
        <w:rPr>
          <w:sz w:val="24"/>
          <w:szCs w:val="24"/>
        </w:rPr>
        <w:t xml:space="preserve">  </w:t>
      </w:r>
      <w:r>
        <w:rPr>
          <w:spacing w:val="-6"/>
          <w:sz w:val="24"/>
          <w:szCs w:val="24"/>
        </w:rPr>
        <w:t>表格的格式可扩展）填写提交。</w:t>
      </w:r>
    </w:p>
    <w:p w14:paraId="2229578D">
      <w:pPr>
        <w:pStyle w:val="2"/>
        <w:spacing w:before="34" w:line="219" w:lineRule="auto"/>
        <w:ind w:left="494"/>
        <w:rPr>
          <w:sz w:val="24"/>
          <w:szCs w:val="24"/>
        </w:rPr>
      </w:pPr>
      <w:r>
        <w:rPr>
          <w:spacing w:val="-2"/>
          <w:sz w:val="24"/>
          <w:szCs w:val="24"/>
        </w:rPr>
        <w:t>2.全部声明和问题的回答及所附材料必须是真实的、准确的和完整的。</w:t>
      </w:r>
    </w:p>
    <w:p w14:paraId="61F08784">
      <w:pPr>
        <w:spacing w:line="219" w:lineRule="auto"/>
        <w:rPr>
          <w:sz w:val="24"/>
          <w:szCs w:val="24"/>
        </w:rPr>
        <w:sectPr>
          <w:footerReference r:id="rId17" w:type="default"/>
          <w:pgSz w:w="11907" w:h="16840"/>
          <w:pgMar w:top="400" w:right="1786" w:bottom="1005" w:left="1786" w:header="0" w:footer="838" w:gutter="0"/>
          <w:cols w:space="720" w:num="1"/>
        </w:sectPr>
      </w:pPr>
    </w:p>
    <w:p w14:paraId="61D4FC07">
      <w:pPr>
        <w:spacing w:line="267" w:lineRule="auto"/>
        <w:rPr>
          <w:rFonts w:ascii="Arial"/>
          <w:sz w:val="21"/>
        </w:rPr>
      </w:pPr>
    </w:p>
    <w:p w14:paraId="2A5306CE">
      <w:pPr>
        <w:spacing w:line="267" w:lineRule="auto"/>
        <w:rPr>
          <w:rFonts w:ascii="Arial"/>
          <w:sz w:val="21"/>
        </w:rPr>
      </w:pPr>
    </w:p>
    <w:p w14:paraId="2B2E2259">
      <w:pPr>
        <w:spacing w:line="267" w:lineRule="auto"/>
        <w:rPr>
          <w:rFonts w:ascii="Arial"/>
          <w:sz w:val="21"/>
        </w:rPr>
      </w:pPr>
    </w:p>
    <w:p w14:paraId="36B77D02">
      <w:pPr>
        <w:spacing w:line="268" w:lineRule="auto"/>
        <w:rPr>
          <w:rFonts w:ascii="Arial"/>
          <w:sz w:val="21"/>
        </w:rPr>
      </w:pPr>
    </w:p>
    <w:p w14:paraId="33A56EBF">
      <w:pPr>
        <w:pStyle w:val="2"/>
        <w:spacing w:before="78" w:line="220" w:lineRule="auto"/>
        <w:ind w:left="138"/>
        <w:outlineLvl w:val="1"/>
        <w:rPr>
          <w:sz w:val="24"/>
          <w:szCs w:val="24"/>
        </w:rPr>
      </w:pPr>
      <w:r>
        <w:rPr>
          <w:b/>
          <w:bCs/>
          <w:spacing w:val="13"/>
          <w:sz w:val="24"/>
          <w:szCs w:val="24"/>
        </w:rPr>
        <w:t>一</w:t>
      </w:r>
      <w:r>
        <w:rPr>
          <w:spacing w:val="-64"/>
          <w:sz w:val="24"/>
          <w:szCs w:val="24"/>
        </w:rPr>
        <w:t xml:space="preserve"> </w:t>
      </w:r>
      <w:r>
        <w:rPr>
          <w:b/>
          <w:bCs/>
          <w:spacing w:val="13"/>
          <w:sz w:val="24"/>
          <w:szCs w:val="24"/>
        </w:rPr>
        <w:t>、资格证明文件格式</w:t>
      </w:r>
    </w:p>
    <w:p w14:paraId="5E2789BD">
      <w:pPr>
        <w:pStyle w:val="2"/>
        <w:spacing w:before="179" w:line="221" w:lineRule="auto"/>
        <w:ind w:left="139"/>
        <w:rPr>
          <w:sz w:val="24"/>
          <w:szCs w:val="24"/>
        </w:rPr>
      </w:pPr>
      <w:r>
        <w:rPr>
          <w:b/>
          <w:bCs/>
          <w:spacing w:val="14"/>
          <w:sz w:val="24"/>
          <w:szCs w:val="24"/>
        </w:rPr>
        <w:t>1.开标一览表（如有包号</w:t>
      </w:r>
      <w:r>
        <w:rPr>
          <w:spacing w:val="-44"/>
          <w:sz w:val="24"/>
          <w:szCs w:val="24"/>
        </w:rPr>
        <w:t xml:space="preserve"> </w:t>
      </w:r>
      <w:r>
        <w:rPr>
          <w:b/>
          <w:bCs/>
          <w:spacing w:val="14"/>
          <w:sz w:val="24"/>
          <w:szCs w:val="24"/>
        </w:rPr>
        <w:t>自行添加行）</w:t>
      </w:r>
    </w:p>
    <w:p w14:paraId="77DF46EB">
      <w:pPr>
        <w:spacing w:line="282" w:lineRule="auto"/>
        <w:rPr>
          <w:rFonts w:ascii="Arial"/>
          <w:sz w:val="21"/>
        </w:rPr>
      </w:pPr>
    </w:p>
    <w:p w14:paraId="62A6F24D">
      <w:pPr>
        <w:spacing w:line="282" w:lineRule="auto"/>
        <w:rPr>
          <w:rFonts w:ascii="Arial"/>
          <w:sz w:val="21"/>
        </w:rPr>
      </w:pPr>
    </w:p>
    <w:p w14:paraId="1A2E34BB">
      <w:pPr>
        <w:pStyle w:val="2"/>
        <w:spacing w:before="78" w:line="221" w:lineRule="auto"/>
        <w:ind w:left="3615"/>
        <w:rPr>
          <w:sz w:val="24"/>
          <w:szCs w:val="24"/>
        </w:rPr>
      </w:pPr>
      <w:r>
        <w:rPr>
          <w:spacing w:val="17"/>
          <w:sz w:val="24"/>
          <w:szCs w:val="24"/>
        </w:rPr>
        <w:t>开标一览表</w:t>
      </w:r>
    </w:p>
    <w:p w14:paraId="4278C6CE">
      <w:pPr>
        <w:spacing w:line="145" w:lineRule="exact"/>
      </w:pPr>
    </w:p>
    <w:tbl>
      <w:tblPr>
        <w:tblStyle w:val="27"/>
        <w:tblW w:w="8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6927"/>
      </w:tblGrid>
      <w:tr w14:paraId="42CBA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13" w:type="dxa"/>
            <w:vAlign w:val="top"/>
          </w:tcPr>
          <w:p w14:paraId="503A7087">
            <w:pPr>
              <w:pStyle w:val="28"/>
              <w:spacing w:before="291" w:line="221" w:lineRule="auto"/>
              <w:ind w:left="121"/>
            </w:pPr>
            <w:r>
              <w:rPr>
                <w:b/>
                <w:bCs/>
                <w:spacing w:val="-10"/>
              </w:rPr>
              <w:t>项目名称</w:t>
            </w:r>
          </w:p>
        </w:tc>
        <w:tc>
          <w:tcPr>
            <w:tcW w:w="6927" w:type="dxa"/>
            <w:vAlign w:val="top"/>
          </w:tcPr>
          <w:p w14:paraId="354C4924">
            <w:pPr>
              <w:rPr>
                <w:rFonts w:ascii="Arial"/>
                <w:sz w:val="21"/>
              </w:rPr>
            </w:pPr>
          </w:p>
        </w:tc>
      </w:tr>
      <w:tr w14:paraId="2F41E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813" w:type="dxa"/>
            <w:vAlign w:val="top"/>
          </w:tcPr>
          <w:p w14:paraId="7BD229E1">
            <w:pPr>
              <w:pStyle w:val="28"/>
              <w:spacing w:before="266" w:line="220" w:lineRule="auto"/>
              <w:ind w:left="121"/>
            </w:pPr>
            <w:r>
              <w:rPr>
                <w:b/>
                <w:bCs/>
                <w:spacing w:val="-10"/>
              </w:rPr>
              <w:t>项目编号</w:t>
            </w:r>
          </w:p>
        </w:tc>
        <w:tc>
          <w:tcPr>
            <w:tcW w:w="6927" w:type="dxa"/>
            <w:vAlign w:val="top"/>
          </w:tcPr>
          <w:p w14:paraId="3FA9FE85">
            <w:pPr>
              <w:rPr>
                <w:rFonts w:ascii="Arial"/>
                <w:sz w:val="21"/>
              </w:rPr>
            </w:pPr>
          </w:p>
        </w:tc>
      </w:tr>
      <w:tr w14:paraId="6277A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813" w:type="dxa"/>
            <w:vAlign w:val="top"/>
          </w:tcPr>
          <w:p w14:paraId="6D4B1474">
            <w:pPr>
              <w:pStyle w:val="28"/>
              <w:spacing w:before="305" w:line="221" w:lineRule="auto"/>
              <w:ind w:left="120"/>
            </w:pPr>
            <w:r>
              <w:rPr>
                <w:b/>
                <w:bCs/>
                <w:spacing w:val="-10"/>
              </w:rPr>
              <w:t>投标人</w:t>
            </w:r>
          </w:p>
        </w:tc>
        <w:tc>
          <w:tcPr>
            <w:tcW w:w="6927" w:type="dxa"/>
            <w:vAlign w:val="top"/>
          </w:tcPr>
          <w:p w14:paraId="1EF8F046">
            <w:pPr>
              <w:rPr>
                <w:rFonts w:ascii="Arial"/>
                <w:sz w:val="21"/>
              </w:rPr>
            </w:pPr>
          </w:p>
        </w:tc>
      </w:tr>
      <w:tr w14:paraId="17B00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1813" w:type="dxa"/>
            <w:vAlign w:val="top"/>
          </w:tcPr>
          <w:p w14:paraId="7B17F568">
            <w:pPr>
              <w:spacing w:line="285" w:lineRule="auto"/>
              <w:rPr>
                <w:rFonts w:ascii="Arial"/>
                <w:sz w:val="21"/>
              </w:rPr>
            </w:pPr>
          </w:p>
          <w:p w14:paraId="0E85F885">
            <w:pPr>
              <w:spacing w:line="285" w:lineRule="auto"/>
              <w:rPr>
                <w:rFonts w:ascii="Arial"/>
                <w:sz w:val="21"/>
              </w:rPr>
            </w:pPr>
          </w:p>
          <w:p w14:paraId="7FD2375E">
            <w:pPr>
              <w:pStyle w:val="28"/>
              <w:spacing w:before="78" w:line="219" w:lineRule="auto"/>
              <w:ind w:left="120"/>
            </w:pPr>
            <w:r>
              <w:rPr>
                <w:b/>
                <w:bCs/>
                <w:spacing w:val="-10"/>
              </w:rPr>
              <w:t>投标报价</w:t>
            </w:r>
          </w:p>
        </w:tc>
        <w:tc>
          <w:tcPr>
            <w:tcW w:w="6927" w:type="dxa"/>
            <w:vAlign w:val="top"/>
          </w:tcPr>
          <w:p w14:paraId="2D7FE1F8">
            <w:pPr>
              <w:spacing w:line="285" w:lineRule="auto"/>
              <w:rPr>
                <w:rFonts w:ascii="Arial"/>
                <w:sz w:val="21"/>
              </w:rPr>
            </w:pPr>
          </w:p>
          <w:p w14:paraId="69D855EA">
            <w:pPr>
              <w:spacing w:line="285" w:lineRule="auto"/>
              <w:rPr>
                <w:rFonts w:ascii="Arial"/>
                <w:sz w:val="21"/>
              </w:rPr>
            </w:pPr>
          </w:p>
          <w:p w14:paraId="79504457">
            <w:pPr>
              <w:pStyle w:val="28"/>
              <w:spacing w:before="78" w:line="221" w:lineRule="auto"/>
              <w:ind w:left="116"/>
            </w:pPr>
            <w:r>
              <w:rPr>
                <w:spacing w:val="-13"/>
              </w:rPr>
              <w:t>大写：</w:t>
            </w:r>
            <w:r>
              <w:rPr>
                <w:spacing w:val="7"/>
              </w:rPr>
              <w:t xml:space="preserve">         </w:t>
            </w:r>
            <w:r>
              <w:rPr>
                <w:spacing w:val="-13"/>
              </w:rPr>
              <w:t>(￥:           )</w:t>
            </w:r>
          </w:p>
        </w:tc>
      </w:tr>
      <w:tr w14:paraId="57C22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813" w:type="dxa"/>
            <w:vAlign w:val="top"/>
          </w:tcPr>
          <w:p w14:paraId="3DE31CB6">
            <w:pPr>
              <w:spacing w:line="302" w:lineRule="auto"/>
              <w:rPr>
                <w:rFonts w:ascii="Arial"/>
                <w:sz w:val="21"/>
              </w:rPr>
            </w:pPr>
          </w:p>
          <w:p w14:paraId="5AD74C4F">
            <w:pPr>
              <w:pStyle w:val="28"/>
              <w:spacing w:before="78" w:line="219" w:lineRule="auto"/>
              <w:ind w:left="121"/>
            </w:pPr>
            <w:r>
              <w:rPr>
                <w:b/>
                <w:bCs/>
                <w:spacing w:val="-10"/>
              </w:rPr>
              <w:t>交货安装时间</w:t>
            </w:r>
          </w:p>
        </w:tc>
        <w:tc>
          <w:tcPr>
            <w:tcW w:w="6927" w:type="dxa"/>
            <w:vAlign w:val="top"/>
          </w:tcPr>
          <w:p w14:paraId="06AE5E18">
            <w:pPr>
              <w:rPr>
                <w:rFonts w:ascii="Arial"/>
                <w:sz w:val="21"/>
              </w:rPr>
            </w:pPr>
          </w:p>
        </w:tc>
      </w:tr>
      <w:tr w14:paraId="226C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813" w:type="dxa"/>
            <w:vAlign w:val="top"/>
          </w:tcPr>
          <w:p w14:paraId="6143D56D">
            <w:pPr>
              <w:spacing w:line="300" w:lineRule="auto"/>
              <w:rPr>
                <w:rFonts w:ascii="Arial"/>
                <w:sz w:val="21"/>
              </w:rPr>
            </w:pPr>
          </w:p>
          <w:p w14:paraId="076FF79B">
            <w:pPr>
              <w:pStyle w:val="28"/>
              <w:spacing w:before="78" w:line="221" w:lineRule="auto"/>
              <w:ind w:left="118"/>
            </w:pPr>
            <w:r>
              <w:rPr>
                <w:b/>
                <w:bCs/>
                <w:spacing w:val="-8"/>
              </w:rPr>
              <w:t>质量</w:t>
            </w:r>
          </w:p>
        </w:tc>
        <w:tc>
          <w:tcPr>
            <w:tcW w:w="6927" w:type="dxa"/>
            <w:vAlign w:val="top"/>
          </w:tcPr>
          <w:p w14:paraId="0B191DCF">
            <w:pPr>
              <w:rPr>
                <w:rFonts w:ascii="Arial"/>
                <w:sz w:val="21"/>
              </w:rPr>
            </w:pPr>
          </w:p>
        </w:tc>
      </w:tr>
      <w:tr w14:paraId="472E9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1813" w:type="dxa"/>
            <w:vAlign w:val="top"/>
          </w:tcPr>
          <w:p w14:paraId="7F4DF8FC">
            <w:pPr>
              <w:spacing w:line="247" w:lineRule="auto"/>
              <w:rPr>
                <w:rFonts w:ascii="Arial"/>
                <w:sz w:val="21"/>
              </w:rPr>
            </w:pPr>
          </w:p>
          <w:p w14:paraId="32AB6B1A">
            <w:pPr>
              <w:pStyle w:val="28"/>
              <w:spacing w:before="78" w:line="221" w:lineRule="auto"/>
              <w:ind w:left="122"/>
            </w:pPr>
            <w:r>
              <w:rPr>
                <w:b/>
                <w:bCs/>
                <w:spacing w:val="-10"/>
              </w:rPr>
              <w:t>免费质保期</w:t>
            </w:r>
          </w:p>
        </w:tc>
        <w:tc>
          <w:tcPr>
            <w:tcW w:w="6927" w:type="dxa"/>
            <w:vAlign w:val="top"/>
          </w:tcPr>
          <w:p w14:paraId="1F03FC33">
            <w:pPr>
              <w:rPr>
                <w:rFonts w:ascii="Arial"/>
                <w:sz w:val="21"/>
              </w:rPr>
            </w:pPr>
          </w:p>
        </w:tc>
      </w:tr>
      <w:tr w14:paraId="6B642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813" w:type="dxa"/>
            <w:vAlign w:val="top"/>
          </w:tcPr>
          <w:p w14:paraId="651EFF48">
            <w:pPr>
              <w:spacing w:line="248" w:lineRule="auto"/>
              <w:rPr>
                <w:rFonts w:ascii="Arial"/>
                <w:sz w:val="21"/>
              </w:rPr>
            </w:pPr>
          </w:p>
          <w:p w14:paraId="75B69578">
            <w:pPr>
              <w:pStyle w:val="28"/>
              <w:spacing w:before="78" w:line="221" w:lineRule="auto"/>
              <w:ind w:left="120"/>
            </w:pPr>
            <w:r>
              <w:rPr>
                <w:b/>
                <w:bCs/>
                <w:spacing w:val="-10"/>
              </w:rPr>
              <w:t>投标有效期</w:t>
            </w:r>
          </w:p>
        </w:tc>
        <w:tc>
          <w:tcPr>
            <w:tcW w:w="6927" w:type="dxa"/>
            <w:vAlign w:val="top"/>
          </w:tcPr>
          <w:p w14:paraId="061EF1C7">
            <w:pPr>
              <w:rPr>
                <w:rFonts w:ascii="Arial"/>
                <w:sz w:val="21"/>
              </w:rPr>
            </w:pPr>
          </w:p>
        </w:tc>
      </w:tr>
      <w:tr w14:paraId="1CDCF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1813" w:type="dxa"/>
            <w:vAlign w:val="top"/>
          </w:tcPr>
          <w:p w14:paraId="7789506C">
            <w:pPr>
              <w:spacing w:line="246" w:lineRule="auto"/>
              <w:rPr>
                <w:rFonts w:ascii="Arial"/>
                <w:sz w:val="21"/>
              </w:rPr>
            </w:pPr>
          </w:p>
          <w:p w14:paraId="54414E98">
            <w:pPr>
              <w:pStyle w:val="28"/>
              <w:spacing w:before="78" w:line="222" w:lineRule="auto"/>
              <w:ind w:left="120"/>
            </w:pPr>
            <w:r>
              <w:rPr>
                <w:b/>
                <w:bCs/>
                <w:spacing w:val="-9"/>
              </w:rPr>
              <w:t>备注</w:t>
            </w:r>
          </w:p>
        </w:tc>
        <w:tc>
          <w:tcPr>
            <w:tcW w:w="6927" w:type="dxa"/>
            <w:vAlign w:val="top"/>
          </w:tcPr>
          <w:p w14:paraId="112DF04E">
            <w:pPr>
              <w:rPr>
                <w:rFonts w:ascii="Arial"/>
                <w:sz w:val="21"/>
              </w:rPr>
            </w:pPr>
          </w:p>
        </w:tc>
      </w:tr>
    </w:tbl>
    <w:p w14:paraId="75FE77B0">
      <w:pPr>
        <w:pStyle w:val="2"/>
        <w:spacing w:before="34" w:line="219" w:lineRule="auto"/>
        <w:ind w:left="122"/>
        <w:rPr>
          <w:sz w:val="24"/>
          <w:szCs w:val="24"/>
        </w:rPr>
      </w:pPr>
      <w:r>
        <w:rPr>
          <w:b/>
          <w:bCs/>
          <w:spacing w:val="-10"/>
          <w:sz w:val="24"/>
          <w:szCs w:val="24"/>
        </w:rPr>
        <w:t>注：“开标一览表”报总价。</w:t>
      </w:r>
    </w:p>
    <w:p w14:paraId="6B27FB43">
      <w:pPr>
        <w:pStyle w:val="2"/>
        <w:spacing w:before="184" w:line="219" w:lineRule="auto"/>
        <w:ind w:left="125"/>
        <w:rPr>
          <w:sz w:val="24"/>
          <w:szCs w:val="24"/>
        </w:rPr>
      </w:pPr>
      <w:r>
        <w:rPr>
          <w:b/>
          <w:bCs/>
          <w:spacing w:val="-11"/>
          <w:sz w:val="24"/>
          <w:szCs w:val="24"/>
        </w:rPr>
        <w:t>投标人（公章</w:t>
      </w:r>
      <w:r>
        <w:rPr>
          <w:b/>
          <w:bCs/>
          <w:spacing w:val="-6"/>
          <w:sz w:val="24"/>
          <w:szCs w:val="24"/>
        </w:rPr>
        <w:t>）：</w:t>
      </w:r>
    </w:p>
    <w:p w14:paraId="36C1E562">
      <w:pPr>
        <w:pStyle w:val="2"/>
        <w:spacing w:before="181" w:line="220" w:lineRule="auto"/>
        <w:ind w:left="123"/>
        <w:rPr>
          <w:sz w:val="24"/>
          <w:szCs w:val="24"/>
        </w:rPr>
      </w:pPr>
      <w:r>
        <w:rPr>
          <w:b/>
          <w:bCs/>
          <w:spacing w:val="-10"/>
          <w:sz w:val="24"/>
          <w:szCs w:val="24"/>
        </w:rPr>
        <w:t>法定代表人（负责人）或授权代表（签字</w:t>
      </w:r>
      <w:r>
        <w:rPr>
          <w:b/>
          <w:bCs/>
          <w:spacing w:val="-5"/>
          <w:sz w:val="24"/>
          <w:szCs w:val="24"/>
        </w:rPr>
        <w:t>）：</w:t>
      </w:r>
    </w:p>
    <w:p w14:paraId="0157DA8F">
      <w:pPr>
        <w:pStyle w:val="2"/>
        <w:spacing w:before="182" w:line="220" w:lineRule="auto"/>
        <w:ind w:left="163"/>
        <w:rPr>
          <w:sz w:val="24"/>
          <w:szCs w:val="24"/>
        </w:rPr>
      </w:pPr>
      <w:r>
        <w:rPr>
          <w:b/>
          <w:bCs/>
          <w:spacing w:val="-15"/>
          <w:sz w:val="24"/>
          <w:szCs w:val="24"/>
        </w:rPr>
        <w:t>日期：</w:t>
      </w:r>
      <w:r>
        <w:rPr>
          <w:spacing w:val="-15"/>
          <w:sz w:val="24"/>
          <w:szCs w:val="24"/>
          <w:u w:val="single" w:color="auto"/>
        </w:rPr>
        <w:t xml:space="preserve">    </w:t>
      </w:r>
      <w:r>
        <w:rPr>
          <w:spacing w:val="-105"/>
          <w:sz w:val="24"/>
          <w:szCs w:val="24"/>
        </w:rPr>
        <w:t xml:space="preserve"> </w:t>
      </w:r>
      <w:r>
        <w:rPr>
          <w:b/>
          <w:bCs/>
          <w:spacing w:val="-15"/>
          <w:sz w:val="24"/>
          <w:szCs w:val="24"/>
        </w:rPr>
        <w:t>年</w:t>
      </w:r>
      <w:r>
        <w:rPr>
          <w:spacing w:val="28"/>
          <w:sz w:val="24"/>
          <w:szCs w:val="24"/>
          <w:u w:val="single" w:color="auto"/>
        </w:rPr>
        <w:t xml:space="preserve">   </w:t>
      </w:r>
      <w:r>
        <w:rPr>
          <w:spacing w:val="-105"/>
          <w:sz w:val="24"/>
          <w:szCs w:val="24"/>
        </w:rPr>
        <w:t xml:space="preserve"> </w:t>
      </w:r>
      <w:r>
        <w:rPr>
          <w:b/>
          <w:bCs/>
          <w:spacing w:val="-15"/>
          <w:sz w:val="24"/>
          <w:szCs w:val="24"/>
        </w:rPr>
        <w:t>月</w:t>
      </w:r>
      <w:r>
        <w:rPr>
          <w:spacing w:val="27"/>
          <w:sz w:val="24"/>
          <w:szCs w:val="24"/>
          <w:u w:val="single" w:color="auto"/>
        </w:rPr>
        <w:t xml:space="preserve">   </w:t>
      </w:r>
      <w:r>
        <w:rPr>
          <w:spacing w:val="-69"/>
          <w:sz w:val="24"/>
          <w:szCs w:val="24"/>
        </w:rPr>
        <w:t xml:space="preserve"> </w:t>
      </w:r>
      <w:r>
        <w:rPr>
          <w:b/>
          <w:bCs/>
          <w:spacing w:val="-15"/>
          <w:sz w:val="24"/>
          <w:szCs w:val="24"/>
        </w:rPr>
        <w:t>日</w:t>
      </w:r>
    </w:p>
    <w:p w14:paraId="10BCACE7">
      <w:pPr>
        <w:spacing w:line="220" w:lineRule="auto"/>
        <w:rPr>
          <w:sz w:val="24"/>
          <w:szCs w:val="24"/>
        </w:rPr>
        <w:sectPr>
          <w:footerReference r:id="rId18" w:type="default"/>
          <w:pgSz w:w="11907" w:h="16840"/>
          <w:pgMar w:top="400" w:right="1474" w:bottom="1113" w:left="1687" w:header="0" w:footer="944" w:gutter="0"/>
          <w:cols w:space="720" w:num="1"/>
        </w:sectPr>
      </w:pPr>
    </w:p>
    <w:p w14:paraId="1D857779">
      <w:pPr>
        <w:spacing w:line="247" w:lineRule="auto"/>
        <w:rPr>
          <w:rFonts w:ascii="Arial"/>
          <w:sz w:val="21"/>
        </w:rPr>
      </w:pPr>
    </w:p>
    <w:p w14:paraId="5E4AA029">
      <w:pPr>
        <w:spacing w:line="248" w:lineRule="auto"/>
        <w:rPr>
          <w:rFonts w:ascii="Arial"/>
          <w:sz w:val="21"/>
        </w:rPr>
      </w:pPr>
    </w:p>
    <w:p w14:paraId="57C90699">
      <w:pPr>
        <w:spacing w:line="248" w:lineRule="auto"/>
        <w:rPr>
          <w:rFonts w:ascii="Arial"/>
          <w:sz w:val="21"/>
        </w:rPr>
      </w:pPr>
    </w:p>
    <w:p w14:paraId="427FF3E3">
      <w:pPr>
        <w:spacing w:line="248" w:lineRule="auto"/>
        <w:rPr>
          <w:rFonts w:ascii="Arial"/>
          <w:sz w:val="21"/>
        </w:rPr>
      </w:pPr>
    </w:p>
    <w:p w14:paraId="4FE05E72">
      <w:pPr>
        <w:pStyle w:val="2"/>
        <w:spacing w:before="78" w:line="219" w:lineRule="auto"/>
        <w:ind w:left="26"/>
        <w:rPr>
          <w:sz w:val="24"/>
          <w:szCs w:val="24"/>
        </w:rPr>
      </w:pPr>
      <w:r>
        <w:rPr>
          <w:b/>
          <w:bCs/>
          <w:spacing w:val="-4"/>
          <w:sz w:val="24"/>
          <w:szCs w:val="24"/>
        </w:rPr>
        <w:t>2.授权书格式</w:t>
      </w:r>
    </w:p>
    <w:p w14:paraId="1F3A1292">
      <w:pPr>
        <w:pStyle w:val="2"/>
        <w:spacing w:before="183" w:line="219" w:lineRule="auto"/>
        <w:ind w:left="2654"/>
        <w:rPr>
          <w:sz w:val="24"/>
          <w:szCs w:val="24"/>
        </w:rPr>
      </w:pPr>
      <w:r>
        <w:rPr>
          <w:b/>
          <w:bCs/>
          <w:spacing w:val="-3"/>
          <w:sz w:val="24"/>
          <w:szCs w:val="24"/>
        </w:rPr>
        <w:t>法定代表人（负责人）授权委托书</w:t>
      </w:r>
    </w:p>
    <w:p w14:paraId="4C96DAFA">
      <w:pPr>
        <w:spacing w:line="283" w:lineRule="auto"/>
        <w:rPr>
          <w:rFonts w:ascii="Arial"/>
          <w:sz w:val="21"/>
        </w:rPr>
      </w:pPr>
    </w:p>
    <w:p w14:paraId="492800C7">
      <w:pPr>
        <w:spacing w:line="283" w:lineRule="auto"/>
        <w:rPr>
          <w:rFonts w:ascii="Arial"/>
          <w:sz w:val="21"/>
        </w:rPr>
      </w:pPr>
    </w:p>
    <w:p w14:paraId="59ACD3A7">
      <w:pPr>
        <w:pStyle w:val="2"/>
        <w:spacing w:before="78" w:line="221" w:lineRule="auto"/>
        <w:ind w:left="588"/>
        <w:rPr>
          <w:sz w:val="24"/>
          <w:szCs w:val="24"/>
        </w:rPr>
      </w:pPr>
      <w:r>
        <w:rPr>
          <w:spacing w:val="-2"/>
          <w:sz w:val="24"/>
          <w:szCs w:val="24"/>
        </w:rPr>
        <w:t>委托单位：</w:t>
      </w:r>
    </w:p>
    <w:p w14:paraId="1619E1FD">
      <w:pPr>
        <w:pStyle w:val="2"/>
        <w:spacing w:before="178" w:line="220" w:lineRule="auto"/>
        <w:ind w:left="589"/>
        <w:rPr>
          <w:sz w:val="24"/>
          <w:szCs w:val="24"/>
        </w:rPr>
      </w:pPr>
      <w:r>
        <w:rPr>
          <w:sz w:val="24"/>
          <w:szCs w:val="24"/>
        </w:rPr>
        <w:t xml:space="preserve">地址：                           </w:t>
      </w:r>
      <w:r>
        <w:rPr>
          <w:spacing w:val="-1"/>
          <w:sz w:val="24"/>
          <w:szCs w:val="24"/>
        </w:rPr>
        <w:t xml:space="preserve">  法定代表人（负责人</w:t>
      </w:r>
      <w:r>
        <w:rPr>
          <w:sz w:val="24"/>
          <w:szCs w:val="24"/>
        </w:rPr>
        <w:t>）：</w:t>
      </w:r>
    </w:p>
    <w:p w14:paraId="782C28D2">
      <w:pPr>
        <w:pStyle w:val="2"/>
        <w:spacing w:before="182" w:line="220" w:lineRule="auto"/>
        <w:ind w:left="588"/>
        <w:rPr>
          <w:sz w:val="24"/>
          <w:szCs w:val="24"/>
        </w:rPr>
      </w:pPr>
      <w:r>
        <w:rPr>
          <w:spacing w:val="-2"/>
          <w:sz w:val="24"/>
          <w:szCs w:val="24"/>
        </w:rPr>
        <w:t>授权代表姓名：       性别：</w:t>
      </w:r>
      <w:r>
        <w:rPr>
          <w:spacing w:val="4"/>
          <w:sz w:val="24"/>
          <w:szCs w:val="24"/>
        </w:rPr>
        <w:t xml:space="preserve">        </w:t>
      </w:r>
      <w:r>
        <w:rPr>
          <w:spacing w:val="-2"/>
          <w:sz w:val="24"/>
          <w:szCs w:val="24"/>
        </w:rPr>
        <w:t>出生日期：    年</w:t>
      </w:r>
      <w:r>
        <w:rPr>
          <w:spacing w:val="4"/>
          <w:sz w:val="24"/>
          <w:szCs w:val="24"/>
        </w:rPr>
        <w:t xml:space="preserve">    </w:t>
      </w:r>
      <w:r>
        <w:rPr>
          <w:spacing w:val="-2"/>
          <w:sz w:val="24"/>
          <w:szCs w:val="24"/>
        </w:rPr>
        <w:t>月</w:t>
      </w:r>
      <w:r>
        <w:rPr>
          <w:spacing w:val="12"/>
          <w:sz w:val="24"/>
          <w:szCs w:val="24"/>
        </w:rPr>
        <w:t xml:space="preserve">    </w:t>
      </w:r>
      <w:r>
        <w:rPr>
          <w:spacing w:val="-2"/>
          <w:sz w:val="24"/>
          <w:szCs w:val="24"/>
        </w:rPr>
        <w:t>日</w:t>
      </w:r>
    </w:p>
    <w:p w14:paraId="19D9080D">
      <w:pPr>
        <w:pStyle w:val="2"/>
        <w:spacing w:before="179" w:line="220" w:lineRule="auto"/>
        <w:ind w:left="589"/>
        <w:rPr>
          <w:sz w:val="24"/>
          <w:szCs w:val="24"/>
        </w:rPr>
      </w:pPr>
      <w:r>
        <w:rPr>
          <w:spacing w:val="-1"/>
          <w:sz w:val="24"/>
          <w:szCs w:val="24"/>
        </w:rPr>
        <w:t>所在单位：           职务：</w:t>
      </w:r>
    </w:p>
    <w:p w14:paraId="07F85489">
      <w:pPr>
        <w:pStyle w:val="2"/>
        <w:spacing w:before="182" w:line="220" w:lineRule="auto"/>
        <w:ind w:left="596"/>
        <w:rPr>
          <w:sz w:val="24"/>
          <w:szCs w:val="24"/>
        </w:rPr>
      </w:pPr>
      <w:r>
        <w:rPr>
          <w:spacing w:val="-4"/>
          <w:sz w:val="24"/>
          <w:szCs w:val="24"/>
        </w:rPr>
        <w:t>身份证：</w:t>
      </w:r>
      <w:r>
        <w:rPr>
          <w:sz w:val="24"/>
          <w:szCs w:val="24"/>
        </w:rPr>
        <w:t xml:space="preserve">             </w:t>
      </w:r>
      <w:r>
        <w:rPr>
          <w:spacing w:val="-4"/>
          <w:sz w:val="24"/>
          <w:szCs w:val="24"/>
        </w:rPr>
        <w:t>现住：</w:t>
      </w:r>
    </w:p>
    <w:p w14:paraId="5A30DF5B">
      <w:pPr>
        <w:pStyle w:val="2"/>
        <w:spacing w:before="182" w:line="345" w:lineRule="auto"/>
        <w:ind w:left="50" w:right="14" w:firstLine="456"/>
        <w:rPr>
          <w:sz w:val="24"/>
          <w:szCs w:val="24"/>
        </w:rPr>
      </w:pPr>
      <w:r>
        <w:rPr>
          <w:sz w:val="24"/>
          <w:szCs w:val="24"/>
        </w:rPr>
        <w:t>兹委托</w:t>
      </w:r>
      <w:r>
        <w:rPr>
          <w:spacing w:val="-109"/>
          <w:sz w:val="24"/>
          <w:szCs w:val="24"/>
        </w:rPr>
        <w:t xml:space="preserve"> </w:t>
      </w:r>
      <w:r>
        <w:rPr>
          <w:spacing w:val="3"/>
          <w:sz w:val="24"/>
          <w:szCs w:val="24"/>
          <w:u w:val="single" w:color="auto"/>
        </w:rPr>
        <w:t xml:space="preserve">       </w:t>
      </w:r>
      <w:r>
        <w:rPr>
          <w:spacing w:val="-108"/>
          <w:sz w:val="24"/>
          <w:szCs w:val="24"/>
        </w:rPr>
        <w:t xml:space="preserve"> </w:t>
      </w:r>
      <w:r>
        <w:rPr>
          <w:sz w:val="24"/>
          <w:szCs w:val="24"/>
        </w:rPr>
        <w:t>参加</w:t>
      </w:r>
      <w:r>
        <w:rPr>
          <w:spacing w:val="-116"/>
          <w:sz w:val="24"/>
          <w:szCs w:val="24"/>
        </w:rPr>
        <w:t xml:space="preserve"> </w:t>
      </w:r>
      <w:r>
        <w:rPr>
          <w:spacing w:val="3"/>
          <w:sz w:val="24"/>
          <w:szCs w:val="24"/>
          <w:u w:val="single" w:color="auto"/>
        </w:rPr>
        <w:t xml:space="preserve">                     </w:t>
      </w:r>
      <w:r>
        <w:rPr>
          <w:spacing w:val="-99"/>
          <w:sz w:val="24"/>
          <w:szCs w:val="24"/>
        </w:rPr>
        <w:t xml:space="preserve"> </w:t>
      </w:r>
      <w:r>
        <w:rPr>
          <w:sz w:val="24"/>
          <w:szCs w:val="24"/>
        </w:rPr>
        <w:t xml:space="preserve">项目事宜，并授权其全权办理 </w:t>
      </w:r>
      <w:r>
        <w:rPr>
          <w:spacing w:val="-8"/>
          <w:sz w:val="24"/>
          <w:szCs w:val="24"/>
        </w:rPr>
        <w:t>以下事宜：</w:t>
      </w:r>
    </w:p>
    <w:p w14:paraId="72E27225">
      <w:pPr>
        <w:pStyle w:val="2"/>
        <w:spacing w:before="34" w:line="221" w:lineRule="auto"/>
        <w:ind w:left="607"/>
        <w:rPr>
          <w:sz w:val="24"/>
          <w:szCs w:val="24"/>
        </w:rPr>
      </w:pPr>
      <w:r>
        <w:rPr>
          <w:spacing w:val="-4"/>
          <w:sz w:val="24"/>
          <w:szCs w:val="24"/>
        </w:rPr>
        <w:t>1、参加投标活动；</w:t>
      </w:r>
    </w:p>
    <w:p w14:paraId="4EA6457B">
      <w:pPr>
        <w:pStyle w:val="2"/>
        <w:spacing w:before="180" w:line="221" w:lineRule="auto"/>
        <w:ind w:left="592"/>
        <w:rPr>
          <w:sz w:val="24"/>
          <w:szCs w:val="24"/>
        </w:rPr>
      </w:pPr>
      <w:r>
        <w:rPr>
          <w:spacing w:val="-1"/>
          <w:sz w:val="24"/>
          <w:szCs w:val="24"/>
        </w:rPr>
        <w:t>2、签订与中标事宜有关的合同。</w:t>
      </w:r>
    </w:p>
    <w:p w14:paraId="3610A67D">
      <w:pPr>
        <w:pStyle w:val="2"/>
        <w:spacing w:before="181" w:line="345" w:lineRule="auto"/>
        <w:ind w:left="50" w:right="14" w:firstLine="538"/>
        <w:rPr>
          <w:sz w:val="24"/>
          <w:szCs w:val="24"/>
        </w:rPr>
      </w:pPr>
      <w:r>
        <w:rPr>
          <w:spacing w:val="1"/>
          <w:sz w:val="24"/>
          <w:szCs w:val="24"/>
        </w:rPr>
        <w:t>授权代表在办理上述事宜过程中以其自己的名义所签署的所有文件我均予</w:t>
      </w:r>
      <w:r>
        <w:rPr>
          <w:spacing w:val="18"/>
          <w:sz w:val="24"/>
          <w:szCs w:val="24"/>
        </w:rPr>
        <w:t xml:space="preserve"> </w:t>
      </w:r>
      <w:r>
        <w:rPr>
          <w:spacing w:val="-10"/>
          <w:sz w:val="24"/>
          <w:szCs w:val="24"/>
        </w:rPr>
        <w:t>以承认。</w:t>
      </w:r>
    </w:p>
    <w:p w14:paraId="79640C28">
      <w:pPr>
        <w:pStyle w:val="2"/>
        <w:spacing w:before="37" w:line="220" w:lineRule="auto"/>
        <w:ind w:left="588"/>
        <w:rPr>
          <w:sz w:val="24"/>
          <w:szCs w:val="24"/>
        </w:rPr>
      </w:pPr>
      <w:r>
        <w:rPr>
          <w:spacing w:val="-1"/>
          <w:sz w:val="24"/>
          <w:szCs w:val="24"/>
        </w:rPr>
        <w:t>授权代表无转委权。</w:t>
      </w:r>
    </w:p>
    <w:p w14:paraId="3E45E86B">
      <w:pPr>
        <w:pStyle w:val="2"/>
        <w:spacing w:before="180" w:line="220" w:lineRule="auto"/>
        <w:ind w:left="588"/>
        <w:rPr>
          <w:sz w:val="24"/>
          <w:szCs w:val="24"/>
        </w:rPr>
      </w:pPr>
      <w:r>
        <w:rPr>
          <w:spacing w:val="-1"/>
          <w:sz w:val="24"/>
          <w:szCs w:val="24"/>
        </w:rPr>
        <w:t>委托期限：至上述事宜处理完毕止。</w:t>
      </w:r>
    </w:p>
    <w:p w14:paraId="001DE938">
      <w:pPr>
        <w:spacing w:line="411" w:lineRule="auto"/>
        <w:rPr>
          <w:rFonts w:ascii="Arial"/>
          <w:sz w:val="21"/>
        </w:rPr>
      </w:pPr>
    </w:p>
    <w:p w14:paraId="02D45A07">
      <w:pPr>
        <w:pStyle w:val="2"/>
        <w:spacing w:before="78" w:line="219" w:lineRule="auto"/>
        <w:ind w:left="627"/>
        <w:rPr>
          <w:sz w:val="24"/>
          <w:szCs w:val="24"/>
        </w:rPr>
      </w:pPr>
      <w:r>
        <w:rPr>
          <w:spacing w:val="-2"/>
          <w:sz w:val="24"/>
          <w:szCs w:val="24"/>
        </w:rPr>
        <w:t>委托单位（公章</w:t>
      </w:r>
      <w:r>
        <w:rPr>
          <w:spacing w:val="2"/>
          <w:sz w:val="24"/>
          <w:szCs w:val="24"/>
        </w:rPr>
        <w:t>）：</w:t>
      </w:r>
    </w:p>
    <w:p w14:paraId="7FF87251">
      <w:pPr>
        <w:pStyle w:val="2"/>
        <w:spacing w:before="183" w:line="220" w:lineRule="auto"/>
        <w:ind w:left="629"/>
        <w:rPr>
          <w:sz w:val="24"/>
          <w:szCs w:val="24"/>
        </w:rPr>
      </w:pPr>
      <w:r>
        <w:rPr>
          <w:spacing w:val="2"/>
          <w:sz w:val="24"/>
          <w:szCs w:val="24"/>
        </w:rPr>
        <w:t>法定代表人（负责人</w:t>
      </w:r>
      <w:r>
        <w:rPr>
          <w:spacing w:val="-9"/>
          <w:sz w:val="24"/>
          <w:szCs w:val="24"/>
        </w:rPr>
        <w:t>）（</w:t>
      </w:r>
      <w:r>
        <w:rPr>
          <w:spacing w:val="2"/>
          <w:sz w:val="24"/>
          <w:szCs w:val="24"/>
        </w:rPr>
        <w:t>签字</w:t>
      </w:r>
      <w:r>
        <w:rPr>
          <w:spacing w:val="-9"/>
          <w:sz w:val="24"/>
          <w:szCs w:val="24"/>
        </w:rPr>
        <w:t>）：</w:t>
      </w:r>
    </w:p>
    <w:p w14:paraId="442FF3B4">
      <w:pPr>
        <w:pStyle w:val="2"/>
        <w:spacing w:before="182" w:line="220" w:lineRule="auto"/>
        <w:ind w:left="627"/>
        <w:rPr>
          <w:sz w:val="24"/>
          <w:szCs w:val="24"/>
        </w:rPr>
      </w:pPr>
      <w:r>
        <w:rPr>
          <w:spacing w:val="-2"/>
          <w:sz w:val="24"/>
          <w:szCs w:val="24"/>
        </w:rPr>
        <w:t>授权代表（签字</w:t>
      </w:r>
      <w:r>
        <w:rPr>
          <w:spacing w:val="2"/>
          <w:sz w:val="24"/>
          <w:szCs w:val="24"/>
        </w:rPr>
        <w:t>）：</w:t>
      </w:r>
    </w:p>
    <w:p w14:paraId="62ECEB78">
      <w:pPr>
        <w:pStyle w:val="2"/>
        <w:spacing w:before="180" w:line="220" w:lineRule="auto"/>
        <w:ind w:left="669"/>
        <w:rPr>
          <w:sz w:val="24"/>
          <w:szCs w:val="24"/>
        </w:rPr>
      </w:pPr>
      <w:r>
        <w:rPr>
          <w:spacing w:val="-13"/>
          <w:sz w:val="24"/>
          <w:szCs w:val="24"/>
        </w:rPr>
        <w:t>日期：</w:t>
      </w:r>
      <w:r>
        <w:rPr>
          <w:spacing w:val="15"/>
          <w:sz w:val="24"/>
          <w:szCs w:val="24"/>
          <w:u w:val="single" w:color="auto"/>
        </w:rPr>
        <w:t xml:space="preserve">     </w:t>
      </w:r>
      <w:r>
        <w:rPr>
          <w:spacing w:val="-110"/>
          <w:sz w:val="24"/>
          <w:szCs w:val="24"/>
        </w:rPr>
        <w:t xml:space="preserve"> </w:t>
      </w:r>
      <w:r>
        <w:rPr>
          <w:spacing w:val="-13"/>
          <w:sz w:val="24"/>
          <w:szCs w:val="24"/>
        </w:rPr>
        <w:t>年</w:t>
      </w:r>
      <w:r>
        <w:rPr>
          <w:spacing w:val="27"/>
          <w:sz w:val="24"/>
          <w:szCs w:val="24"/>
          <w:u w:val="single" w:color="auto"/>
        </w:rPr>
        <w:t xml:space="preserve">   </w:t>
      </w:r>
      <w:r>
        <w:rPr>
          <w:spacing w:val="-104"/>
          <w:sz w:val="24"/>
          <w:szCs w:val="24"/>
        </w:rPr>
        <w:t xml:space="preserve"> </w:t>
      </w:r>
      <w:r>
        <w:rPr>
          <w:spacing w:val="-13"/>
          <w:sz w:val="24"/>
          <w:szCs w:val="24"/>
        </w:rPr>
        <w:t>月</w:t>
      </w:r>
      <w:r>
        <w:rPr>
          <w:spacing w:val="27"/>
          <w:sz w:val="24"/>
          <w:szCs w:val="24"/>
          <w:u w:val="single" w:color="auto"/>
        </w:rPr>
        <w:t xml:space="preserve">   </w:t>
      </w:r>
      <w:r>
        <w:rPr>
          <w:spacing w:val="-69"/>
          <w:sz w:val="24"/>
          <w:szCs w:val="24"/>
        </w:rPr>
        <w:t xml:space="preserve"> </w:t>
      </w:r>
      <w:r>
        <w:rPr>
          <w:spacing w:val="-13"/>
          <w:sz w:val="24"/>
          <w:szCs w:val="24"/>
        </w:rPr>
        <w:t>日</w:t>
      </w:r>
    </w:p>
    <w:p w14:paraId="780AFC01">
      <w:pPr>
        <w:spacing w:line="283" w:lineRule="auto"/>
        <w:rPr>
          <w:rFonts w:ascii="Arial"/>
          <w:sz w:val="21"/>
        </w:rPr>
      </w:pPr>
    </w:p>
    <w:p w14:paraId="7D20C5E4">
      <w:pPr>
        <w:spacing w:line="283" w:lineRule="auto"/>
        <w:rPr>
          <w:rFonts w:ascii="Arial"/>
          <w:sz w:val="21"/>
        </w:rPr>
      </w:pPr>
    </w:p>
    <w:p w14:paraId="1BC88460">
      <w:pPr>
        <w:pStyle w:val="2"/>
        <w:spacing w:before="78" w:line="219" w:lineRule="auto"/>
        <w:ind w:left="42"/>
        <w:rPr>
          <w:sz w:val="24"/>
          <w:szCs w:val="24"/>
        </w:rPr>
      </w:pPr>
      <w:r>
        <w:rPr>
          <w:spacing w:val="-1"/>
          <w:sz w:val="24"/>
          <w:szCs w:val="24"/>
        </w:rPr>
        <w:t>附：法定代表人（负责人）的身份证及授权代</w:t>
      </w:r>
      <w:r>
        <w:rPr>
          <w:spacing w:val="-2"/>
          <w:sz w:val="24"/>
          <w:szCs w:val="24"/>
        </w:rPr>
        <w:t>表的身份证</w:t>
      </w:r>
    </w:p>
    <w:p w14:paraId="208EDEA2">
      <w:pPr>
        <w:spacing w:line="219" w:lineRule="auto"/>
        <w:rPr>
          <w:sz w:val="24"/>
          <w:szCs w:val="24"/>
        </w:rPr>
        <w:sectPr>
          <w:footerReference r:id="rId19" w:type="default"/>
          <w:pgSz w:w="11907" w:h="16840"/>
          <w:pgMar w:top="400" w:right="1786" w:bottom="1008" w:left="1786" w:header="0" w:footer="838" w:gutter="0"/>
          <w:cols w:space="720" w:num="1"/>
        </w:sectPr>
      </w:pPr>
    </w:p>
    <w:p w14:paraId="4FE3DB32">
      <w:pPr>
        <w:spacing w:line="247" w:lineRule="auto"/>
        <w:rPr>
          <w:rFonts w:ascii="Arial"/>
          <w:sz w:val="21"/>
        </w:rPr>
      </w:pPr>
    </w:p>
    <w:p w14:paraId="15292E81">
      <w:pPr>
        <w:spacing w:line="247" w:lineRule="auto"/>
        <w:rPr>
          <w:rFonts w:ascii="Arial"/>
          <w:sz w:val="21"/>
        </w:rPr>
      </w:pPr>
    </w:p>
    <w:p w14:paraId="043940DA">
      <w:pPr>
        <w:spacing w:line="248" w:lineRule="auto"/>
        <w:rPr>
          <w:rFonts w:ascii="Arial"/>
          <w:sz w:val="21"/>
        </w:rPr>
      </w:pPr>
    </w:p>
    <w:p w14:paraId="14AA5480">
      <w:pPr>
        <w:spacing w:line="248" w:lineRule="auto"/>
        <w:rPr>
          <w:rFonts w:ascii="Arial"/>
          <w:sz w:val="21"/>
        </w:rPr>
      </w:pPr>
    </w:p>
    <w:p w14:paraId="1E54AD7F">
      <w:pPr>
        <w:pStyle w:val="2"/>
        <w:spacing w:before="78" w:line="220" w:lineRule="auto"/>
        <w:ind w:left="28"/>
        <w:rPr>
          <w:sz w:val="24"/>
          <w:szCs w:val="24"/>
        </w:rPr>
      </w:pPr>
      <w:r>
        <w:rPr>
          <w:b/>
          <w:bCs/>
          <w:spacing w:val="-4"/>
          <w:sz w:val="24"/>
          <w:szCs w:val="24"/>
        </w:rPr>
        <w:t>3.资格声明函格式</w:t>
      </w:r>
    </w:p>
    <w:p w14:paraId="485A58A2">
      <w:pPr>
        <w:pStyle w:val="2"/>
        <w:spacing w:before="182" w:line="220" w:lineRule="auto"/>
        <w:ind w:left="3216"/>
        <w:rPr>
          <w:sz w:val="24"/>
          <w:szCs w:val="24"/>
        </w:rPr>
      </w:pPr>
      <w:r>
        <w:rPr>
          <w:b/>
          <w:bCs/>
          <w:spacing w:val="-4"/>
          <w:sz w:val="24"/>
          <w:szCs w:val="24"/>
        </w:rPr>
        <w:t>关于资格的声明函</w:t>
      </w:r>
    </w:p>
    <w:p w14:paraId="4E043A9E">
      <w:pPr>
        <w:spacing w:line="283" w:lineRule="auto"/>
        <w:rPr>
          <w:rFonts w:ascii="Arial"/>
          <w:sz w:val="21"/>
        </w:rPr>
      </w:pPr>
    </w:p>
    <w:p w14:paraId="33CCB5C3">
      <w:pPr>
        <w:spacing w:line="283" w:lineRule="auto"/>
        <w:rPr>
          <w:rFonts w:ascii="Arial"/>
          <w:sz w:val="21"/>
        </w:rPr>
      </w:pPr>
    </w:p>
    <w:p w14:paraId="00D0F024">
      <w:pPr>
        <w:pStyle w:val="2"/>
        <w:spacing w:before="78" w:line="219" w:lineRule="auto"/>
        <w:ind w:left="22"/>
        <w:rPr>
          <w:sz w:val="24"/>
          <w:szCs w:val="24"/>
        </w:rPr>
      </w:pPr>
      <w:r>
        <w:rPr>
          <w:spacing w:val="-4"/>
          <w:sz w:val="24"/>
          <w:szCs w:val="24"/>
        </w:rPr>
        <w:t>采购人或代理机构名称：</w:t>
      </w:r>
    </w:p>
    <w:p w14:paraId="35E9BC7E">
      <w:pPr>
        <w:pStyle w:val="2"/>
        <w:spacing w:before="181" w:line="350" w:lineRule="auto"/>
        <w:ind w:left="21" w:right="12" w:firstLine="473"/>
        <w:jc w:val="both"/>
        <w:rPr>
          <w:sz w:val="24"/>
          <w:szCs w:val="24"/>
        </w:rPr>
      </w:pPr>
      <w:r>
        <w:rPr>
          <w:sz w:val="24"/>
          <w:szCs w:val="24"/>
        </w:rPr>
        <w:t>关于贵方编号为</w:t>
      </w:r>
      <w:r>
        <w:rPr>
          <w:sz w:val="24"/>
          <w:szCs w:val="24"/>
          <w:u w:val="single" w:color="auto"/>
        </w:rPr>
        <w:t xml:space="preserve">           </w:t>
      </w:r>
      <w:r>
        <w:rPr>
          <w:spacing w:val="-94"/>
          <w:sz w:val="24"/>
          <w:szCs w:val="24"/>
        </w:rPr>
        <w:t xml:space="preserve"> </w:t>
      </w:r>
      <w:r>
        <w:rPr>
          <w:sz w:val="24"/>
          <w:szCs w:val="24"/>
        </w:rPr>
        <w:t xml:space="preserve">公开招标，本签字人愿意参加投标，提供“采 </w:t>
      </w:r>
      <w:r>
        <w:rPr>
          <w:spacing w:val="-4"/>
          <w:sz w:val="24"/>
          <w:szCs w:val="24"/>
        </w:rPr>
        <w:t>购内容及要求</w:t>
      </w:r>
      <w:r>
        <w:rPr>
          <w:spacing w:val="-80"/>
          <w:sz w:val="24"/>
          <w:szCs w:val="24"/>
        </w:rPr>
        <w:t xml:space="preserve"> </w:t>
      </w:r>
      <w:r>
        <w:rPr>
          <w:spacing w:val="-4"/>
          <w:sz w:val="24"/>
          <w:szCs w:val="24"/>
        </w:rPr>
        <w:t>”中规定的货物及服务，并证明提交的下列文件和说明是准确的真</w:t>
      </w:r>
      <w:r>
        <w:rPr>
          <w:sz w:val="24"/>
          <w:szCs w:val="24"/>
        </w:rPr>
        <w:t xml:space="preserve"> </w:t>
      </w:r>
      <w:r>
        <w:rPr>
          <w:spacing w:val="-4"/>
          <w:sz w:val="24"/>
          <w:szCs w:val="24"/>
        </w:rPr>
        <w:t>实的。</w:t>
      </w:r>
    </w:p>
    <w:p w14:paraId="1EF40E6F">
      <w:pPr>
        <w:pStyle w:val="2"/>
        <w:spacing w:before="35" w:line="219" w:lineRule="auto"/>
        <w:ind w:left="509"/>
        <w:rPr>
          <w:sz w:val="24"/>
          <w:szCs w:val="24"/>
        </w:rPr>
      </w:pPr>
      <w:r>
        <w:rPr>
          <w:spacing w:val="-5"/>
          <w:sz w:val="24"/>
          <w:szCs w:val="24"/>
        </w:rPr>
        <w:t>1、由</w:t>
      </w:r>
      <w:r>
        <w:rPr>
          <w:spacing w:val="10"/>
          <w:sz w:val="24"/>
          <w:szCs w:val="24"/>
          <w:u w:val="single" w:color="auto"/>
        </w:rPr>
        <w:t xml:space="preserve">         </w:t>
      </w:r>
      <w:r>
        <w:rPr>
          <w:spacing w:val="-98"/>
          <w:sz w:val="24"/>
          <w:szCs w:val="24"/>
        </w:rPr>
        <w:t xml:space="preserve"> </w:t>
      </w:r>
      <w:r>
        <w:rPr>
          <w:spacing w:val="-5"/>
          <w:sz w:val="24"/>
          <w:szCs w:val="24"/>
        </w:rPr>
        <w:t>市场监管局签发的我方工商营业执照副本。</w:t>
      </w:r>
    </w:p>
    <w:p w14:paraId="2E3FFB84">
      <w:pPr>
        <w:pStyle w:val="2"/>
        <w:spacing w:before="184" w:line="219" w:lineRule="auto"/>
        <w:ind w:left="494"/>
        <w:rPr>
          <w:sz w:val="24"/>
          <w:szCs w:val="24"/>
        </w:rPr>
      </w:pPr>
      <w:r>
        <w:rPr>
          <w:spacing w:val="-4"/>
          <w:sz w:val="24"/>
          <w:szCs w:val="24"/>
        </w:rPr>
        <w:t>2、法定代表人（负责人）授权书。</w:t>
      </w:r>
    </w:p>
    <w:p w14:paraId="61781258">
      <w:pPr>
        <w:pStyle w:val="2"/>
        <w:spacing w:before="180" w:line="220" w:lineRule="auto"/>
        <w:ind w:left="496"/>
        <w:rPr>
          <w:sz w:val="24"/>
          <w:szCs w:val="24"/>
        </w:rPr>
      </w:pPr>
      <w:r>
        <w:rPr>
          <w:spacing w:val="-3"/>
          <w:sz w:val="24"/>
          <w:szCs w:val="24"/>
        </w:rPr>
        <w:t>3、法定代表人（负责人）或授权代表身份证</w:t>
      </w:r>
      <w:r>
        <w:rPr>
          <w:spacing w:val="-4"/>
          <w:sz w:val="24"/>
          <w:szCs w:val="24"/>
        </w:rPr>
        <w:t>（答疑时出示原件）。</w:t>
      </w:r>
    </w:p>
    <w:p w14:paraId="761B0AAD">
      <w:pPr>
        <w:pStyle w:val="2"/>
        <w:spacing w:before="180" w:line="219" w:lineRule="auto"/>
        <w:ind w:left="490"/>
        <w:rPr>
          <w:sz w:val="24"/>
          <w:szCs w:val="24"/>
        </w:rPr>
      </w:pPr>
      <w:r>
        <w:rPr>
          <w:spacing w:val="-4"/>
          <w:sz w:val="24"/>
          <w:szCs w:val="24"/>
        </w:rPr>
        <w:t>4、公司地址、联系电话、传真等。</w:t>
      </w:r>
    </w:p>
    <w:p w14:paraId="41ECD6BC">
      <w:pPr>
        <w:pStyle w:val="2"/>
        <w:spacing w:before="183" w:line="220" w:lineRule="auto"/>
        <w:ind w:left="496"/>
        <w:rPr>
          <w:sz w:val="24"/>
          <w:szCs w:val="24"/>
        </w:rPr>
      </w:pPr>
      <w:r>
        <w:rPr>
          <w:spacing w:val="-4"/>
          <w:sz w:val="24"/>
          <w:szCs w:val="24"/>
        </w:rPr>
        <w:t>5、法定代表人（负责人）或授权代表的联系电话。</w:t>
      </w:r>
    </w:p>
    <w:p w14:paraId="301F59DA">
      <w:pPr>
        <w:pStyle w:val="2"/>
        <w:spacing w:before="182" w:line="220" w:lineRule="auto"/>
        <w:ind w:left="493"/>
        <w:rPr>
          <w:sz w:val="24"/>
          <w:szCs w:val="24"/>
        </w:rPr>
      </w:pPr>
      <w:r>
        <w:rPr>
          <w:spacing w:val="-4"/>
          <w:sz w:val="24"/>
          <w:szCs w:val="24"/>
        </w:rPr>
        <w:t>6、招标项目要求的其他文件。</w:t>
      </w:r>
    </w:p>
    <w:p w14:paraId="6F783517">
      <w:pPr>
        <w:pStyle w:val="2"/>
        <w:spacing w:before="180" w:line="219" w:lineRule="auto"/>
        <w:ind w:left="497"/>
        <w:rPr>
          <w:sz w:val="24"/>
          <w:szCs w:val="24"/>
        </w:rPr>
      </w:pPr>
      <w:r>
        <w:rPr>
          <w:spacing w:val="-4"/>
          <w:sz w:val="24"/>
          <w:szCs w:val="24"/>
        </w:rPr>
        <w:t>7、本签字人确认资格文件中的说明是真实的、准确的。</w:t>
      </w:r>
    </w:p>
    <w:p w14:paraId="13CB13FE">
      <w:pPr>
        <w:spacing w:line="258" w:lineRule="auto"/>
        <w:rPr>
          <w:rFonts w:ascii="Arial"/>
          <w:sz w:val="21"/>
        </w:rPr>
      </w:pPr>
    </w:p>
    <w:p w14:paraId="2E0965FD">
      <w:pPr>
        <w:spacing w:line="258" w:lineRule="auto"/>
        <w:rPr>
          <w:rFonts w:ascii="Arial"/>
          <w:sz w:val="21"/>
        </w:rPr>
      </w:pPr>
    </w:p>
    <w:p w14:paraId="311F8EB7">
      <w:pPr>
        <w:spacing w:line="258" w:lineRule="auto"/>
        <w:rPr>
          <w:rFonts w:ascii="Arial"/>
          <w:sz w:val="21"/>
        </w:rPr>
      </w:pPr>
    </w:p>
    <w:p w14:paraId="1736376B">
      <w:pPr>
        <w:spacing w:line="258" w:lineRule="auto"/>
        <w:rPr>
          <w:rFonts w:ascii="Arial"/>
          <w:sz w:val="21"/>
        </w:rPr>
      </w:pPr>
    </w:p>
    <w:p w14:paraId="27EFAA46">
      <w:pPr>
        <w:pStyle w:val="2"/>
        <w:spacing w:before="79" w:line="219" w:lineRule="auto"/>
        <w:ind w:left="494"/>
        <w:rPr>
          <w:sz w:val="24"/>
          <w:szCs w:val="24"/>
        </w:rPr>
      </w:pPr>
      <w:r>
        <w:rPr>
          <w:spacing w:val="-5"/>
          <w:sz w:val="24"/>
          <w:szCs w:val="24"/>
        </w:rPr>
        <w:t>投标人（公章</w:t>
      </w:r>
      <w:r>
        <w:rPr>
          <w:spacing w:val="-2"/>
          <w:sz w:val="24"/>
          <w:szCs w:val="24"/>
        </w:rPr>
        <w:t>）：</w:t>
      </w:r>
    </w:p>
    <w:p w14:paraId="0DD2D737">
      <w:pPr>
        <w:pStyle w:val="2"/>
        <w:spacing w:before="179" w:line="347" w:lineRule="auto"/>
        <w:ind w:left="532" w:right="3170" w:hanging="40"/>
        <w:rPr>
          <w:sz w:val="24"/>
          <w:szCs w:val="24"/>
        </w:rPr>
      </w:pPr>
      <w:r>
        <w:rPr>
          <w:spacing w:val="-4"/>
          <w:sz w:val="24"/>
          <w:szCs w:val="24"/>
        </w:rPr>
        <w:t>法定代表人（负责人）或授权代表（签字</w:t>
      </w:r>
      <w:r>
        <w:rPr>
          <w:spacing w:val="-29"/>
          <w:sz w:val="24"/>
          <w:szCs w:val="24"/>
        </w:rPr>
        <w:t>）：</w:t>
      </w:r>
      <w:r>
        <w:rPr>
          <w:sz w:val="24"/>
          <w:szCs w:val="24"/>
        </w:rPr>
        <w:t xml:space="preserve"> </w:t>
      </w:r>
      <w:r>
        <w:rPr>
          <w:spacing w:val="-15"/>
          <w:sz w:val="24"/>
          <w:szCs w:val="24"/>
        </w:rPr>
        <w:t>日期：</w:t>
      </w:r>
      <w:r>
        <w:rPr>
          <w:spacing w:val="15"/>
          <w:sz w:val="24"/>
          <w:szCs w:val="24"/>
          <w:u w:val="single" w:color="auto"/>
        </w:rPr>
        <w:t xml:space="preserve">     </w:t>
      </w:r>
      <w:r>
        <w:rPr>
          <w:spacing w:val="-107"/>
          <w:sz w:val="24"/>
          <w:szCs w:val="24"/>
        </w:rPr>
        <w:t xml:space="preserve"> </w:t>
      </w:r>
      <w:r>
        <w:rPr>
          <w:spacing w:val="-15"/>
          <w:sz w:val="24"/>
          <w:szCs w:val="24"/>
        </w:rPr>
        <w:t>年</w:t>
      </w:r>
      <w:r>
        <w:rPr>
          <w:spacing w:val="27"/>
          <w:sz w:val="24"/>
          <w:szCs w:val="24"/>
          <w:u w:val="single" w:color="auto"/>
        </w:rPr>
        <w:t xml:space="preserve">   </w:t>
      </w:r>
      <w:r>
        <w:rPr>
          <w:spacing w:val="-105"/>
          <w:sz w:val="24"/>
          <w:szCs w:val="24"/>
        </w:rPr>
        <w:t xml:space="preserve"> </w:t>
      </w:r>
      <w:r>
        <w:rPr>
          <w:spacing w:val="-15"/>
          <w:sz w:val="24"/>
          <w:szCs w:val="24"/>
        </w:rPr>
        <w:t>月</w:t>
      </w:r>
      <w:r>
        <w:rPr>
          <w:spacing w:val="27"/>
          <w:sz w:val="24"/>
          <w:szCs w:val="24"/>
          <w:u w:val="single" w:color="auto"/>
        </w:rPr>
        <w:t xml:space="preserve">   </w:t>
      </w:r>
      <w:r>
        <w:rPr>
          <w:spacing w:val="-68"/>
          <w:sz w:val="24"/>
          <w:szCs w:val="24"/>
        </w:rPr>
        <w:t xml:space="preserve"> </w:t>
      </w:r>
      <w:r>
        <w:rPr>
          <w:spacing w:val="-15"/>
          <w:sz w:val="24"/>
          <w:szCs w:val="24"/>
        </w:rPr>
        <w:t>日</w:t>
      </w:r>
    </w:p>
    <w:p w14:paraId="048DBEF1">
      <w:pPr>
        <w:spacing w:line="420" w:lineRule="auto"/>
        <w:rPr>
          <w:rFonts w:ascii="Arial"/>
          <w:sz w:val="21"/>
        </w:rPr>
      </w:pPr>
    </w:p>
    <w:p w14:paraId="1A085B74">
      <w:pPr>
        <w:pStyle w:val="2"/>
        <w:spacing w:before="79" w:line="344" w:lineRule="auto"/>
        <w:ind w:left="25" w:right="14" w:firstLine="468"/>
        <w:rPr>
          <w:sz w:val="24"/>
          <w:szCs w:val="24"/>
        </w:rPr>
      </w:pPr>
      <w:r>
        <w:rPr>
          <w:b/>
          <w:bCs/>
          <w:spacing w:val="2"/>
          <w:sz w:val="24"/>
          <w:szCs w:val="24"/>
        </w:rPr>
        <w:t>说明：投标人承诺不实的，依据《中华人民共和国政府采购法》第七十七</w:t>
      </w:r>
      <w:r>
        <w:rPr>
          <w:sz w:val="24"/>
          <w:szCs w:val="24"/>
        </w:rPr>
        <w:t xml:space="preserve"> </w:t>
      </w:r>
      <w:r>
        <w:rPr>
          <w:b/>
          <w:bCs/>
          <w:spacing w:val="-1"/>
          <w:sz w:val="24"/>
          <w:szCs w:val="24"/>
        </w:rPr>
        <w:t>条供虚假材料谋取中标、成交的</w:t>
      </w:r>
      <w:r>
        <w:rPr>
          <w:position w:val="10"/>
          <w:sz w:val="24"/>
          <w:szCs w:val="24"/>
        </w:rPr>
        <w:drawing>
          <wp:inline distT="0" distB="0" distL="0" distR="0">
            <wp:extent cx="65405" cy="38100"/>
            <wp:effectExtent l="0" t="0" r="10795"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5"/>
                    <a:stretch>
                      <a:fillRect/>
                    </a:stretch>
                  </pic:blipFill>
                  <pic:spPr>
                    <a:xfrm>
                      <a:off x="0" y="0"/>
                      <a:ext cx="65543" cy="38100"/>
                    </a:xfrm>
                    <a:prstGeom prst="rect">
                      <a:avLst/>
                    </a:prstGeom>
                  </pic:spPr>
                </pic:pic>
              </a:graphicData>
            </a:graphic>
          </wp:inline>
        </w:drawing>
      </w:r>
      <w:r>
        <w:rPr>
          <w:b/>
          <w:bCs/>
          <w:spacing w:val="-1"/>
          <w:sz w:val="24"/>
          <w:szCs w:val="24"/>
        </w:rPr>
        <w:t>有关规定予以处理。</w:t>
      </w:r>
    </w:p>
    <w:p w14:paraId="79AD9B5D">
      <w:pPr>
        <w:spacing w:line="344" w:lineRule="auto"/>
        <w:rPr>
          <w:sz w:val="24"/>
          <w:szCs w:val="24"/>
        </w:rPr>
        <w:sectPr>
          <w:footerReference r:id="rId20" w:type="default"/>
          <w:pgSz w:w="11907" w:h="16840"/>
          <w:pgMar w:top="400" w:right="1786" w:bottom="1008" w:left="1786" w:header="0" w:footer="838" w:gutter="0"/>
          <w:cols w:space="720" w:num="1"/>
        </w:sectPr>
      </w:pPr>
    </w:p>
    <w:p w14:paraId="7B03B3AF">
      <w:pPr>
        <w:spacing w:line="247" w:lineRule="auto"/>
        <w:rPr>
          <w:rFonts w:ascii="Arial"/>
          <w:sz w:val="21"/>
        </w:rPr>
      </w:pPr>
    </w:p>
    <w:p w14:paraId="24B346B8">
      <w:pPr>
        <w:spacing w:line="247" w:lineRule="auto"/>
        <w:rPr>
          <w:rFonts w:ascii="Arial"/>
          <w:sz w:val="21"/>
        </w:rPr>
      </w:pPr>
    </w:p>
    <w:p w14:paraId="4B46ACFA">
      <w:pPr>
        <w:spacing w:line="248" w:lineRule="auto"/>
        <w:rPr>
          <w:rFonts w:ascii="Arial"/>
          <w:sz w:val="21"/>
        </w:rPr>
      </w:pPr>
    </w:p>
    <w:p w14:paraId="7B7909DC">
      <w:pPr>
        <w:spacing w:line="248" w:lineRule="auto"/>
        <w:rPr>
          <w:rFonts w:ascii="Arial"/>
          <w:sz w:val="21"/>
        </w:rPr>
      </w:pPr>
    </w:p>
    <w:p w14:paraId="70FF7CAA">
      <w:pPr>
        <w:pStyle w:val="2"/>
        <w:spacing w:before="78" w:line="220" w:lineRule="auto"/>
        <w:ind w:left="22"/>
        <w:rPr>
          <w:sz w:val="24"/>
          <w:szCs w:val="24"/>
        </w:rPr>
      </w:pPr>
      <w:r>
        <w:rPr>
          <w:b/>
          <w:bCs/>
          <w:spacing w:val="-4"/>
          <w:sz w:val="24"/>
          <w:szCs w:val="24"/>
        </w:rPr>
        <w:t>4.承诺函格式</w:t>
      </w:r>
    </w:p>
    <w:p w14:paraId="713C20D6">
      <w:pPr>
        <w:pStyle w:val="2"/>
        <w:spacing w:before="182" w:line="220" w:lineRule="auto"/>
        <w:ind w:left="3455"/>
        <w:rPr>
          <w:sz w:val="24"/>
          <w:szCs w:val="24"/>
        </w:rPr>
      </w:pPr>
      <w:r>
        <w:rPr>
          <w:b/>
          <w:bCs/>
          <w:spacing w:val="-4"/>
          <w:sz w:val="24"/>
          <w:szCs w:val="24"/>
        </w:rPr>
        <w:t>投标人承诺函</w:t>
      </w:r>
    </w:p>
    <w:p w14:paraId="2A25872E">
      <w:pPr>
        <w:spacing w:line="283" w:lineRule="auto"/>
        <w:rPr>
          <w:rFonts w:ascii="Arial"/>
          <w:sz w:val="21"/>
        </w:rPr>
      </w:pPr>
    </w:p>
    <w:p w14:paraId="64DB7199">
      <w:pPr>
        <w:spacing w:line="283" w:lineRule="auto"/>
        <w:rPr>
          <w:rFonts w:ascii="Arial"/>
          <w:sz w:val="21"/>
        </w:rPr>
      </w:pPr>
    </w:p>
    <w:p w14:paraId="398C6098">
      <w:pPr>
        <w:pStyle w:val="2"/>
        <w:spacing w:before="78" w:line="219" w:lineRule="auto"/>
        <w:ind w:left="22"/>
        <w:rPr>
          <w:sz w:val="24"/>
          <w:szCs w:val="24"/>
        </w:rPr>
      </w:pPr>
      <w:r>
        <w:rPr>
          <w:spacing w:val="-4"/>
          <w:sz w:val="24"/>
          <w:szCs w:val="24"/>
        </w:rPr>
        <w:t>采购人或代理机构名称：</w:t>
      </w:r>
    </w:p>
    <w:p w14:paraId="6A762D2C">
      <w:pPr>
        <w:pStyle w:val="2"/>
        <w:spacing w:before="179" w:line="347" w:lineRule="auto"/>
        <w:ind w:left="630" w:right="1394"/>
        <w:rPr>
          <w:sz w:val="24"/>
          <w:szCs w:val="24"/>
        </w:rPr>
      </w:pPr>
      <w:r>
        <w:rPr>
          <w:spacing w:val="-2"/>
          <w:sz w:val="24"/>
          <w:szCs w:val="24"/>
        </w:rPr>
        <w:t>很荣幸能参与项目编号为</w:t>
      </w:r>
      <w:r>
        <w:rPr>
          <w:spacing w:val="-2"/>
          <w:sz w:val="24"/>
          <w:szCs w:val="24"/>
          <w:u w:val="single" w:color="auto"/>
        </w:rPr>
        <w:t xml:space="preserve">                   </w:t>
      </w:r>
      <w:r>
        <w:rPr>
          <w:spacing w:val="-100"/>
          <w:sz w:val="24"/>
          <w:szCs w:val="24"/>
        </w:rPr>
        <w:t xml:space="preserve"> </w:t>
      </w:r>
      <w:r>
        <w:rPr>
          <w:spacing w:val="-2"/>
          <w:sz w:val="24"/>
          <w:szCs w:val="24"/>
        </w:rPr>
        <w:t>项目的投标。</w:t>
      </w:r>
      <w:r>
        <w:rPr>
          <w:sz w:val="24"/>
          <w:szCs w:val="24"/>
        </w:rPr>
        <w:t xml:space="preserve"> </w:t>
      </w:r>
      <w:r>
        <w:rPr>
          <w:spacing w:val="-2"/>
          <w:sz w:val="24"/>
          <w:szCs w:val="24"/>
        </w:rPr>
        <w:t>我代表（投标人名称</w:t>
      </w:r>
      <w:r>
        <w:rPr>
          <w:spacing w:val="10"/>
          <w:sz w:val="24"/>
          <w:szCs w:val="24"/>
        </w:rPr>
        <w:t>），</w:t>
      </w:r>
      <w:r>
        <w:rPr>
          <w:spacing w:val="-2"/>
          <w:sz w:val="24"/>
          <w:szCs w:val="24"/>
        </w:rPr>
        <w:t>在此作如下承诺：</w:t>
      </w:r>
    </w:p>
    <w:p w14:paraId="2A78FFD7">
      <w:pPr>
        <w:pStyle w:val="2"/>
        <w:spacing w:before="32" w:line="219" w:lineRule="auto"/>
        <w:ind w:left="645"/>
        <w:rPr>
          <w:sz w:val="24"/>
          <w:szCs w:val="24"/>
        </w:rPr>
      </w:pPr>
      <w:r>
        <w:rPr>
          <w:spacing w:val="-1"/>
          <w:sz w:val="24"/>
          <w:szCs w:val="24"/>
        </w:rPr>
        <w:t>1、完全理解和接受本项目招标文件的一切规定</w:t>
      </w:r>
      <w:r>
        <w:rPr>
          <w:spacing w:val="-2"/>
          <w:sz w:val="24"/>
          <w:szCs w:val="24"/>
        </w:rPr>
        <w:t>和要求；</w:t>
      </w:r>
    </w:p>
    <w:p w14:paraId="53D3CF6E">
      <w:pPr>
        <w:pStyle w:val="2"/>
        <w:spacing w:before="182" w:line="290" w:lineRule="auto"/>
        <w:ind w:left="52" w:right="14" w:firstLine="578"/>
        <w:rPr>
          <w:sz w:val="24"/>
          <w:szCs w:val="24"/>
        </w:rPr>
      </w:pPr>
      <w:r>
        <w:rPr>
          <w:spacing w:val="4"/>
          <w:sz w:val="24"/>
          <w:szCs w:val="24"/>
        </w:rPr>
        <w:t>2、我方递交的投标文件中所有的资料均为真实的、准确的，无任何虚假</w:t>
      </w:r>
      <w:r>
        <w:rPr>
          <w:sz w:val="24"/>
          <w:szCs w:val="24"/>
        </w:rPr>
        <w:t xml:space="preserve"> </w:t>
      </w:r>
      <w:r>
        <w:rPr>
          <w:spacing w:val="-2"/>
          <w:sz w:val="24"/>
          <w:szCs w:val="24"/>
        </w:rPr>
        <w:t>内容。若存在有虚假内容，我方愿意承担法律责任。</w:t>
      </w:r>
    </w:p>
    <w:p w14:paraId="3D7C7938">
      <w:pPr>
        <w:pStyle w:val="2"/>
        <w:spacing w:before="178" w:line="325" w:lineRule="auto"/>
        <w:ind w:left="24" w:right="14" w:firstLine="608"/>
        <w:rPr>
          <w:sz w:val="24"/>
          <w:szCs w:val="24"/>
        </w:rPr>
      </w:pPr>
      <w:r>
        <w:rPr>
          <w:spacing w:val="4"/>
          <w:sz w:val="24"/>
          <w:szCs w:val="24"/>
        </w:rPr>
        <w:t>3、若中标，我方将按照招标文件的具体规定与采购人签订供货安装</w:t>
      </w:r>
      <w:r>
        <w:rPr>
          <w:spacing w:val="3"/>
          <w:sz w:val="24"/>
          <w:szCs w:val="24"/>
        </w:rPr>
        <w:t>调试</w:t>
      </w:r>
      <w:r>
        <w:rPr>
          <w:sz w:val="24"/>
          <w:szCs w:val="24"/>
        </w:rPr>
        <w:t xml:space="preserve"> </w:t>
      </w:r>
      <w:r>
        <w:rPr>
          <w:spacing w:val="4"/>
          <w:sz w:val="24"/>
          <w:szCs w:val="24"/>
        </w:rPr>
        <w:t>或服务合同，并且严格按合同履行义务，按时交付使用，保证设备或服务</w:t>
      </w:r>
      <w:r>
        <w:rPr>
          <w:spacing w:val="3"/>
          <w:sz w:val="24"/>
          <w:szCs w:val="24"/>
        </w:rPr>
        <w:t>质量</w:t>
      </w:r>
      <w:r>
        <w:rPr>
          <w:sz w:val="24"/>
          <w:szCs w:val="24"/>
        </w:rPr>
        <w:t xml:space="preserve"> </w:t>
      </w:r>
      <w:r>
        <w:rPr>
          <w:spacing w:val="4"/>
          <w:sz w:val="24"/>
          <w:szCs w:val="24"/>
        </w:rPr>
        <w:t>符合招标文件要求，并提供优质服务。如果在合同执行过程中，发现问题</w:t>
      </w:r>
      <w:r>
        <w:rPr>
          <w:spacing w:val="3"/>
          <w:sz w:val="24"/>
          <w:szCs w:val="24"/>
        </w:rPr>
        <w:t>，我</w:t>
      </w:r>
      <w:r>
        <w:rPr>
          <w:sz w:val="24"/>
          <w:szCs w:val="24"/>
        </w:rPr>
        <w:t xml:space="preserve"> </w:t>
      </w:r>
      <w:r>
        <w:rPr>
          <w:spacing w:val="-1"/>
          <w:sz w:val="24"/>
          <w:szCs w:val="24"/>
        </w:rPr>
        <w:t>方一定尽快对其进行调整，并承担相应的经济责任；</w:t>
      </w:r>
    </w:p>
    <w:p w14:paraId="1A55A3BD">
      <w:pPr>
        <w:pStyle w:val="2"/>
        <w:spacing w:before="180" w:line="290" w:lineRule="auto"/>
        <w:ind w:left="23" w:right="14" w:firstLine="603"/>
        <w:rPr>
          <w:sz w:val="24"/>
          <w:szCs w:val="24"/>
        </w:rPr>
      </w:pPr>
      <w:r>
        <w:rPr>
          <w:spacing w:val="4"/>
          <w:sz w:val="24"/>
          <w:szCs w:val="24"/>
        </w:rPr>
        <w:t xml:space="preserve">4、若中标，本承诺将成为合同不可分割的一部分，与合同具有同等的法 </w:t>
      </w:r>
      <w:r>
        <w:rPr>
          <w:spacing w:val="-3"/>
          <w:sz w:val="24"/>
          <w:szCs w:val="24"/>
        </w:rPr>
        <w:t>律效力。</w:t>
      </w:r>
    </w:p>
    <w:p w14:paraId="61CCD8B3">
      <w:pPr>
        <w:pStyle w:val="2"/>
        <w:spacing w:before="178" w:line="290" w:lineRule="auto"/>
        <w:ind w:left="25" w:right="14" w:firstLine="607"/>
        <w:rPr>
          <w:sz w:val="24"/>
          <w:szCs w:val="24"/>
        </w:rPr>
      </w:pPr>
      <w:r>
        <w:rPr>
          <w:spacing w:val="4"/>
          <w:sz w:val="24"/>
          <w:szCs w:val="24"/>
        </w:rPr>
        <w:t>5、我方同意招标文件所附的合同文本作为与采购方签约的合同文本</w:t>
      </w:r>
      <w:r>
        <w:rPr>
          <w:spacing w:val="3"/>
          <w:sz w:val="24"/>
          <w:szCs w:val="24"/>
        </w:rPr>
        <w:t>，非</w:t>
      </w:r>
      <w:r>
        <w:rPr>
          <w:sz w:val="24"/>
          <w:szCs w:val="24"/>
        </w:rPr>
        <w:t xml:space="preserve"> </w:t>
      </w:r>
      <w:r>
        <w:rPr>
          <w:spacing w:val="-1"/>
          <w:sz w:val="24"/>
          <w:szCs w:val="24"/>
        </w:rPr>
        <w:t>经双方一致同意，不得改变原合同文本的条款。</w:t>
      </w:r>
    </w:p>
    <w:p w14:paraId="1F48A05E">
      <w:pPr>
        <w:pStyle w:val="2"/>
        <w:spacing w:before="179" w:line="325" w:lineRule="auto"/>
        <w:ind w:left="27" w:right="14" w:firstLine="602"/>
        <w:rPr>
          <w:sz w:val="24"/>
          <w:szCs w:val="24"/>
        </w:rPr>
      </w:pPr>
      <w:r>
        <w:rPr>
          <w:spacing w:val="4"/>
          <w:sz w:val="24"/>
          <w:szCs w:val="24"/>
        </w:rPr>
        <w:t>6、我方保证，严格遵守《中华人民共和国政府采购法》《中华人民共和</w:t>
      </w:r>
      <w:r>
        <w:rPr>
          <w:spacing w:val="1"/>
          <w:sz w:val="24"/>
          <w:szCs w:val="24"/>
        </w:rPr>
        <w:t xml:space="preserve"> </w:t>
      </w:r>
      <w:r>
        <w:rPr>
          <w:spacing w:val="4"/>
          <w:sz w:val="24"/>
          <w:szCs w:val="24"/>
        </w:rPr>
        <w:t>国政府采购法实施条例》《政府采购货物和服务招标投标管理办法》</w:t>
      </w:r>
      <w:r>
        <w:rPr>
          <w:spacing w:val="3"/>
          <w:sz w:val="24"/>
          <w:szCs w:val="24"/>
        </w:rPr>
        <w:t>及其他相</w:t>
      </w:r>
      <w:r>
        <w:rPr>
          <w:sz w:val="24"/>
          <w:szCs w:val="24"/>
        </w:rPr>
        <w:t xml:space="preserve"> </w:t>
      </w:r>
      <w:r>
        <w:rPr>
          <w:spacing w:val="4"/>
          <w:sz w:val="24"/>
          <w:szCs w:val="24"/>
        </w:rPr>
        <w:t>关法律法规的规定，若有违反上述法律法规的行为，愿意接受处罚并</w:t>
      </w:r>
      <w:r>
        <w:rPr>
          <w:spacing w:val="3"/>
          <w:sz w:val="24"/>
          <w:szCs w:val="24"/>
        </w:rPr>
        <w:t>承担相应</w:t>
      </w:r>
      <w:r>
        <w:rPr>
          <w:sz w:val="24"/>
          <w:szCs w:val="24"/>
        </w:rPr>
        <w:t xml:space="preserve"> </w:t>
      </w:r>
      <w:r>
        <w:rPr>
          <w:spacing w:val="-3"/>
          <w:sz w:val="24"/>
          <w:szCs w:val="24"/>
        </w:rPr>
        <w:t>的法律责任。</w:t>
      </w:r>
    </w:p>
    <w:p w14:paraId="3F8E3145">
      <w:pPr>
        <w:spacing w:line="283" w:lineRule="auto"/>
        <w:rPr>
          <w:rFonts w:ascii="Arial"/>
          <w:sz w:val="21"/>
        </w:rPr>
      </w:pPr>
    </w:p>
    <w:p w14:paraId="0BD50D4D">
      <w:pPr>
        <w:spacing w:line="283" w:lineRule="auto"/>
        <w:rPr>
          <w:rFonts w:ascii="Arial"/>
          <w:sz w:val="21"/>
        </w:rPr>
      </w:pPr>
    </w:p>
    <w:p w14:paraId="27C1730D">
      <w:pPr>
        <w:pStyle w:val="2"/>
        <w:spacing w:before="78" w:line="219" w:lineRule="auto"/>
        <w:ind w:left="630"/>
        <w:rPr>
          <w:sz w:val="24"/>
          <w:szCs w:val="24"/>
        </w:rPr>
      </w:pPr>
      <w:r>
        <w:rPr>
          <w:spacing w:val="-3"/>
          <w:sz w:val="24"/>
          <w:szCs w:val="24"/>
        </w:rPr>
        <w:t>投标人（公章</w:t>
      </w:r>
      <w:r>
        <w:rPr>
          <w:spacing w:val="2"/>
          <w:sz w:val="24"/>
          <w:szCs w:val="24"/>
        </w:rPr>
        <w:t>）：</w:t>
      </w:r>
    </w:p>
    <w:p w14:paraId="572CE557">
      <w:pPr>
        <w:pStyle w:val="2"/>
        <w:spacing w:before="182" w:line="345" w:lineRule="auto"/>
        <w:ind w:left="702" w:right="2976" w:hanging="73"/>
        <w:rPr>
          <w:sz w:val="24"/>
          <w:szCs w:val="24"/>
        </w:rPr>
      </w:pPr>
      <w:r>
        <w:rPr>
          <w:spacing w:val="-1"/>
          <w:sz w:val="24"/>
          <w:szCs w:val="24"/>
        </w:rPr>
        <w:t>法定代表人（负责人）或授权代表（签字</w:t>
      </w:r>
      <w:r>
        <w:rPr>
          <w:spacing w:val="-27"/>
          <w:sz w:val="24"/>
          <w:szCs w:val="24"/>
        </w:rPr>
        <w:t>）：</w:t>
      </w:r>
      <w:r>
        <w:rPr>
          <w:sz w:val="24"/>
          <w:szCs w:val="24"/>
        </w:rPr>
        <w:t xml:space="preserve"> </w:t>
      </w:r>
      <w:r>
        <w:rPr>
          <w:spacing w:val="-9"/>
          <w:sz w:val="24"/>
          <w:szCs w:val="24"/>
        </w:rPr>
        <w:t>日期：</w:t>
      </w:r>
      <w:r>
        <w:rPr>
          <w:sz w:val="24"/>
          <w:szCs w:val="24"/>
          <w:u w:val="single" w:color="auto"/>
        </w:rPr>
        <w:t xml:space="preserve">    </w:t>
      </w:r>
      <w:r>
        <w:rPr>
          <w:spacing w:val="-108"/>
          <w:sz w:val="24"/>
          <w:szCs w:val="24"/>
        </w:rPr>
        <w:t xml:space="preserve"> </w:t>
      </w:r>
      <w:r>
        <w:rPr>
          <w:spacing w:val="-9"/>
          <w:sz w:val="24"/>
          <w:szCs w:val="24"/>
        </w:rPr>
        <w:t>年</w:t>
      </w:r>
      <w:r>
        <w:rPr>
          <w:spacing w:val="-9"/>
          <w:sz w:val="24"/>
          <w:szCs w:val="24"/>
          <w:u w:val="single" w:color="auto"/>
        </w:rPr>
        <w:t xml:space="preserve">    </w:t>
      </w:r>
      <w:r>
        <w:rPr>
          <w:spacing w:val="-104"/>
          <w:sz w:val="24"/>
          <w:szCs w:val="24"/>
        </w:rPr>
        <w:t xml:space="preserve"> </w:t>
      </w:r>
      <w:r>
        <w:rPr>
          <w:spacing w:val="-9"/>
          <w:sz w:val="24"/>
          <w:szCs w:val="24"/>
        </w:rPr>
        <w:t>月</w:t>
      </w:r>
      <w:r>
        <w:rPr>
          <w:spacing w:val="37"/>
          <w:sz w:val="24"/>
          <w:szCs w:val="24"/>
          <w:u w:val="single" w:color="auto"/>
        </w:rPr>
        <w:t xml:space="preserve">   </w:t>
      </w:r>
      <w:r>
        <w:rPr>
          <w:spacing w:val="-67"/>
          <w:sz w:val="24"/>
          <w:szCs w:val="24"/>
        </w:rPr>
        <w:t xml:space="preserve"> </w:t>
      </w:r>
      <w:r>
        <w:rPr>
          <w:spacing w:val="-9"/>
          <w:sz w:val="24"/>
          <w:szCs w:val="24"/>
        </w:rPr>
        <w:t>日</w:t>
      </w:r>
    </w:p>
    <w:p w14:paraId="17DE2B01">
      <w:pPr>
        <w:spacing w:line="345" w:lineRule="auto"/>
        <w:rPr>
          <w:sz w:val="24"/>
          <w:szCs w:val="24"/>
        </w:rPr>
        <w:sectPr>
          <w:footerReference r:id="rId21" w:type="default"/>
          <w:pgSz w:w="11907" w:h="16840"/>
          <w:pgMar w:top="400" w:right="1786" w:bottom="1008" w:left="1786" w:header="0" w:footer="838" w:gutter="0"/>
          <w:cols w:space="720" w:num="1"/>
        </w:sectPr>
      </w:pPr>
    </w:p>
    <w:p w14:paraId="77DE1C26">
      <w:pPr>
        <w:spacing w:line="247" w:lineRule="auto"/>
        <w:rPr>
          <w:rFonts w:ascii="Arial"/>
          <w:sz w:val="21"/>
        </w:rPr>
      </w:pPr>
    </w:p>
    <w:p w14:paraId="46E3B2E7">
      <w:pPr>
        <w:spacing w:line="248" w:lineRule="auto"/>
        <w:rPr>
          <w:rFonts w:ascii="Arial"/>
          <w:sz w:val="21"/>
        </w:rPr>
      </w:pPr>
    </w:p>
    <w:p w14:paraId="5DF96226">
      <w:pPr>
        <w:spacing w:line="248" w:lineRule="auto"/>
        <w:rPr>
          <w:rFonts w:ascii="Arial"/>
          <w:sz w:val="21"/>
        </w:rPr>
      </w:pPr>
    </w:p>
    <w:p w14:paraId="59007E75">
      <w:pPr>
        <w:spacing w:line="248" w:lineRule="auto"/>
        <w:rPr>
          <w:rFonts w:ascii="Arial"/>
          <w:sz w:val="21"/>
        </w:rPr>
      </w:pPr>
    </w:p>
    <w:p w14:paraId="196B15D5">
      <w:pPr>
        <w:pStyle w:val="2"/>
        <w:spacing w:before="78" w:line="219" w:lineRule="auto"/>
        <w:ind w:left="28"/>
        <w:rPr>
          <w:sz w:val="24"/>
          <w:szCs w:val="24"/>
        </w:rPr>
      </w:pPr>
      <w:r>
        <w:rPr>
          <w:b/>
          <w:bCs/>
          <w:spacing w:val="-3"/>
          <w:sz w:val="24"/>
          <w:szCs w:val="24"/>
        </w:rPr>
        <w:t>5.营业执照副本或其他资格证明文件</w:t>
      </w:r>
    </w:p>
    <w:p w14:paraId="67B723D4">
      <w:pPr>
        <w:pStyle w:val="2"/>
        <w:spacing w:before="182" w:line="220" w:lineRule="auto"/>
        <w:ind w:left="25"/>
        <w:rPr>
          <w:sz w:val="24"/>
          <w:szCs w:val="24"/>
        </w:rPr>
      </w:pPr>
      <w:r>
        <w:rPr>
          <w:b/>
          <w:bCs/>
          <w:spacing w:val="-3"/>
          <w:sz w:val="24"/>
          <w:szCs w:val="24"/>
        </w:rPr>
        <w:t>6.具有履行合同所必需的设备和专业技术能力的承诺</w:t>
      </w:r>
    </w:p>
    <w:p w14:paraId="27171BD5">
      <w:pPr>
        <w:pStyle w:val="2"/>
        <w:spacing w:before="178" w:line="347" w:lineRule="auto"/>
        <w:ind w:left="28" w:right="17"/>
        <w:rPr>
          <w:sz w:val="24"/>
          <w:szCs w:val="24"/>
        </w:rPr>
      </w:pPr>
      <w:r>
        <w:rPr>
          <w:b/>
          <w:bCs/>
          <w:spacing w:val="5"/>
          <w:sz w:val="24"/>
          <w:szCs w:val="24"/>
        </w:rPr>
        <w:t>7.依法缴纳税收和社会保障资金的缴费凭</w:t>
      </w:r>
      <w:r>
        <w:rPr>
          <w:b/>
          <w:bCs/>
          <w:spacing w:val="4"/>
          <w:sz w:val="24"/>
          <w:szCs w:val="24"/>
        </w:rPr>
        <w:t>证(提供近半年内任意三个月的有效</w:t>
      </w:r>
      <w:r>
        <w:rPr>
          <w:sz w:val="24"/>
          <w:szCs w:val="24"/>
        </w:rPr>
        <w:t xml:space="preserve"> </w:t>
      </w:r>
      <w:r>
        <w:rPr>
          <w:b/>
          <w:bCs/>
          <w:spacing w:val="-8"/>
          <w:sz w:val="24"/>
          <w:szCs w:val="24"/>
        </w:rPr>
        <w:t>凭证)</w:t>
      </w:r>
    </w:p>
    <w:p w14:paraId="4071415C">
      <w:pPr>
        <w:pStyle w:val="2"/>
        <w:spacing w:before="32" w:line="219" w:lineRule="auto"/>
        <w:ind w:left="24"/>
        <w:rPr>
          <w:sz w:val="24"/>
          <w:szCs w:val="24"/>
        </w:rPr>
      </w:pPr>
      <w:r>
        <w:rPr>
          <w:b/>
          <w:bCs/>
          <w:spacing w:val="-2"/>
          <w:sz w:val="24"/>
          <w:szCs w:val="24"/>
        </w:rPr>
        <w:t>8.良好的商业信誉和健全的财务会计制度</w:t>
      </w:r>
      <w:r>
        <w:rPr>
          <w:b/>
          <w:bCs/>
          <w:spacing w:val="-3"/>
          <w:sz w:val="24"/>
          <w:szCs w:val="24"/>
        </w:rPr>
        <w:t>的证明文件</w:t>
      </w:r>
    </w:p>
    <w:p w14:paraId="217D1C3D">
      <w:pPr>
        <w:pStyle w:val="2"/>
        <w:spacing w:before="183" w:line="220" w:lineRule="auto"/>
        <w:ind w:left="630"/>
        <w:rPr>
          <w:sz w:val="24"/>
          <w:szCs w:val="24"/>
        </w:rPr>
      </w:pPr>
      <w:r>
        <w:rPr>
          <w:spacing w:val="-5"/>
          <w:sz w:val="24"/>
          <w:szCs w:val="24"/>
        </w:rPr>
        <w:t>说明：</w:t>
      </w:r>
    </w:p>
    <w:p w14:paraId="05BC109D">
      <w:pPr>
        <w:pStyle w:val="2"/>
        <w:spacing w:before="180" w:line="313" w:lineRule="auto"/>
        <w:ind w:left="24" w:right="14" w:firstLine="615"/>
        <w:rPr>
          <w:sz w:val="24"/>
          <w:szCs w:val="24"/>
        </w:rPr>
      </w:pPr>
      <w:r>
        <w:rPr>
          <w:spacing w:val="4"/>
          <w:sz w:val="24"/>
          <w:szCs w:val="24"/>
        </w:rPr>
        <w:t>（1）提供本单位上年度经会计师事务所出具的审计</w:t>
      </w:r>
      <w:r>
        <w:rPr>
          <w:spacing w:val="3"/>
          <w:sz w:val="24"/>
          <w:szCs w:val="24"/>
        </w:rPr>
        <w:t>报告或本公司出具的</w:t>
      </w:r>
      <w:r>
        <w:rPr>
          <w:sz w:val="24"/>
          <w:szCs w:val="24"/>
        </w:rPr>
        <w:t xml:space="preserve"> </w:t>
      </w:r>
      <w:r>
        <w:rPr>
          <w:spacing w:val="4"/>
          <w:sz w:val="24"/>
          <w:szCs w:val="24"/>
        </w:rPr>
        <w:t>财务报表或提供银行出具的证明文件。银行出具的证明文件应能说明该投</w:t>
      </w:r>
      <w:r>
        <w:rPr>
          <w:spacing w:val="3"/>
          <w:sz w:val="24"/>
          <w:szCs w:val="24"/>
        </w:rPr>
        <w:t>标人</w:t>
      </w:r>
      <w:r>
        <w:rPr>
          <w:sz w:val="24"/>
          <w:szCs w:val="24"/>
        </w:rPr>
        <w:t xml:space="preserve"> </w:t>
      </w:r>
      <w:r>
        <w:rPr>
          <w:spacing w:val="-1"/>
          <w:sz w:val="24"/>
          <w:szCs w:val="24"/>
        </w:rPr>
        <w:t>与银行之间业务往来正常，企业信誉良好等。</w:t>
      </w:r>
    </w:p>
    <w:p w14:paraId="45527B4C">
      <w:pPr>
        <w:pStyle w:val="2"/>
        <w:spacing w:before="181" w:line="219" w:lineRule="auto"/>
        <w:ind w:left="639"/>
        <w:rPr>
          <w:sz w:val="24"/>
          <w:szCs w:val="24"/>
        </w:rPr>
      </w:pPr>
      <w:r>
        <w:rPr>
          <w:spacing w:val="-2"/>
          <w:sz w:val="24"/>
          <w:szCs w:val="24"/>
        </w:rPr>
        <w:t>（2）投标人提供企业有关财务会计制度。</w:t>
      </w:r>
    </w:p>
    <w:p w14:paraId="3C519A4A">
      <w:pPr>
        <w:pStyle w:val="2"/>
        <w:spacing w:before="181" w:line="346" w:lineRule="auto"/>
        <w:ind w:left="27" w:right="17" w:hanging="3"/>
        <w:rPr>
          <w:sz w:val="24"/>
          <w:szCs w:val="24"/>
        </w:rPr>
      </w:pPr>
      <w:r>
        <w:rPr>
          <w:b/>
          <w:bCs/>
          <w:spacing w:val="1"/>
          <w:sz w:val="24"/>
          <w:szCs w:val="24"/>
        </w:rPr>
        <w:t>9.投标人出具参加政府采购活动前三年内，在经营活动中没有重大违法记录的</w:t>
      </w:r>
      <w:r>
        <w:rPr>
          <w:spacing w:val="9"/>
          <w:sz w:val="24"/>
          <w:szCs w:val="24"/>
        </w:rPr>
        <w:t xml:space="preserve"> </w:t>
      </w:r>
      <w:r>
        <w:rPr>
          <w:b/>
          <w:bCs/>
          <w:spacing w:val="-3"/>
          <w:sz w:val="24"/>
          <w:szCs w:val="24"/>
        </w:rPr>
        <w:t>书面声明（加盖单位公章）</w:t>
      </w:r>
    </w:p>
    <w:p w14:paraId="492BD62F">
      <w:pPr>
        <w:spacing w:line="346" w:lineRule="auto"/>
        <w:rPr>
          <w:sz w:val="24"/>
          <w:szCs w:val="24"/>
        </w:rPr>
        <w:sectPr>
          <w:footerReference r:id="rId22" w:type="default"/>
          <w:pgSz w:w="11907" w:h="16840"/>
          <w:pgMar w:top="400" w:right="1786" w:bottom="1008" w:left="1786" w:header="0" w:footer="838" w:gutter="0"/>
          <w:cols w:space="720" w:num="1"/>
        </w:sectPr>
      </w:pPr>
    </w:p>
    <w:p w14:paraId="6F7B7053">
      <w:pPr>
        <w:spacing w:line="247" w:lineRule="auto"/>
        <w:rPr>
          <w:rFonts w:ascii="Arial"/>
          <w:sz w:val="21"/>
        </w:rPr>
      </w:pPr>
    </w:p>
    <w:p w14:paraId="0F4EE3F5">
      <w:pPr>
        <w:spacing w:line="248" w:lineRule="auto"/>
        <w:rPr>
          <w:rFonts w:ascii="Arial"/>
          <w:sz w:val="21"/>
        </w:rPr>
      </w:pPr>
    </w:p>
    <w:p w14:paraId="6D377DF5">
      <w:pPr>
        <w:spacing w:line="248" w:lineRule="auto"/>
        <w:rPr>
          <w:rFonts w:ascii="Arial"/>
          <w:sz w:val="21"/>
        </w:rPr>
      </w:pPr>
    </w:p>
    <w:p w14:paraId="4E4DF5C0">
      <w:pPr>
        <w:spacing w:line="248" w:lineRule="auto"/>
        <w:rPr>
          <w:rFonts w:ascii="Arial"/>
          <w:sz w:val="21"/>
        </w:rPr>
      </w:pPr>
    </w:p>
    <w:p w14:paraId="6428FE40">
      <w:pPr>
        <w:pStyle w:val="2"/>
        <w:spacing w:before="78" w:line="219" w:lineRule="auto"/>
        <w:ind w:left="41"/>
        <w:rPr>
          <w:sz w:val="24"/>
          <w:szCs w:val="24"/>
        </w:rPr>
      </w:pPr>
      <w:r>
        <w:rPr>
          <w:b/>
          <w:bCs/>
          <w:spacing w:val="-5"/>
          <w:sz w:val="24"/>
          <w:szCs w:val="24"/>
        </w:rPr>
        <w:t>10.投标人诚信承诺书</w:t>
      </w:r>
    </w:p>
    <w:p w14:paraId="7AD0F42F">
      <w:pPr>
        <w:pStyle w:val="2"/>
        <w:spacing w:before="183" w:line="219" w:lineRule="auto"/>
        <w:ind w:left="3574"/>
        <w:rPr>
          <w:sz w:val="24"/>
          <w:szCs w:val="24"/>
        </w:rPr>
      </w:pPr>
      <w:r>
        <w:rPr>
          <w:b/>
          <w:bCs/>
          <w:spacing w:val="-4"/>
          <w:sz w:val="24"/>
          <w:szCs w:val="24"/>
        </w:rPr>
        <w:t>诚信承诺书</w:t>
      </w:r>
    </w:p>
    <w:p w14:paraId="269236BA">
      <w:pPr>
        <w:spacing w:line="282" w:lineRule="auto"/>
        <w:rPr>
          <w:rFonts w:ascii="Arial"/>
          <w:sz w:val="21"/>
        </w:rPr>
      </w:pPr>
    </w:p>
    <w:p w14:paraId="21F2599A">
      <w:pPr>
        <w:spacing w:line="283" w:lineRule="auto"/>
        <w:rPr>
          <w:rFonts w:ascii="Arial"/>
          <w:sz w:val="21"/>
        </w:rPr>
      </w:pPr>
    </w:p>
    <w:p w14:paraId="69D5D281">
      <w:pPr>
        <w:pStyle w:val="2"/>
        <w:spacing w:before="78" w:line="347" w:lineRule="auto"/>
        <w:ind w:left="23" w:right="14" w:firstLine="607"/>
        <w:rPr>
          <w:sz w:val="24"/>
          <w:szCs w:val="24"/>
        </w:rPr>
      </w:pPr>
      <w:r>
        <w:rPr>
          <w:sz w:val="24"/>
          <w:szCs w:val="24"/>
        </w:rPr>
        <w:t>为维护市场公平竞争，营造诚实守信的公共资源交易环境，本公司郑重承</w:t>
      </w:r>
      <w:r>
        <w:rPr>
          <w:spacing w:val="8"/>
          <w:sz w:val="24"/>
          <w:szCs w:val="24"/>
        </w:rPr>
        <w:t xml:space="preserve"> </w:t>
      </w:r>
      <w:r>
        <w:rPr>
          <w:spacing w:val="-5"/>
          <w:sz w:val="24"/>
          <w:szCs w:val="24"/>
        </w:rPr>
        <w:t>诺：</w:t>
      </w:r>
    </w:p>
    <w:p w14:paraId="25A79D3E">
      <w:pPr>
        <w:pStyle w:val="2"/>
        <w:spacing w:before="29" w:line="354" w:lineRule="auto"/>
        <w:ind w:left="22" w:right="14" w:firstLine="623"/>
        <w:jc w:val="both"/>
        <w:rPr>
          <w:sz w:val="24"/>
          <w:szCs w:val="24"/>
        </w:rPr>
      </w:pPr>
      <w:r>
        <w:rPr>
          <w:spacing w:val="3"/>
          <w:sz w:val="24"/>
          <w:szCs w:val="24"/>
        </w:rPr>
        <w:t>1、本次投标在电子投标文件中的所有信息均真实有效，提交的材料无任</w:t>
      </w:r>
      <w:r>
        <w:rPr>
          <w:spacing w:val="17"/>
          <w:sz w:val="24"/>
          <w:szCs w:val="24"/>
        </w:rPr>
        <w:t xml:space="preserve"> </w:t>
      </w:r>
      <w:r>
        <w:rPr>
          <w:spacing w:val="11"/>
          <w:sz w:val="24"/>
          <w:szCs w:val="24"/>
        </w:rPr>
        <w:t>何伪造、修改或虚假成份，材料所述内容均为本公司真实拥有。若违反本承</w:t>
      </w:r>
      <w:r>
        <w:rPr>
          <w:spacing w:val="13"/>
          <w:sz w:val="24"/>
          <w:szCs w:val="24"/>
        </w:rPr>
        <w:t xml:space="preserve"> </w:t>
      </w:r>
      <w:r>
        <w:rPr>
          <w:spacing w:val="10"/>
          <w:sz w:val="24"/>
          <w:szCs w:val="24"/>
        </w:rPr>
        <w:t>诺，一经查实，本公司愿意接受公开通报，</w:t>
      </w:r>
      <w:r>
        <w:rPr>
          <w:spacing w:val="-62"/>
          <w:sz w:val="24"/>
          <w:szCs w:val="24"/>
        </w:rPr>
        <w:t xml:space="preserve"> </w:t>
      </w:r>
      <w:r>
        <w:rPr>
          <w:spacing w:val="10"/>
          <w:sz w:val="24"/>
          <w:szCs w:val="24"/>
        </w:rPr>
        <w:t>自愿</w:t>
      </w:r>
      <w:r>
        <w:rPr>
          <w:spacing w:val="9"/>
          <w:sz w:val="24"/>
          <w:szCs w:val="24"/>
        </w:rPr>
        <w:t>退出所有正在进行的交易项</w:t>
      </w:r>
      <w:r>
        <w:rPr>
          <w:sz w:val="24"/>
          <w:szCs w:val="24"/>
        </w:rPr>
        <w:t xml:space="preserve"> </w:t>
      </w:r>
      <w:r>
        <w:rPr>
          <w:spacing w:val="4"/>
          <w:sz w:val="24"/>
          <w:szCs w:val="24"/>
        </w:rPr>
        <w:t>目，按照《中华人民共和国政府采购法》第七十七条和《中华人民共和国政府</w:t>
      </w:r>
      <w:r>
        <w:rPr>
          <w:sz w:val="24"/>
          <w:szCs w:val="24"/>
        </w:rPr>
        <w:t xml:space="preserve"> 采购法实施条例》等相关法律规定，主动接受处罚，</w:t>
      </w:r>
      <w:r>
        <w:rPr>
          <w:spacing w:val="-1"/>
          <w:sz w:val="24"/>
          <w:szCs w:val="24"/>
        </w:rPr>
        <w:t>并承担相应法律责任；</w:t>
      </w:r>
    </w:p>
    <w:p w14:paraId="3D806F9A">
      <w:pPr>
        <w:pStyle w:val="2"/>
        <w:spacing w:before="33" w:line="347" w:lineRule="auto"/>
        <w:ind w:left="62" w:right="71" w:firstLine="568"/>
        <w:rPr>
          <w:sz w:val="24"/>
          <w:szCs w:val="24"/>
        </w:rPr>
      </w:pPr>
      <w:r>
        <w:rPr>
          <w:spacing w:val="2"/>
          <w:sz w:val="24"/>
          <w:szCs w:val="24"/>
        </w:rPr>
        <w:t>2、本公司在参加本项目过程中严格遵守各项诚信廉洁规定，如有违反，</w:t>
      </w:r>
      <w:r>
        <w:rPr>
          <w:spacing w:val="7"/>
          <w:sz w:val="24"/>
          <w:szCs w:val="24"/>
        </w:rPr>
        <w:t xml:space="preserve"> </w:t>
      </w:r>
      <w:r>
        <w:rPr>
          <w:spacing w:val="-5"/>
          <w:sz w:val="24"/>
          <w:szCs w:val="24"/>
        </w:rPr>
        <w:t>自愿按规定接受处罚。</w:t>
      </w:r>
    </w:p>
    <w:p w14:paraId="30C94C4F">
      <w:pPr>
        <w:spacing w:line="418" w:lineRule="auto"/>
        <w:rPr>
          <w:rFonts w:ascii="Arial"/>
          <w:sz w:val="21"/>
        </w:rPr>
      </w:pPr>
    </w:p>
    <w:p w14:paraId="19783AC2">
      <w:pPr>
        <w:pStyle w:val="2"/>
        <w:spacing w:before="79" w:line="347" w:lineRule="auto"/>
        <w:ind w:left="628" w:right="4896"/>
        <w:rPr>
          <w:sz w:val="24"/>
          <w:szCs w:val="24"/>
        </w:rPr>
      </w:pPr>
      <w:r>
        <w:rPr>
          <w:spacing w:val="-1"/>
          <w:sz w:val="24"/>
          <w:szCs w:val="24"/>
        </w:rPr>
        <w:t>承诺人法定名称（盖章</w:t>
      </w:r>
      <w:r>
        <w:rPr>
          <w:spacing w:val="-31"/>
          <w:sz w:val="24"/>
          <w:szCs w:val="24"/>
        </w:rPr>
        <w:t>）：</w:t>
      </w:r>
      <w:r>
        <w:rPr>
          <w:spacing w:val="1"/>
          <w:sz w:val="24"/>
          <w:szCs w:val="24"/>
        </w:rPr>
        <w:t xml:space="preserve"> </w:t>
      </w:r>
      <w:r>
        <w:rPr>
          <w:spacing w:val="-2"/>
          <w:sz w:val="24"/>
          <w:szCs w:val="24"/>
        </w:rPr>
        <w:t>承诺人法定地址：</w:t>
      </w:r>
    </w:p>
    <w:p w14:paraId="45108506">
      <w:pPr>
        <w:pStyle w:val="2"/>
        <w:spacing w:before="32" w:line="348" w:lineRule="auto"/>
        <w:ind w:left="656" w:right="4896" w:hanging="29"/>
        <w:rPr>
          <w:sz w:val="24"/>
          <w:szCs w:val="24"/>
        </w:rPr>
      </w:pPr>
      <w:r>
        <w:rPr>
          <w:spacing w:val="-1"/>
          <w:sz w:val="24"/>
          <w:szCs w:val="24"/>
        </w:rPr>
        <w:t>授权代表（签字或盖章</w:t>
      </w:r>
      <w:r>
        <w:rPr>
          <w:spacing w:val="-30"/>
          <w:sz w:val="24"/>
          <w:szCs w:val="24"/>
        </w:rPr>
        <w:t>）：</w:t>
      </w:r>
      <w:r>
        <w:rPr>
          <w:sz w:val="24"/>
          <w:szCs w:val="24"/>
        </w:rPr>
        <w:t xml:space="preserve"> </w:t>
      </w:r>
      <w:r>
        <w:rPr>
          <w:spacing w:val="-13"/>
          <w:sz w:val="24"/>
          <w:szCs w:val="24"/>
        </w:rPr>
        <w:t>电话：</w:t>
      </w:r>
    </w:p>
    <w:p w14:paraId="1B2BA591">
      <w:pPr>
        <w:pStyle w:val="2"/>
        <w:spacing w:before="29" w:line="220" w:lineRule="auto"/>
        <w:ind w:left="702"/>
        <w:rPr>
          <w:sz w:val="24"/>
          <w:szCs w:val="24"/>
        </w:rPr>
      </w:pPr>
      <w:r>
        <w:rPr>
          <w:spacing w:val="-17"/>
          <w:sz w:val="24"/>
          <w:szCs w:val="24"/>
        </w:rPr>
        <w:t>日期：</w:t>
      </w:r>
      <w:r>
        <w:rPr>
          <w:sz w:val="24"/>
          <w:szCs w:val="24"/>
          <w:u w:val="single" w:color="auto"/>
        </w:rPr>
        <w:t xml:space="preserve">    </w:t>
      </w:r>
      <w:r>
        <w:rPr>
          <w:spacing w:val="-109"/>
          <w:sz w:val="24"/>
          <w:szCs w:val="24"/>
        </w:rPr>
        <w:t xml:space="preserve"> </w:t>
      </w:r>
      <w:r>
        <w:rPr>
          <w:spacing w:val="-17"/>
          <w:sz w:val="24"/>
          <w:szCs w:val="24"/>
        </w:rPr>
        <w:t>年</w:t>
      </w:r>
      <w:r>
        <w:rPr>
          <w:spacing w:val="36"/>
          <w:sz w:val="24"/>
          <w:szCs w:val="24"/>
          <w:u w:val="single" w:color="auto"/>
        </w:rPr>
        <w:t xml:space="preserve">   </w:t>
      </w:r>
      <w:r>
        <w:rPr>
          <w:spacing w:val="-103"/>
          <w:sz w:val="24"/>
          <w:szCs w:val="24"/>
        </w:rPr>
        <w:t xml:space="preserve"> </w:t>
      </w:r>
      <w:r>
        <w:rPr>
          <w:spacing w:val="-17"/>
          <w:sz w:val="24"/>
          <w:szCs w:val="24"/>
        </w:rPr>
        <w:t>月</w:t>
      </w:r>
      <w:r>
        <w:rPr>
          <w:spacing w:val="37"/>
          <w:sz w:val="24"/>
          <w:szCs w:val="24"/>
          <w:u w:val="single" w:color="auto"/>
        </w:rPr>
        <w:t xml:space="preserve">   </w:t>
      </w:r>
      <w:r>
        <w:rPr>
          <w:spacing w:val="-67"/>
          <w:sz w:val="24"/>
          <w:szCs w:val="24"/>
        </w:rPr>
        <w:t xml:space="preserve"> </w:t>
      </w:r>
      <w:r>
        <w:rPr>
          <w:spacing w:val="-17"/>
          <w:sz w:val="24"/>
          <w:szCs w:val="24"/>
        </w:rPr>
        <w:t>日</w:t>
      </w:r>
    </w:p>
    <w:p w14:paraId="67285E14">
      <w:pPr>
        <w:spacing w:line="257" w:lineRule="auto"/>
        <w:rPr>
          <w:rFonts w:ascii="Arial"/>
          <w:sz w:val="21"/>
        </w:rPr>
      </w:pPr>
    </w:p>
    <w:p w14:paraId="3023B4B6">
      <w:pPr>
        <w:spacing w:line="258" w:lineRule="auto"/>
        <w:rPr>
          <w:rFonts w:ascii="Arial"/>
          <w:sz w:val="21"/>
        </w:rPr>
      </w:pPr>
    </w:p>
    <w:p w14:paraId="77BA9935">
      <w:pPr>
        <w:spacing w:line="258" w:lineRule="auto"/>
        <w:rPr>
          <w:rFonts w:ascii="Arial"/>
          <w:sz w:val="21"/>
        </w:rPr>
      </w:pPr>
    </w:p>
    <w:p w14:paraId="29036E04">
      <w:pPr>
        <w:spacing w:line="258" w:lineRule="auto"/>
        <w:rPr>
          <w:rFonts w:ascii="Arial"/>
          <w:sz w:val="21"/>
        </w:rPr>
      </w:pPr>
    </w:p>
    <w:p w14:paraId="7EB0CA70">
      <w:pPr>
        <w:pStyle w:val="2"/>
        <w:spacing w:before="78" w:line="220" w:lineRule="auto"/>
        <w:ind w:left="41"/>
        <w:rPr>
          <w:sz w:val="24"/>
          <w:szCs w:val="24"/>
        </w:rPr>
      </w:pPr>
      <w:r>
        <w:rPr>
          <w:b/>
          <w:bCs/>
          <w:spacing w:val="-4"/>
          <w:sz w:val="24"/>
          <w:szCs w:val="24"/>
        </w:rPr>
        <w:t>11.投标人出具信用记录查询结果网页截图</w:t>
      </w:r>
    </w:p>
    <w:p w14:paraId="7D3B06C8">
      <w:pPr>
        <w:spacing w:line="283" w:lineRule="auto"/>
        <w:rPr>
          <w:rFonts w:ascii="Arial"/>
          <w:sz w:val="21"/>
        </w:rPr>
      </w:pPr>
    </w:p>
    <w:p w14:paraId="5B07FD71">
      <w:pPr>
        <w:spacing w:line="284" w:lineRule="auto"/>
        <w:rPr>
          <w:rFonts w:ascii="Arial"/>
          <w:sz w:val="21"/>
        </w:rPr>
      </w:pPr>
    </w:p>
    <w:p w14:paraId="58867387">
      <w:pPr>
        <w:pStyle w:val="2"/>
        <w:spacing w:before="79" w:line="354" w:lineRule="auto"/>
        <w:ind w:left="23" w:right="14" w:firstLine="481"/>
        <w:jc w:val="both"/>
        <w:rPr>
          <w:sz w:val="24"/>
          <w:szCs w:val="24"/>
        </w:rPr>
      </w:pPr>
      <w:r>
        <w:rPr>
          <w:b/>
          <w:bCs/>
          <w:spacing w:val="2"/>
          <w:sz w:val="24"/>
          <w:szCs w:val="24"/>
        </w:rPr>
        <w:t>按照南阳市财政局《关于在政府采购活动中施行</w:t>
      </w:r>
      <w:r>
        <w:rPr>
          <w:b/>
          <w:bCs/>
          <w:spacing w:val="1"/>
          <w:sz w:val="24"/>
          <w:szCs w:val="24"/>
        </w:rPr>
        <w:t>投标人资格信用承诺制的</w:t>
      </w:r>
      <w:r>
        <w:rPr>
          <w:sz w:val="24"/>
          <w:szCs w:val="24"/>
        </w:rPr>
        <w:t xml:space="preserve"> </w:t>
      </w:r>
      <w:r>
        <w:rPr>
          <w:b/>
          <w:bCs/>
          <w:spacing w:val="5"/>
          <w:sz w:val="24"/>
          <w:szCs w:val="24"/>
        </w:rPr>
        <w:t>通知》宛财购〔2023〕4号的要求，对于市</w:t>
      </w:r>
      <w:r>
        <w:rPr>
          <w:b/>
          <w:bCs/>
          <w:spacing w:val="4"/>
          <w:sz w:val="24"/>
          <w:szCs w:val="24"/>
        </w:rPr>
        <w:t>本级政府采购项目，全部实施投标</w:t>
      </w:r>
      <w:r>
        <w:rPr>
          <w:sz w:val="24"/>
          <w:szCs w:val="24"/>
        </w:rPr>
        <w:t xml:space="preserve"> </w:t>
      </w:r>
      <w:r>
        <w:rPr>
          <w:b/>
          <w:bCs/>
          <w:spacing w:val="1"/>
          <w:sz w:val="24"/>
          <w:szCs w:val="24"/>
        </w:rPr>
        <w:t>人资格信用承诺，投标人在投标时，按照规定提供“南阳市政府采购投标人信</w:t>
      </w:r>
      <w:r>
        <w:rPr>
          <w:spacing w:val="13"/>
          <w:sz w:val="24"/>
          <w:szCs w:val="24"/>
        </w:rPr>
        <w:t xml:space="preserve"> </w:t>
      </w:r>
      <w:r>
        <w:rPr>
          <w:b/>
          <w:bCs/>
          <w:spacing w:val="2"/>
          <w:sz w:val="24"/>
          <w:szCs w:val="24"/>
        </w:rPr>
        <w:t>用承诺函</w:t>
      </w:r>
      <w:r>
        <w:rPr>
          <w:spacing w:val="-64"/>
          <w:sz w:val="24"/>
          <w:szCs w:val="24"/>
        </w:rPr>
        <w:t xml:space="preserve"> </w:t>
      </w:r>
      <w:r>
        <w:rPr>
          <w:b/>
          <w:bCs/>
          <w:spacing w:val="2"/>
          <w:sz w:val="24"/>
          <w:szCs w:val="24"/>
        </w:rPr>
        <w:t>”（详见附件）的，无需再提交上述5-9项证明材料</w:t>
      </w:r>
      <w:r>
        <w:rPr>
          <w:spacing w:val="-81"/>
          <w:sz w:val="24"/>
          <w:szCs w:val="24"/>
        </w:rPr>
        <w:t xml:space="preserve"> </w:t>
      </w:r>
      <w:r>
        <w:rPr>
          <w:b/>
          <w:bCs/>
          <w:spacing w:val="2"/>
          <w:sz w:val="24"/>
          <w:szCs w:val="24"/>
        </w:rPr>
        <w:t>”。投标人在中</w:t>
      </w:r>
      <w:r>
        <w:rPr>
          <w:sz w:val="24"/>
          <w:szCs w:val="24"/>
        </w:rPr>
        <w:t xml:space="preserve"> </w:t>
      </w:r>
      <w:r>
        <w:rPr>
          <w:b/>
          <w:bCs/>
          <w:spacing w:val="1"/>
          <w:sz w:val="24"/>
          <w:szCs w:val="24"/>
        </w:rPr>
        <w:t>标后，应将上述由信用承诺书替代的证明材料提交采购人或采购代理机构，证</w:t>
      </w:r>
      <w:r>
        <w:rPr>
          <w:spacing w:val="16"/>
          <w:sz w:val="24"/>
          <w:szCs w:val="24"/>
        </w:rPr>
        <w:t xml:space="preserve"> </w:t>
      </w:r>
      <w:r>
        <w:rPr>
          <w:b/>
          <w:bCs/>
          <w:spacing w:val="-3"/>
          <w:sz w:val="24"/>
          <w:szCs w:val="24"/>
        </w:rPr>
        <w:t>明材料将随公告一并公示。</w:t>
      </w:r>
    </w:p>
    <w:p w14:paraId="78B8E67D">
      <w:pPr>
        <w:spacing w:line="354" w:lineRule="auto"/>
        <w:rPr>
          <w:sz w:val="24"/>
          <w:szCs w:val="24"/>
        </w:rPr>
        <w:sectPr>
          <w:footerReference r:id="rId23" w:type="default"/>
          <w:pgSz w:w="11907" w:h="16840"/>
          <w:pgMar w:top="400" w:right="1786" w:bottom="1008" w:left="1786" w:header="0" w:footer="838" w:gutter="0"/>
          <w:cols w:space="720" w:num="1"/>
        </w:sectPr>
      </w:pPr>
    </w:p>
    <w:p w14:paraId="4D3C09A1">
      <w:pPr>
        <w:spacing w:line="245" w:lineRule="auto"/>
        <w:rPr>
          <w:rFonts w:ascii="Arial"/>
          <w:sz w:val="21"/>
        </w:rPr>
      </w:pPr>
    </w:p>
    <w:p w14:paraId="4055FA0C">
      <w:pPr>
        <w:spacing w:line="245" w:lineRule="auto"/>
        <w:rPr>
          <w:rFonts w:ascii="Arial"/>
          <w:sz w:val="21"/>
        </w:rPr>
      </w:pPr>
    </w:p>
    <w:p w14:paraId="7873F0B3">
      <w:pPr>
        <w:spacing w:line="245" w:lineRule="auto"/>
        <w:rPr>
          <w:rFonts w:ascii="Arial"/>
          <w:sz w:val="21"/>
        </w:rPr>
      </w:pPr>
    </w:p>
    <w:p w14:paraId="0230DE16">
      <w:pPr>
        <w:spacing w:line="246" w:lineRule="auto"/>
        <w:rPr>
          <w:rFonts w:ascii="Arial"/>
          <w:sz w:val="21"/>
        </w:rPr>
      </w:pPr>
    </w:p>
    <w:p w14:paraId="345995EC">
      <w:pPr>
        <w:pStyle w:val="2"/>
        <w:spacing w:before="101" w:line="225" w:lineRule="auto"/>
        <w:ind w:left="1775"/>
      </w:pPr>
      <w:r>
        <w:rPr>
          <w:b/>
          <w:bCs/>
          <w:spacing w:val="6"/>
        </w:rPr>
        <w:t>南阳市政府采购投标人信用承诺函</w:t>
      </w:r>
    </w:p>
    <w:p w14:paraId="77F365C8">
      <w:pPr>
        <w:spacing w:line="308" w:lineRule="auto"/>
        <w:rPr>
          <w:rFonts w:ascii="Arial"/>
          <w:sz w:val="21"/>
        </w:rPr>
      </w:pPr>
    </w:p>
    <w:p w14:paraId="7D8B0E59">
      <w:pPr>
        <w:spacing w:line="308" w:lineRule="auto"/>
        <w:rPr>
          <w:rFonts w:ascii="Arial"/>
          <w:sz w:val="21"/>
        </w:rPr>
      </w:pPr>
    </w:p>
    <w:p w14:paraId="158CF2ED">
      <w:pPr>
        <w:pStyle w:val="2"/>
        <w:spacing w:before="78" w:line="347" w:lineRule="auto"/>
        <w:ind w:left="504" w:right="4541" w:hanging="1"/>
        <w:rPr>
          <w:sz w:val="24"/>
          <w:szCs w:val="24"/>
        </w:rPr>
      </w:pPr>
      <w:r>
        <w:rPr>
          <w:spacing w:val="-1"/>
          <w:sz w:val="24"/>
          <w:szCs w:val="24"/>
        </w:rPr>
        <w:t>致（采购人或采购代理机构</w:t>
      </w:r>
      <w:r>
        <w:rPr>
          <w:spacing w:val="-30"/>
          <w:sz w:val="24"/>
          <w:szCs w:val="24"/>
        </w:rPr>
        <w:t>）：</w:t>
      </w:r>
      <w:r>
        <w:rPr>
          <w:spacing w:val="1"/>
          <w:sz w:val="24"/>
          <w:szCs w:val="24"/>
        </w:rPr>
        <w:t xml:space="preserve"> </w:t>
      </w:r>
      <w:r>
        <w:rPr>
          <w:spacing w:val="-3"/>
          <w:sz w:val="24"/>
          <w:szCs w:val="24"/>
        </w:rPr>
        <w:t>单位名称：</w:t>
      </w:r>
    </w:p>
    <w:p w14:paraId="1AFD79B0">
      <w:pPr>
        <w:pStyle w:val="2"/>
        <w:spacing w:before="30" w:line="347" w:lineRule="auto"/>
        <w:ind w:left="504" w:right="5741" w:firstLine="4"/>
        <w:rPr>
          <w:sz w:val="24"/>
          <w:szCs w:val="24"/>
        </w:rPr>
      </w:pPr>
      <w:r>
        <w:rPr>
          <w:spacing w:val="-9"/>
          <w:sz w:val="24"/>
          <w:szCs w:val="24"/>
        </w:rPr>
        <w:t>统一社会信用代码：</w:t>
      </w:r>
      <w:r>
        <w:rPr>
          <w:spacing w:val="4"/>
          <w:sz w:val="24"/>
          <w:szCs w:val="24"/>
        </w:rPr>
        <w:t xml:space="preserve"> </w:t>
      </w:r>
      <w:r>
        <w:rPr>
          <w:spacing w:val="-2"/>
          <w:sz w:val="24"/>
          <w:szCs w:val="24"/>
        </w:rPr>
        <w:t>法定代表人：</w:t>
      </w:r>
    </w:p>
    <w:p w14:paraId="4C560053">
      <w:pPr>
        <w:pStyle w:val="2"/>
        <w:spacing w:before="32" w:line="222" w:lineRule="auto"/>
        <w:ind w:left="504"/>
        <w:rPr>
          <w:sz w:val="24"/>
          <w:szCs w:val="24"/>
        </w:rPr>
      </w:pPr>
      <w:r>
        <w:rPr>
          <w:spacing w:val="-2"/>
          <w:sz w:val="24"/>
          <w:szCs w:val="24"/>
        </w:rPr>
        <w:t>联系地址和电话：</w:t>
      </w:r>
    </w:p>
    <w:p w14:paraId="06BFF94A">
      <w:pPr>
        <w:pStyle w:val="2"/>
        <w:spacing w:before="178" w:line="352" w:lineRule="auto"/>
        <w:ind w:left="24" w:right="14" w:firstLine="480"/>
        <w:rPr>
          <w:sz w:val="24"/>
          <w:szCs w:val="24"/>
        </w:rPr>
      </w:pPr>
      <w:r>
        <w:rPr>
          <w:spacing w:val="4"/>
          <w:sz w:val="24"/>
          <w:szCs w:val="24"/>
        </w:rPr>
        <w:t>我单位自愿参加本次政府采购活动，严格遵守《中华人民共和国政府采购</w:t>
      </w:r>
      <w:r>
        <w:rPr>
          <w:spacing w:val="6"/>
          <w:sz w:val="24"/>
          <w:szCs w:val="24"/>
        </w:rPr>
        <w:t xml:space="preserve"> </w:t>
      </w:r>
      <w:r>
        <w:rPr>
          <w:spacing w:val="4"/>
          <w:sz w:val="24"/>
          <w:szCs w:val="24"/>
        </w:rPr>
        <w:t>法》及相关法律法规，坚守公开、公平、公正和诚实信用的原则，依法诚</w:t>
      </w:r>
      <w:r>
        <w:rPr>
          <w:spacing w:val="3"/>
          <w:sz w:val="24"/>
          <w:szCs w:val="24"/>
        </w:rPr>
        <w:t>信经</w:t>
      </w:r>
      <w:r>
        <w:rPr>
          <w:sz w:val="24"/>
          <w:szCs w:val="24"/>
        </w:rPr>
        <w:t xml:space="preserve"> </w:t>
      </w:r>
      <w:r>
        <w:rPr>
          <w:spacing w:val="11"/>
          <w:sz w:val="24"/>
          <w:szCs w:val="24"/>
        </w:rPr>
        <w:t>营，无条件遵守本次政府采购活动的各项规定。并且郑重承诺，本单位符合</w:t>
      </w:r>
      <w:r>
        <w:rPr>
          <w:spacing w:val="12"/>
          <w:sz w:val="24"/>
          <w:szCs w:val="24"/>
        </w:rPr>
        <w:t xml:space="preserve"> </w:t>
      </w:r>
      <w:r>
        <w:rPr>
          <w:spacing w:val="-1"/>
          <w:sz w:val="24"/>
          <w:szCs w:val="24"/>
        </w:rPr>
        <w:t>《中华人民共和国政府采购法》第二十二条规定的条件：</w:t>
      </w:r>
    </w:p>
    <w:p w14:paraId="63B5E565">
      <w:pPr>
        <w:pStyle w:val="2"/>
        <w:spacing w:before="37" w:line="220" w:lineRule="auto"/>
        <w:ind w:left="514"/>
        <w:rPr>
          <w:sz w:val="24"/>
          <w:szCs w:val="24"/>
        </w:rPr>
      </w:pPr>
      <w:r>
        <w:rPr>
          <w:spacing w:val="-2"/>
          <w:sz w:val="24"/>
          <w:szCs w:val="24"/>
        </w:rPr>
        <w:t>（一）具有独立承担民事责任的能力；</w:t>
      </w:r>
    </w:p>
    <w:p w14:paraId="4950E076">
      <w:pPr>
        <w:pStyle w:val="2"/>
        <w:spacing w:before="183" w:line="219" w:lineRule="auto"/>
        <w:ind w:left="514"/>
        <w:rPr>
          <w:sz w:val="24"/>
          <w:szCs w:val="24"/>
        </w:rPr>
      </w:pPr>
      <w:r>
        <w:rPr>
          <w:spacing w:val="-1"/>
          <w:sz w:val="24"/>
          <w:szCs w:val="24"/>
        </w:rPr>
        <w:t>（二）具有良好的商业信誉和健全的财务会计制度；</w:t>
      </w:r>
    </w:p>
    <w:p w14:paraId="11C60924">
      <w:pPr>
        <w:pStyle w:val="2"/>
        <w:spacing w:before="180" w:line="220" w:lineRule="auto"/>
        <w:ind w:left="514"/>
        <w:rPr>
          <w:sz w:val="24"/>
          <w:szCs w:val="24"/>
        </w:rPr>
      </w:pPr>
      <w:r>
        <w:rPr>
          <w:spacing w:val="-1"/>
          <w:sz w:val="24"/>
          <w:szCs w:val="24"/>
        </w:rPr>
        <w:t>（三）具有履行合同所必需的设备和专业技术能力；</w:t>
      </w:r>
    </w:p>
    <w:p w14:paraId="4F0ABB2B">
      <w:pPr>
        <w:pStyle w:val="2"/>
        <w:spacing w:before="180" w:line="219" w:lineRule="auto"/>
        <w:ind w:left="514"/>
        <w:rPr>
          <w:sz w:val="24"/>
          <w:szCs w:val="24"/>
        </w:rPr>
      </w:pPr>
      <w:r>
        <w:rPr>
          <w:spacing w:val="-1"/>
          <w:sz w:val="24"/>
          <w:szCs w:val="24"/>
        </w:rPr>
        <w:t>（四）有依法缴纳税收和社会保障资金的良好记录；</w:t>
      </w:r>
    </w:p>
    <w:p w14:paraId="0E7E079D">
      <w:pPr>
        <w:pStyle w:val="2"/>
        <w:spacing w:before="184" w:line="219" w:lineRule="auto"/>
        <w:ind w:left="514"/>
        <w:rPr>
          <w:sz w:val="24"/>
          <w:szCs w:val="24"/>
        </w:rPr>
      </w:pPr>
      <w:r>
        <w:rPr>
          <w:spacing w:val="-1"/>
          <w:sz w:val="24"/>
          <w:szCs w:val="24"/>
        </w:rPr>
        <w:t>（五）参加政府采购活动前三年内，在经营活动中没有重大违法记录；</w:t>
      </w:r>
    </w:p>
    <w:p w14:paraId="0B85750F">
      <w:pPr>
        <w:pStyle w:val="2"/>
        <w:spacing w:before="180" w:line="220" w:lineRule="auto"/>
        <w:ind w:left="514"/>
        <w:rPr>
          <w:sz w:val="24"/>
          <w:szCs w:val="24"/>
        </w:rPr>
      </w:pPr>
      <w:r>
        <w:rPr>
          <w:spacing w:val="-2"/>
          <w:sz w:val="24"/>
          <w:szCs w:val="24"/>
        </w:rPr>
        <w:t>（六）法律、行政法规规定的其他条件。</w:t>
      </w:r>
    </w:p>
    <w:p w14:paraId="11D7CB6A">
      <w:pPr>
        <w:pStyle w:val="2"/>
        <w:spacing w:before="181" w:line="347" w:lineRule="auto"/>
        <w:ind w:left="25" w:right="71" w:firstLine="480"/>
        <w:rPr>
          <w:sz w:val="24"/>
          <w:szCs w:val="24"/>
        </w:rPr>
      </w:pPr>
      <w:r>
        <w:rPr>
          <w:spacing w:val="2"/>
          <w:sz w:val="24"/>
          <w:szCs w:val="24"/>
        </w:rPr>
        <w:t>我单位保证上述承诺事项的真实性，如有弄虚作假或其他违法违规行为，</w:t>
      </w:r>
      <w:r>
        <w:rPr>
          <w:spacing w:val="13"/>
          <w:sz w:val="24"/>
          <w:szCs w:val="24"/>
        </w:rPr>
        <w:t xml:space="preserve"> </w:t>
      </w:r>
      <w:r>
        <w:rPr>
          <w:spacing w:val="-1"/>
          <w:sz w:val="24"/>
          <w:szCs w:val="24"/>
        </w:rPr>
        <w:t>愿意承担一切法律责任，并承担因此所造成的一切损失。</w:t>
      </w:r>
    </w:p>
    <w:p w14:paraId="09AB2CC4">
      <w:pPr>
        <w:spacing w:line="294" w:lineRule="auto"/>
        <w:rPr>
          <w:rFonts w:ascii="Arial"/>
          <w:sz w:val="21"/>
        </w:rPr>
      </w:pPr>
    </w:p>
    <w:p w14:paraId="6B5866BB">
      <w:pPr>
        <w:spacing w:line="294" w:lineRule="auto"/>
        <w:rPr>
          <w:rFonts w:ascii="Arial"/>
          <w:sz w:val="21"/>
        </w:rPr>
      </w:pPr>
    </w:p>
    <w:p w14:paraId="4C648CA1">
      <w:pPr>
        <w:spacing w:line="295" w:lineRule="auto"/>
        <w:rPr>
          <w:rFonts w:ascii="Arial"/>
          <w:sz w:val="21"/>
        </w:rPr>
      </w:pPr>
    </w:p>
    <w:p w14:paraId="2A9E87E5">
      <w:pPr>
        <w:pStyle w:val="2"/>
        <w:spacing w:before="78" w:line="219" w:lineRule="auto"/>
        <w:ind w:left="2186"/>
        <w:rPr>
          <w:sz w:val="24"/>
          <w:szCs w:val="24"/>
        </w:rPr>
      </w:pPr>
      <w:r>
        <w:rPr>
          <w:spacing w:val="-2"/>
          <w:sz w:val="24"/>
          <w:szCs w:val="24"/>
        </w:rPr>
        <w:t>投标人（企业电子章</w:t>
      </w:r>
      <w:r>
        <w:rPr>
          <w:spacing w:val="2"/>
          <w:sz w:val="24"/>
          <w:szCs w:val="24"/>
        </w:rPr>
        <w:t>）：</w:t>
      </w:r>
    </w:p>
    <w:p w14:paraId="28871EAA">
      <w:pPr>
        <w:pStyle w:val="2"/>
        <w:spacing w:before="183" w:line="219" w:lineRule="auto"/>
        <w:ind w:left="2184"/>
        <w:rPr>
          <w:sz w:val="24"/>
          <w:szCs w:val="24"/>
        </w:rPr>
      </w:pPr>
      <w:r>
        <w:rPr>
          <w:spacing w:val="-1"/>
          <w:sz w:val="24"/>
          <w:szCs w:val="24"/>
        </w:rPr>
        <w:t>法定代表人或授权代表（签字或电子印章</w:t>
      </w:r>
      <w:r>
        <w:rPr>
          <w:spacing w:val="3"/>
          <w:sz w:val="24"/>
          <w:szCs w:val="24"/>
        </w:rPr>
        <w:t>）：</w:t>
      </w:r>
    </w:p>
    <w:p w14:paraId="2E0BD68B">
      <w:pPr>
        <w:pStyle w:val="2"/>
        <w:spacing w:before="180" w:line="349" w:lineRule="auto"/>
        <w:ind w:left="23" w:right="3297" w:firstLine="2201"/>
        <w:rPr>
          <w:sz w:val="24"/>
          <w:szCs w:val="24"/>
        </w:rPr>
      </w:pPr>
      <w:r>
        <w:rPr>
          <w:spacing w:val="-22"/>
          <w:sz w:val="24"/>
          <w:szCs w:val="24"/>
        </w:rPr>
        <w:t>日期：</w:t>
      </w:r>
      <w:r>
        <w:rPr>
          <w:spacing w:val="1"/>
          <w:sz w:val="24"/>
          <w:szCs w:val="24"/>
          <w:u w:val="single" w:color="auto"/>
        </w:rPr>
        <w:t xml:space="preserve">    </w:t>
      </w:r>
      <w:r>
        <w:rPr>
          <w:spacing w:val="-110"/>
          <w:sz w:val="24"/>
          <w:szCs w:val="24"/>
        </w:rPr>
        <w:t xml:space="preserve"> </w:t>
      </w:r>
      <w:r>
        <w:rPr>
          <w:spacing w:val="-22"/>
          <w:sz w:val="24"/>
          <w:szCs w:val="24"/>
        </w:rPr>
        <w:t>年</w:t>
      </w:r>
      <w:r>
        <w:rPr>
          <w:spacing w:val="37"/>
          <w:sz w:val="24"/>
          <w:szCs w:val="24"/>
          <w:u w:val="single" w:color="auto"/>
        </w:rPr>
        <w:t xml:space="preserve">   </w:t>
      </w:r>
      <w:r>
        <w:rPr>
          <w:spacing w:val="-103"/>
          <w:sz w:val="24"/>
          <w:szCs w:val="24"/>
        </w:rPr>
        <w:t xml:space="preserve"> </w:t>
      </w:r>
      <w:r>
        <w:rPr>
          <w:spacing w:val="-22"/>
          <w:sz w:val="24"/>
          <w:szCs w:val="24"/>
        </w:rPr>
        <w:t>月</w:t>
      </w:r>
      <w:r>
        <w:rPr>
          <w:spacing w:val="36"/>
          <w:sz w:val="24"/>
          <w:szCs w:val="24"/>
          <w:u w:val="single" w:color="auto"/>
        </w:rPr>
        <w:t xml:space="preserve">   </w:t>
      </w:r>
      <w:r>
        <w:rPr>
          <w:spacing w:val="-67"/>
          <w:sz w:val="24"/>
          <w:szCs w:val="24"/>
        </w:rPr>
        <w:t xml:space="preserve"> </w:t>
      </w:r>
      <w:r>
        <w:rPr>
          <w:spacing w:val="-22"/>
          <w:sz w:val="24"/>
          <w:szCs w:val="24"/>
        </w:rPr>
        <w:t>日</w:t>
      </w:r>
      <w:r>
        <w:rPr>
          <w:sz w:val="24"/>
          <w:szCs w:val="24"/>
        </w:rPr>
        <w:t xml:space="preserve"> </w:t>
      </w:r>
      <w:r>
        <w:rPr>
          <w:spacing w:val="-5"/>
          <w:sz w:val="24"/>
          <w:szCs w:val="24"/>
        </w:rPr>
        <w:t>注：</w:t>
      </w:r>
    </w:p>
    <w:p w14:paraId="30E4BBC0">
      <w:pPr>
        <w:pStyle w:val="2"/>
        <w:spacing w:before="27" w:line="290" w:lineRule="auto"/>
        <w:ind w:left="24" w:right="14" w:firstLine="496"/>
        <w:rPr>
          <w:sz w:val="24"/>
          <w:szCs w:val="24"/>
        </w:rPr>
      </w:pPr>
      <w:r>
        <w:rPr>
          <w:sz w:val="24"/>
          <w:szCs w:val="24"/>
        </w:rPr>
        <w:t>1、投标人须在投标文件中按此模板提供承诺函，未提供视为未实质性</w:t>
      </w:r>
      <w:r>
        <w:rPr>
          <w:spacing w:val="-1"/>
          <w:sz w:val="24"/>
          <w:szCs w:val="24"/>
        </w:rPr>
        <w:t>响应</w:t>
      </w:r>
      <w:r>
        <w:rPr>
          <w:sz w:val="24"/>
          <w:szCs w:val="24"/>
        </w:rPr>
        <w:t xml:space="preserve"> </w:t>
      </w:r>
      <w:r>
        <w:rPr>
          <w:spacing w:val="-1"/>
          <w:sz w:val="24"/>
          <w:szCs w:val="24"/>
        </w:rPr>
        <w:t>招标文件要求，按无效投标处理。</w:t>
      </w:r>
    </w:p>
    <w:p w14:paraId="53BBBD34">
      <w:pPr>
        <w:pStyle w:val="2"/>
        <w:spacing w:before="179" w:line="290" w:lineRule="auto"/>
        <w:ind w:left="22" w:right="14" w:firstLine="483"/>
        <w:rPr>
          <w:sz w:val="24"/>
          <w:szCs w:val="24"/>
        </w:rPr>
      </w:pPr>
      <w:r>
        <w:rPr>
          <w:sz w:val="24"/>
          <w:szCs w:val="24"/>
        </w:rPr>
        <w:t>2、投标人的法定代表人或者授权代表的签字或盖章应真实、有效，如由授</w:t>
      </w:r>
      <w:r>
        <w:rPr>
          <w:spacing w:val="13"/>
          <w:sz w:val="24"/>
          <w:szCs w:val="24"/>
        </w:rPr>
        <w:t xml:space="preserve"> </w:t>
      </w:r>
      <w:r>
        <w:rPr>
          <w:spacing w:val="-1"/>
          <w:sz w:val="24"/>
          <w:szCs w:val="24"/>
        </w:rPr>
        <w:t>权代表签字或盖章的，应提供“法定代表人授权书</w:t>
      </w:r>
      <w:r>
        <w:rPr>
          <w:spacing w:val="-73"/>
          <w:sz w:val="24"/>
          <w:szCs w:val="24"/>
        </w:rPr>
        <w:t xml:space="preserve"> </w:t>
      </w:r>
      <w:r>
        <w:rPr>
          <w:spacing w:val="-1"/>
          <w:sz w:val="24"/>
          <w:szCs w:val="24"/>
        </w:rPr>
        <w:t>”。</w:t>
      </w:r>
    </w:p>
    <w:p w14:paraId="518FDFE7">
      <w:pPr>
        <w:spacing w:line="290" w:lineRule="auto"/>
        <w:rPr>
          <w:sz w:val="24"/>
          <w:szCs w:val="24"/>
        </w:rPr>
        <w:sectPr>
          <w:footerReference r:id="rId24" w:type="default"/>
          <w:pgSz w:w="11907" w:h="16840"/>
          <w:pgMar w:top="400" w:right="1786" w:bottom="1008" w:left="1786" w:header="0" w:footer="838" w:gutter="0"/>
          <w:cols w:space="720" w:num="1"/>
        </w:sectPr>
      </w:pPr>
    </w:p>
    <w:p w14:paraId="1523CA8F">
      <w:pPr>
        <w:spacing w:line="247" w:lineRule="auto"/>
        <w:rPr>
          <w:rFonts w:ascii="Arial"/>
          <w:sz w:val="21"/>
        </w:rPr>
      </w:pPr>
    </w:p>
    <w:p w14:paraId="7576C53F">
      <w:pPr>
        <w:spacing w:line="247" w:lineRule="auto"/>
        <w:rPr>
          <w:rFonts w:ascii="Arial"/>
          <w:sz w:val="21"/>
        </w:rPr>
      </w:pPr>
    </w:p>
    <w:p w14:paraId="61EE3C24">
      <w:pPr>
        <w:spacing w:line="248" w:lineRule="auto"/>
        <w:rPr>
          <w:rFonts w:ascii="Arial"/>
          <w:sz w:val="21"/>
        </w:rPr>
      </w:pPr>
    </w:p>
    <w:p w14:paraId="24A7E9ED">
      <w:pPr>
        <w:spacing w:line="248" w:lineRule="auto"/>
        <w:rPr>
          <w:rFonts w:ascii="Arial"/>
          <w:sz w:val="21"/>
        </w:rPr>
      </w:pPr>
    </w:p>
    <w:p w14:paraId="07707368">
      <w:pPr>
        <w:pStyle w:val="2"/>
        <w:spacing w:before="78" w:line="220" w:lineRule="auto"/>
        <w:ind w:left="39"/>
        <w:outlineLvl w:val="1"/>
        <w:rPr>
          <w:sz w:val="24"/>
          <w:szCs w:val="24"/>
        </w:rPr>
      </w:pPr>
      <w:r>
        <w:rPr>
          <w:b/>
          <w:bCs/>
          <w:spacing w:val="13"/>
          <w:sz w:val="24"/>
          <w:szCs w:val="24"/>
        </w:rPr>
        <w:t>二</w:t>
      </w:r>
      <w:r>
        <w:rPr>
          <w:spacing w:val="-64"/>
          <w:sz w:val="24"/>
          <w:szCs w:val="24"/>
        </w:rPr>
        <w:t xml:space="preserve"> </w:t>
      </w:r>
      <w:r>
        <w:rPr>
          <w:b/>
          <w:bCs/>
          <w:spacing w:val="13"/>
          <w:sz w:val="24"/>
          <w:szCs w:val="24"/>
        </w:rPr>
        <w:t>、商务技术文件格式</w:t>
      </w:r>
    </w:p>
    <w:p w14:paraId="6FFED883">
      <w:pPr>
        <w:pStyle w:val="2"/>
        <w:spacing w:before="182" w:line="219" w:lineRule="auto"/>
        <w:ind w:left="41"/>
        <w:rPr>
          <w:sz w:val="24"/>
          <w:szCs w:val="24"/>
        </w:rPr>
      </w:pPr>
      <w:r>
        <w:rPr>
          <w:b/>
          <w:bCs/>
          <w:spacing w:val="-6"/>
          <w:sz w:val="24"/>
          <w:szCs w:val="24"/>
        </w:rPr>
        <w:t>1.投标书格式</w:t>
      </w:r>
    </w:p>
    <w:p w14:paraId="1498A8BB">
      <w:pPr>
        <w:pStyle w:val="2"/>
        <w:spacing w:before="27" w:line="219" w:lineRule="auto"/>
        <w:ind w:left="4120"/>
        <w:rPr>
          <w:sz w:val="24"/>
          <w:szCs w:val="24"/>
        </w:rPr>
      </w:pPr>
      <w:r>
        <w:rPr>
          <w:b/>
          <w:bCs/>
          <w:spacing w:val="-6"/>
          <w:sz w:val="24"/>
          <w:szCs w:val="24"/>
        </w:rPr>
        <w:t>投标书</w:t>
      </w:r>
    </w:p>
    <w:p w14:paraId="41332B13">
      <w:pPr>
        <w:spacing w:line="282" w:lineRule="auto"/>
        <w:rPr>
          <w:rFonts w:ascii="Arial"/>
          <w:sz w:val="21"/>
        </w:rPr>
      </w:pPr>
    </w:p>
    <w:p w14:paraId="600EEB32">
      <w:pPr>
        <w:spacing w:line="282" w:lineRule="auto"/>
        <w:rPr>
          <w:rFonts w:ascii="Arial"/>
          <w:sz w:val="21"/>
        </w:rPr>
      </w:pPr>
    </w:p>
    <w:p w14:paraId="39D11C31">
      <w:pPr>
        <w:pStyle w:val="2"/>
        <w:spacing w:before="79" w:line="219" w:lineRule="auto"/>
        <w:ind w:left="628"/>
        <w:rPr>
          <w:sz w:val="24"/>
          <w:szCs w:val="24"/>
        </w:rPr>
      </w:pPr>
      <w:r>
        <w:rPr>
          <w:spacing w:val="-1"/>
          <w:sz w:val="24"/>
          <w:szCs w:val="24"/>
        </w:rPr>
        <w:t>致：采购人或采购代理机构</w:t>
      </w:r>
    </w:p>
    <w:p w14:paraId="73CE2EEB">
      <w:pPr>
        <w:pStyle w:val="2"/>
        <w:spacing w:before="182" w:line="219" w:lineRule="auto"/>
        <w:ind w:right="4"/>
        <w:jc w:val="right"/>
        <w:rPr>
          <w:sz w:val="24"/>
          <w:szCs w:val="24"/>
        </w:rPr>
      </w:pPr>
      <w:r>
        <w:rPr>
          <w:spacing w:val="6"/>
          <w:sz w:val="24"/>
          <w:szCs w:val="24"/>
        </w:rPr>
        <w:t>根据贵方招标编号为</w:t>
      </w:r>
      <w:r>
        <w:rPr>
          <w:spacing w:val="-10"/>
          <w:sz w:val="24"/>
          <w:szCs w:val="24"/>
        </w:rPr>
        <w:t>（</w:t>
      </w:r>
      <w:r>
        <w:rPr>
          <w:sz w:val="24"/>
          <w:szCs w:val="24"/>
        </w:rPr>
        <w:t xml:space="preserve">       </w:t>
      </w:r>
      <w:r>
        <w:rPr>
          <w:spacing w:val="-10"/>
          <w:sz w:val="24"/>
          <w:szCs w:val="24"/>
        </w:rPr>
        <w:t>）</w:t>
      </w:r>
      <w:r>
        <w:rPr>
          <w:spacing w:val="6"/>
          <w:sz w:val="24"/>
          <w:szCs w:val="24"/>
        </w:rPr>
        <w:t>的公开招标公告，签字代表（全名、职</w:t>
      </w:r>
    </w:p>
    <w:p w14:paraId="5B904876">
      <w:pPr>
        <w:pStyle w:val="2"/>
        <w:spacing w:before="180" w:line="347" w:lineRule="auto"/>
        <w:ind w:left="25" w:right="14"/>
        <w:rPr>
          <w:sz w:val="24"/>
          <w:szCs w:val="24"/>
        </w:rPr>
      </w:pPr>
      <w:r>
        <w:rPr>
          <w:spacing w:val="3"/>
          <w:sz w:val="24"/>
          <w:szCs w:val="24"/>
        </w:rPr>
        <w:t>务）经正式授权并代表投标人</w:t>
      </w:r>
      <w:r>
        <w:rPr>
          <w:spacing w:val="-103"/>
          <w:sz w:val="24"/>
          <w:szCs w:val="24"/>
        </w:rPr>
        <w:t xml:space="preserve"> </w:t>
      </w:r>
      <w:r>
        <w:rPr>
          <w:spacing w:val="3"/>
          <w:sz w:val="24"/>
          <w:szCs w:val="24"/>
          <w:u w:val="single" w:color="auto"/>
        </w:rPr>
        <w:t xml:space="preserve">          </w:t>
      </w:r>
      <w:r>
        <w:rPr>
          <w:spacing w:val="3"/>
          <w:sz w:val="24"/>
          <w:szCs w:val="24"/>
        </w:rPr>
        <w:t>（投标人名称、地址）提交电子投标</w:t>
      </w:r>
      <w:r>
        <w:rPr>
          <w:sz w:val="24"/>
          <w:szCs w:val="24"/>
        </w:rPr>
        <w:t xml:space="preserve"> </w:t>
      </w:r>
      <w:r>
        <w:rPr>
          <w:spacing w:val="-1"/>
          <w:sz w:val="24"/>
          <w:szCs w:val="24"/>
        </w:rPr>
        <w:t>文件一份，并对之负法律责任。</w:t>
      </w:r>
    </w:p>
    <w:p w14:paraId="656145FB">
      <w:pPr>
        <w:pStyle w:val="2"/>
        <w:spacing w:before="36" w:line="344" w:lineRule="auto"/>
        <w:ind w:left="627" w:right="554" w:firstLine="3"/>
        <w:rPr>
          <w:sz w:val="24"/>
          <w:szCs w:val="24"/>
        </w:rPr>
      </w:pPr>
      <w:r>
        <w:rPr>
          <w:spacing w:val="-2"/>
          <w:sz w:val="24"/>
          <w:szCs w:val="24"/>
        </w:rPr>
        <w:t>投标文件组成资格证明文件第1至</w:t>
      </w:r>
      <w:r>
        <w:rPr>
          <w:spacing w:val="-2"/>
          <w:sz w:val="24"/>
          <w:szCs w:val="24"/>
          <w:u w:val="single" w:color="auto"/>
        </w:rPr>
        <w:t xml:space="preserve">   </w:t>
      </w:r>
      <w:r>
        <w:rPr>
          <w:spacing w:val="-106"/>
          <w:sz w:val="24"/>
          <w:szCs w:val="24"/>
        </w:rPr>
        <w:t xml:space="preserve"> </w:t>
      </w:r>
      <w:r>
        <w:rPr>
          <w:spacing w:val="-2"/>
          <w:sz w:val="24"/>
          <w:szCs w:val="24"/>
        </w:rPr>
        <w:t>项，商</w:t>
      </w:r>
      <w:r>
        <w:rPr>
          <w:spacing w:val="-3"/>
          <w:sz w:val="24"/>
          <w:szCs w:val="24"/>
        </w:rPr>
        <w:t>务技术文件第1至</w:t>
      </w:r>
      <w:r>
        <w:rPr>
          <w:spacing w:val="-3"/>
          <w:sz w:val="24"/>
          <w:szCs w:val="24"/>
          <w:u w:val="single" w:color="auto"/>
        </w:rPr>
        <w:t xml:space="preserve">   </w:t>
      </w:r>
      <w:r>
        <w:rPr>
          <w:spacing w:val="-106"/>
          <w:sz w:val="24"/>
          <w:szCs w:val="24"/>
        </w:rPr>
        <w:t xml:space="preserve"> </w:t>
      </w:r>
      <w:r>
        <w:rPr>
          <w:spacing w:val="-3"/>
          <w:sz w:val="24"/>
          <w:szCs w:val="24"/>
        </w:rPr>
        <w:t>项。</w:t>
      </w:r>
      <w:r>
        <w:rPr>
          <w:sz w:val="24"/>
          <w:szCs w:val="24"/>
        </w:rPr>
        <w:t xml:space="preserve"> </w:t>
      </w:r>
      <w:r>
        <w:rPr>
          <w:spacing w:val="-1"/>
          <w:sz w:val="24"/>
          <w:szCs w:val="24"/>
        </w:rPr>
        <w:t>据此函，签字代表宣布同意如下：</w:t>
      </w:r>
    </w:p>
    <w:p w14:paraId="66984AF0">
      <w:pPr>
        <w:pStyle w:val="2"/>
        <w:spacing w:before="37" w:line="219" w:lineRule="auto"/>
        <w:ind w:left="645"/>
        <w:rPr>
          <w:sz w:val="24"/>
          <w:szCs w:val="24"/>
        </w:rPr>
      </w:pPr>
      <w:r>
        <w:rPr>
          <w:spacing w:val="-2"/>
          <w:sz w:val="24"/>
          <w:szCs w:val="24"/>
        </w:rPr>
        <w:t>1、所附服务报价为以开标一览表为准。</w:t>
      </w:r>
    </w:p>
    <w:p w14:paraId="78A779BD">
      <w:pPr>
        <w:pStyle w:val="2"/>
        <w:spacing w:before="182" w:line="290" w:lineRule="auto"/>
        <w:ind w:left="25" w:right="14" w:firstLine="605"/>
        <w:rPr>
          <w:sz w:val="24"/>
          <w:szCs w:val="24"/>
        </w:rPr>
      </w:pPr>
      <w:r>
        <w:rPr>
          <w:spacing w:val="12"/>
          <w:sz w:val="24"/>
          <w:szCs w:val="24"/>
        </w:rPr>
        <w:t>2、如果我们的投标书被接受，我们将履行招标文件中规定的</w:t>
      </w:r>
      <w:r>
        <w:rPr>
          <w:spacing w:val="11"/>
          <w:sz w:val="24"/>
          <w:szCs w:val="24"/>
        </w:rPr>
        <w:t>每一项要</w:t>
      </w:r>
      <w:r>
        <w:rPr>
          <w:sz w:val="24"/>
          <w:szCs w:val="24"/>
        </w:rPr>
        <w:t xml:space="preserve"> </w:t>
      </w:r>
      <w:r>
        <w:rPr>
          <w:spacing w:val="-1"/>
          <w:sz w:val="24"/>
          <w:szCs w:val="24"/>
        </w:rPr>
        <w:t>求，按期、按质、按量履行合同。</w:t>
      </w:r>
    </w:p>
    <w:p w14:paraId="7A750CEF">
      <w:pPr>
        <w:pStyle w:val="2"/>
        <w:spacing w:before="179" w:line="290" w:lineRule="auto"/>
        <w:ind w:left="28" w:right="14" w:firstLine="604"/>
        <w:rPr>
          <w:sz w:val="24"/>
          <w:szCs w:val="24"/>
        </w:rPr>
      </w:pPr>
      <w:r>
        <w:rPr>
          <w:spacing w:val="12"/>
          <w:sz w:val="24"/>
          <w:szCs w:val="24"/>
        </w:rPr>
        <w:t>3、我方愿按《中华人民共和国政府采购法》和《中华人</w:t>
      </w:r>
      <w:r>
        <w:rPr>
          <w:spacing w:val="11"/>
          <w:sz w:val="24"/>
          <w:szCs w:val="24"/>
        </w:rPr>
        <w:t>民共和国民法</w:t>
      </w:r>
      <w:r>
        <w:rPr>
          <w:sz w:val="24"/>
          <w:szCs w:val="24"/>
        </w:rPr>
        <w:t xml:space="preserve"> </w:t>
      </w:r>
      <w:r>
        <w:rPr>
          <w:spacing w:val="-2"/>
          <w:sz w:val="24"/>
          <w:szCs w:val="24"/>
        </w:rPr>
        <w:t>典》履行我方的全部责任。</w:t>
      </w:r>
    </w:p>
    <w:p w14:paraId="29FF6144">
      <w:pPr>
        <w:pStyle w:val="2"/>
        <w:spacing w:before="179" w:line="290" w:lineRule="auto"/>
        <w:ind w:left="27" w:right="14" w:firstLine="599"/>
        <w:rPr>
          <w:sz w:val="24"/>
          <w:szCs w:val="24"/>
        </w:rPr>
      </w:pPr>
      <w:r>
        <w:rPr>
          <w:spacing w:val="4"/>
          <w:sz w:val="24"/>
          <w:szCs w:val="24"/>
        </w:rPr>
        <w:t xml:space="preserve">4、我方已详细审查全部招标文件，包括修改文件以及全部参考资料和有 </w:t>
      </w:r>
      <w:r>
        <w:rPr>
          <w:spacing w:val="-1"/>
          <w:sz w:val="24"/>
          <w:szCs w:val="24"/>
        </w:rPr>
        <w:t>关附件。我们完全理解并同意放弃对这方面有不明白及误解的权力。</w:t>
      </w:r>
    </w:p>
    <w:p w14:paraId="7BC1C3FB">
      <w:pPr>
        <w:pStyle w:val="2"/>
        <w:spacing w:before="181" w:line="219" w:lineRule="auto"/>
        <w:ind w:left="632"/>
        <w:rPr>
          <w:sz w:val="24"/>
          <w:szCs w:val="24"/>
        </w:rPr>
      </w:pPr>
      <w:r>
        <w:rPr>
          <w:spacing w:val="-1"/>
          <w:sz w:val="24"/>
          <w:szCs w:val="24"/>
        </w:rPr>
        <w:t>5、本投标自开标之日起有效期为60天。</w:t>
      </w:r>
    </w:p>
    <w:p w14:paraId="15E91992">
      <w:pPr>
        <w:spacing w:line="284" w:lineRule="auto"/>
        <w:rPr>
          <w:rFonts w:ascii="Arial"/>
          <w:sz w:val="21"/>
        </w:rPr>
      </w:pPr>
    </w:p>
    <w:p w14:paraId="2CD1B140">
      <w:pPr>
        <w:spacing w:line="285" w:lineRule="auto"/>
        <w:rPr>
          <w:rFonts w:ascii="Arial"/>
          <w:sz w:val="21"/>
        </w:rPr>
      </w:pPr>
    </w:p>
    <w:p w14:paraId="5A293F75">
      <w:pPr>
        <w:pStyle w:val="2"/>
        <w:spacing w:before="79" w:line="229" w:lineRule="auto"/>
        <w:ind w:left="628"/>
        <w:rPr>
          <w:sz w:val="24"/>
          <w:szCs w:val="24"/>
        </w:rPr>
      </w:pPr>
      <w:r>
        <w:rPr>
          <w:spacing w:val="-4"/>
          <w:sz w:val="24"/>
          <w:szCs w:val="24"/>
        </w:rPr>
        <w:t>地址：</w:t>
      </w:r>
    </w:p>
    <w:p w14:paraId="429301BC">
      <w:pPr>
        <w:pStyle w:val="2"/>
        <w:spacing w:before="168" w:line="219" w:lineRule="auto"/>
        <w:ind w:left="656"/>
        <w:rPr>
          <w:sz w:val="24"/>
          <w:szCs w:val="24"/>
        </w:rPr>
      </w:pPr>
      <w:r>
        <w:rPr>
          <w:spacing w:val="-8"/>
          <w:sz w:val="24"/>
          <w:szCs w:val="24"/>
        </w:rPr>
        <w:t>电话（传真</w:t>
      </w:r>
      <w:r>
        <w:rPr>
          <w:sz w:val="24"/>
          <w:szCs w:val="24"/>
        </w:rPr>
        <w:t>）：</w:t>
      </w:r>
    </w:p>
    <w:p w14:paraId="31C13952">
      <w:pPr>
        <w:pStyle w:val="2"/>
        <w:spacing w:before="181" w:line="346" w:lineRule="auto"/>
        <w:ind w:left="630" w:right="2976" w:hanging="1"/>
        <w:rPr>
          <w:sz w:val="24"/>
          <w:szCs w:val="24"/>
        </w:rPr>
      </w:pPr>
      <w:r>
        <w:rPr>
          <w:spacing w:val="-1"/>
          <w:sz w:val="24"/>
          <w:szCs w:val="24"/>
        </w:rPr>
        <w:t>法定代表人（负责人）或授权代表（签字</w:t>
      </w:r>
      <w:r>
        <w:rPr>
          <w:spacing w:val="-27"/>
          <w:sz w:val="24"/>
          <w:szCs w:val="24"/>
        </w:rPr>
        <w:t>）：</w:t>
      </w:r>
      <w:r>
        <w:rPr>
          <w:sz w:val="24"/>
          <w:szCs w:val="24"/>
        </w:rPr>
        <w:t xml:space="preserve"> </w:t>
      </w:r>
      <w:r>
        <w:rPr>
          <w:spacing w:val="-2"/>
          <w:sz w:val="24"/>
          <w:szCs w:val="24"/>
        </w:rPr>
        <w:t>投标人名称（公章</w:t>
      </w:r>
      <w:r>
        <w:rPr>
          <w:spacing w:val="1"/>
          <w:sz w:val="24"/>
          <w:szCs w:val="24"/>
        </w:rPr>
        <w:t>）：</w:t>
      </w:r>
    </w:p>
    <w:p w14:paraId="2ABAC28A">
      <w:pPr>
        <w:pStyle w:val="2"/>
        <w:spacing w:before="36" w:line="220" w:lineRule="auto"/>
        <w:ind w:left="669"/>
        <w:rPr>
          <w:sz w:val="24"/>
          <w:szCs w:val="24"/>
        </w:rPr>
      </w:pPr>
      <w:r>
        <w:rPr>
          <w:spacing w:val="-9"/>
          <w:sz w:val="24"/>
          <w:szCs w:val="24"/>
        </w:rPr>
        <w:t>日期：</w:t>
      </w:r>
      <w:r>
        <w:rPr>
          <w:sz w:val="24"/>
          <w:szCs w:val="24"/>
          <w:u w:val="single" w:color="auto"/>
        </w:rPr>
        <w:t xml:space="preserve">    </w:t>
      </w:r>
      <w:r>
        <w:rPr>
          <w:spacing w:val="-107"/>
          <w:sz w:val="24"/>
          <w:szCs w:val="24"/>
        </w:rPr>
        <w:t xml:space="preserve"> </w:t>
      </w:r>
      <w:r>
        <w:rPr>
          <w:spacing w:val="-9"/>
          <w:sz w:val="24"/>
          <w:szCs w:val="24"/>
        </w:rPr>
        <w:t>年</w:t>
      </w:r>
      <w:r>
        <w:rPr>
          <w:spacing w:val="37"/>
          <w:sz w:val="24"/>
          <w:szCs w:val="24"/>
          <w:u w:val="single" w:color="auto"/>
        </w:rPr>
        <w:t xml:space="preserve">   </w:t>
      </w:r>
      <w:r>
        <w:rPr>
          <w:spacing w:val="-103"/>
          <w:sz w:val="24"/>
          <w:szCs w:val="24"/>
        </w:rPr>
        <w:t xml:space="preserve"> </w:t>
      </w:r>
      <w:r>
        <w:rPr>
          <w:spacing w:val="-9"/>
          <w:sz w:val="24"/>
          <w:szCs w:val="24"/>
        </w:rPr>
        <w:t>月</w:t>
      </w:r>
      <w:r>
        <w:rPr>
          <w:spacing w:val="-9"/>
          <w:sz w:val="24"/>
          <w:szCs w:val="24"/>
          <w:u w:val="single" w:color="auto"/>
        </w:rPr>
        <w:t xml:space="preserve">    </w:t>
      </w:r>
      <w:r>
        <w:rPr>
          <w:spacing w:val="-69"/>
          <w:sz w:val="24"/>
          <w:szCs w:val="24"/>
        </w:rPr>
        <w:t xml:space="preserve"> </w:t>
      </w:r>
      <w:r>
        <w:rPr>
          <w:spacing w:val="-9"/>
          <w:sz w:val="24"/>
          <w:szCs w:val="24"/>
        </w:rPr>
        <w:t>日</w:t>
      </w:r>
    </w:p>
    <w:p w14:paraId="7AEB1D01">
      <w:pPr>
        <w:spacing w:line="220" w:lineRule="auto"/>
        <w:rPr>
          <w:sz w:val="24"/>
          <w:szCs w:val="24"/>
        </w:rPr>
        <w:sectPr>
          <w:footerReference r:id="rId25" w:type="default"/>
          <w:pgSz w:w="11907" w:h="16840"/>
          <w:pgMar w:top="400" w:right="1786" w:bottom="1008" w:left="1786" w:header="0" w:footer="838" w:gutter="0"/>
          <w:cols w:space="720" w:num="1"/>
        </w:sectPr>
      </w:pPr>
    </w:p>
    <w:p w14:paraId="488748A4">
      <w:pPr>
        <w:spacing w:line="269" w:lineRule="auto"/>
        <w:rPr>
          <w:rFonts w:ascii="Arial"/>
          <w:sz w:val="21"/>
        </w:rPr>
      </w:pPr>
    </w:p>
    <w:p w14:paraId="5C250006">
      <w:pPr>
        <w:spacing w:line="269" w:lineRule="auto"/>
        <w:rPr>
          <w:rFonts w:ascii="Arial"/>
          <w:sz w:val="21"/>
        </w:rPr>
      </w:pPr>
    </w:p>
    <w:p w14:paraId="75BC489B">
      <w:pPr>
        <w:spacing w:line="270" w:lineRule="auto"/>
        <w:rPr>
          <w:rFonts w:ascii="Arial"/>
          <w:sz w:val="21"/>
        </w:rPr>
      </w:pPr>
    </w:p>
    <w:p w14:paraId="40A93554">
      <w:pPr>
        <w:spacing w:line="270" w:lineRule="auto"/>
        <w:rPr>
          <w:rFonts w:ascii="Arial"/>
          <w:sz w:val="21"/>
        </w:rPr>
      </w:pPr>
    </w:p>
    <w:p w14:paraId="3A7AF634">
      <w:pPr>
        <w:spacing w:line="270" w:lineRule="auto"/>
        <w:rPr>
          <w:rFonts w:ascii="Arial"/>
          <w:sz w:val="21"/>
        </w:rPr>
      </w:pPr>
    </w:p>
    <w:p w14:paraId="2C9B9DBA">
      <w:pPr>
        <w:pStyle w:val="2"/>
        <w:spacing w:before="78" w:line="219" w:lineRule="auto"/>
        <w:ind w:left="125"/>
        <w:rPr>
          <w:sz w:val="24"/>
          <w:szCs w:val="24"/>
        </w:rPr>
      </w:pPr>
      <w:r>
        <w:rPr>
          <w:b/>
          <w:bCs/>
          <w:spacing w:val="-3"/>
          <w:sz w:val="24"/>
          <w:szCs w:val="24"/>
        </w:rPr>
        <w:t>2、投标分项报价一览表（适用于货物）</w:t>
      </w:r>
    </w:p>
    <w:p w14:paraId="2AD2DF5D">
      <w:pPr>
        <w:spacing w:line="259" w:lineRule="auto"/>
        <w:rPr>
          <w:rFonts w:ascii="Arial"/>
          <w:sz w:val="21"/>
        </w:rPr>
      </w:pPr>
    </w:p>
    <w:p w14:paraId="0824322E">
      <w:pPr>
        <w:pStyle w:val="2"/>
        <w:spacing w:before="78" w:line="219" w:lineRule="auto"/>
        <w:ind w:left="3554"/>
        <w:rPr>
          <w:sz w:val="24"/>
          <w:szCs w:val="24"/>
        </w:rPr>
      </w:pPr>
      <w:r>
        <w:rPr>
          <w:b/>
          <w:bCs/>
          <w:spacing w:val="-4"/>
          <w:sz w:val="24"/>
          <w:szCs w:val="24"/>
        </w:rPr>
        <w:t>投标分项报价一览表</w:t>
      </w:r>
    </w:p>
    <w:p w14:paraId="768F5962">
      <w:pPr>
        <w:spacing w:line="257" w:lineRule="auto"/>
        <w:rPr>
          <w:rFonts w:ascii="Arial"/>
          <w:sz w:val="21"/>
        </w:rPr>
      </w:pPr>
    </w:p>
    <w:p w14:paraId="4C839100">
      <w:pPr>
        <w:pStyle w:val="2"/>
        <w:spacing w:before="78" w:line="212" w:lineRule="auto"/>
        <w:ind w:left="365"/>
        <w:rPr>
          <w:sz w:val="24"/>
          <w:szCs w:val="24"/>
        </w:rPr>
      </w:pPr>
      <w:r>
        <w:rPr>
          <w:spacing w:val="-2"/>
          <w:sz w:val="24"/>
          <w:szCs w:val="24"/>
        </w:rPr>
        <w:t>投标人名称（公章</w:t>
      </w:r>
      <w:r>
        <w:rPr>
          <w:sz w:val="24"/>
          <w:szCs w:val="24"/>
        </w:rPr>
        <w:t xml:space="preserve">）：                           </w:t>
      </w:r>
      <w:r>
        <w:rPr>
          <w:spacing w:val="-2"/>
          <w:sz w:val="24"/>
          <w:szCs w:val="24"/>
        </w:rPr>
        <w:t>项目编号：</w:t>
      </w:r>
    </w:p>
    <w:tbl>
      <w:tblPr>
        <w:tblStyle w:val="27"/>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750"/>
        <w:gridCol w:w="750"/>
        <w:gridCol w:w="2009"/>
        <w:gridCol w:w="794"/>
        <w:gridCol w:w="699"/>
        <w:gridCol w:w="795"/>
        <w:gridCol w:w="1049"/>
        <w:gridCol w:w="935"/>
        <w:gridCol w:w="1069"/>
      </w:tblGrid>
      <w:tr w14:paraId="65C66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26" w:type="dxa"/>
            <w:textDirection w:val="tbRlV"/>
            <w:vAlign w:val="top"/>
          </w:tcPr>
          <w:p w14:paraId="418A711D">
            <w:pPr>
              <w:pStyle w:val="28"/>
              <w:spacing w:before="189" w:line="210" w:lineRule="auto"/>
              <w:ind w:left="41"/>
            </w:pPr>
            <w:r>
              <w:rPr>
                <w:spacing w:val="35"/>
              </w:rPr>
              <w:t>序号</w:t>
            </w:r>
          </w:p>
        </w:tc>
        <w:tc>
          <w:tcPr>
            <w:tcW w:w="750" w:type="dxa"/>
            <w:vAlign w:val="top"/>
          </w:tcPr>
          <w:p w14:paraId="747168BB">
            <w:pPr>
              <w:pStyle w:val="28"/>
              <w:spacing w:before="42" w:line="223" w:lineRule="auto"/>
              <w:ind w:left="142" w:right="135"/>
            </w:pPr>
            <w:r>
              <w:rPr>
                <w:spacing w:val="-7"/>
              </w:rPr>
              <w:t>设备</w:t>
            </w:r>
            <w:r>
              <w:t xml:space="preserve"> </w:t>
            </w:r>
            <w:r>
              <w:rPr>
                <w:spacing w:val="-7"/>
              </w:rPr>
              <w:t>名称</w:t>
            </w:r>
          </w:p>
        </w:tc>
        <w:tc>
          <w:tcPr>
            <w:tcW w:w="750" w:type="dxa"/>
            <w:vAlign w:val="top"/>
          </w:tcPr>
          <w:p w14:paraId="30FE351A">
            <w:pPr>
              <w:pStyle w:val="28"/>
              <w:spacing w:before="42" w:line="223" w:lineRule="auto"/>
              <w:ind w:left="147" w:right="134" w:firstLine="12"/>
            </w:pPr>
            <w:r>
              <w:rPr>
                <w:spacing w:val="-15"/>
              </w:rPr>
              <w:t>品牌</w:t>
            </w:r>
            <w:r>
              <w:t xml:space="preserve"> </w:t>
            </w:r>
            <w:r>
              <w:rPr>
                <w:spacing w:val="-9"/>
              </w:rPr>
              <w:t>型号</w:t>
            </w:r>
          </w:p>
        </w:tc>
        <w:tc>
          <w:tcPr>
            <w:tcW w:w="2009" w:type="dxa"/>
            <w:vAlign w:val="top"/>
          </w:tcPr>
          <w:p w14:paraId="3DDBEDBC">
            <w:pPr>
              <w:pStyle w:val="28"/>
              <w:spacing w:before="194" w:line="220" w:lineRule="auto"/>
              <w:ind w:left="171"/>
            </w:pPr>
            <w:r>
              <w:rPr>
                <w:spacing w:val="-2"/>
              </w:rPr>
              <w:t>规格、技术指标</w:t>
            </w:r>
          </w:p>
        </w:tc>
        <w:tc>
          <w:tcPr>
            <w:tcW w:w="794" w:type="dxa"/>
            <w:vAlign w:val="top"/>
          </w:tcPr>
          <w:p w14:paraId="1BFECB1E">
            <w:pPr>
              <w:pStyle w:val="28"/>
              <w:spacing w:before="42" w:line="223" w:lineRule="auto"/>
              <w:ind w:left="164" w:right="155"/>
            </w:pPr>
            <w:r>
              <w:rPr>
                <w:spacing w:val="-6"/>
              </w:rPr>
              <w:t>生产</w:t>
            </w:r>
            <w:r>
              <w:t xml:space="preserve"> </w:t>
            </w:r>
            <w:r>
              <w:rPr>
                <w:spacing w:val="-7"/>
              </w:rPr>
              <w:t>厂家</w:t>
            </w:r>
          </w:p>
        </w:tc>
        <w:tc>
          <w:tcPr>
            <w:tcW w:w="699" w:type="dxa"/>
            <w:vAlign w:val="top"/>
          </w:tcPr>
          <w:p w14:paraId="05713EB8">
            <w:pPr>
              <w:pStyle w:val="28"/>
              <w:spacing w:before="194" w:line="221" w:lineRule="auto"/>
              <w:ind w:left="117"/>
            </w:pPr>
            <w:r>
              <w:rPr>
                <w:spacing w:val="-6"/>
              </w:rPr>
              <w:t>单位</w:t>
            </w:r>
          </w:p>
        </w:tc>
        <w:tc>
          <w:tcPr>
            <w:tcW w:w="795" w:type="dxa"/>
            <w:vAlign w:val="top"/>
          </w:tcPr>
          <w:p w14:paraId="6AD7D117">
            <w:pPr>
              <w:pStyle w:val="28"/>
              <w:spacing w:before="194" w:line="220" w:lineRule="auto"/>
              <w:ind w:left="167"/>
            </w:pPr>
            <w:r>
              <w:rPr>
                <w:spacing w:val="-6"/>
              </w:rPr>
              <w:t>数量</w:t>
            </w:r>
          </w:p>
        </w:tc>
        <w:tc>
          <w:tcPr>
            <w:tcW w:w="1049" w:type="dxa"/>
            <w:vAlign w:val="top"/>
          </w:tcPr>
          <w:p w14:paraId="265F4D0A">
            <w:pPr>
              <w:pStyle w:val="28"/>
              <w:spacing w:before="42" w:line="223" w:lineRule="auto"/>
              <w:ind w:left="183" w:right="182" w:firstLine="110"/>
            </w:pPr>
            <w:r>
              <w:rPr>
                <w:spacing w:val="-6"/>
              </w:rPr>
              <w:t>单价</w:t>
            </w:r>
            <w:r>
              <w:t xml:space="preserve"> </w:t>
            </w:r>
            <w:r>
              <w:rPr>
                <w:spacing w:val="-14"/>
              </w:rPr>
              <w:t>（元）</w:t>
            </w:r>
          </w:p>
        </w:tc>
        <w:tc>
          <w:tcPr>
            <w:tcW w:w="935" w:type="dxa"/>
            <w:vAlign w:val="top"/>
          </w:tcPr>
          <w:p w14:paraId="790AEA0F">
            <w:pPr>
              <w:pStyle w:val="28"/>
              <w:spacing w:before="42" w:line="223" w:lineRule="auto"/>
              <w:ind w:left="127" w:right="123" w:firstLine="115"/>
            </w:pPr>
            <w:r>
              <w:rPr>
                <w:spacing w:val="-8"/>
              </w:rPr>
              <w:t>小计</w:t>
            </w:r>
            <w:r>
              <w:t xml:space="preserve"> </w:t>
            </w:r>
            <w:r>
              <w:rPr>
                <w:spacing w:val="-14"/>
              </w:rPr>
              <w:t>（元）</w:t>
            </w:r>
          </w:p>
        </w:tc>
        <w:tc>
          <w:tcPr>
            <w:tcW w:w="1069" w:type="dxa"/>
            <w:vAlign w:val="top"/>
          </w:tcPr>
          <w:p w14:paraId="5673DE78">
            <w:pPr>
              <w:pStyle w:val="28"/>
              <w:spacing w:before="42" w:line="223" w:lineRule="auto"/>
              <w:ind w:left="182" w:right="171" w:firstLine="4"/>
            </w:pPr>
            <w:r>
              <w:rPr>
                <w:spacing w:val="-5"/>
              </w:rPr>
              <w:t>交货安</w:t>
            </w:r>
            <w:r>
              <w:t xml:space="preserve"> </w:t>
            </w:r>
            <w:r>
              <w:rPr>
                <w:spacing w:val="-4"/>
              </w:rPr>
              <w:t>装时间</w:t>
            </w:r>
          </w:p>
        </w:tc>
      </w:tr>
      <w:tr w14:paraId="77D6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 w:type="dxa"/>
            <w:vAlign w:val="top"/>
          </w:tcPr>
          <w:p w14:paraId="559DEABD">
            <w:pPr>
              <w:pStyle w:val="28"/>
              <w:spacing w:before="199" w:line="184" w:lineRule="auto"/>
              <w:ind w:left="278"/>
            </w:pPr>
            <w:r>
              <w:t>1</w:t>
            </w:r>
          </w:p>
        </w:tc>
        <w:tc>
          <w:tcPr>
            <w:tcW w:w="750" w:type="dxa"/>
            <w:vAlign w:val="top"/>
          </w:tcPr>
          <w:p w14:paraId="3828B11D">
            <w:pPr>
              <w:rPr>
                <w:rFonts w:ascii="Arial"/>
                <w:sz w:val="21"/>
              </w:rPr>
            </w:pPr>
          </w:p>
        </w:tc>
        <w:tc>
          <w:tcPr>
            <w:tcW w:w="750" w:type="dxa"/>
            <w:vAlign w:val="top"/>
          </w:tcPr>
          <w:p w14:paraId="68D7CE56">
            <w:pPr>
              <w:rPr>
                <w:rFonts w:ascii="Arial"/>
                <w:sz w:val="21"/>
              </w:rPr>
            </w:pPr>
          </w:p>
        </w:tc>
        <w:tc>
          <w:tcPr>
            <w:tcW w:w="2009" w:type="dxa"/>
            <w:vAlign w:val="top"/>
          </w:tcPr>
          <w:p w14:paraId="7F1B890A">
            <w:pPr>
              <w:rPr>
                <w:rFonts w:ascii="Arial"/>
                <w:sz w:val="21"/>
              </w:rPr>
            </w:pPr>
          </w:p>
        </w:tc>
        <w:tc>
          <w:tcPr>
            <w:tcW w:w="794" w:type="dxa"/>
            <w:vAlign w:val="top"/>
          </w:tcPr>
          <w:p w14:paraId="5DA21E00">
            <w:pPr>
              <w:rPr>
                <w:rFonts w:ascii="Arial"/>
                <w:sz w:val="21"/>
              </w:rPr>
            </w:pPr>
          </w:p>
        </w:tc>
        <w:tc>
          <w:tcPr>
            <w:tcW w:w="699" w:type="dxa"/>
            <w:vAlign w:val="top"/>
          </w:tcPr>
          <w:p w14:paraId="1D671C43">
            <w:pPr>
              <w:rPr>
                <w:rFonts w:ascii="Arial"/>
                <w:sz w:val="21"/>
              </w:rPr>
            </w:pPr>
          </w:p>
        </w:tc>
        <w:tc>
          <w:tcPr>
            <w:tcW w:w="795" w:type="dxa"/>
            <w:vAlign w:val="top"/>
          </w:tcPr>
          <w:p w14:paraId="1F8AE6DA">
            <w:pPr>
              <w:rPr>
                <w:rFonts w:ascii="Arial"/>
                <w:sz w:val="21"/>
              </w:rPr>
            </w:pPr>
          </w:p>
        </w:tc>
        <w:tc>
          <w:tcPr>
            <w:tcW w:w="1049" w:type="dxa"/>
            <w:vAlign w:val="top"/>
          </w:tcPr>
          <w:p w14:paraId="1A03704F">
            <w:pPr>
              <w:rPr>
                <w:rFonts w:ascii="Arial"/>
                <w:sz w:val="21"/>
              </w:rPr>
            </w:pPr>
          </w:p>
        </w:tc>
        <w:tc>
          <w:tcPr>
            <w:tcW w:w="935" w:type="dxa"/>
            <w:vAlign w:val="top"/>
          </w:tcPr>
          <w:p w14:paraId="3D60A7DC">
            <w:pPr>
              <w:rPr>
                <w:rFonts w:ascii="Arial"/>
                <w:sz w:val="21"/>
              </w:rPr>
            </w:pPr>
          </w:p>
        </w:tc>
        <w:tc>
          <w:tcPr>
            <w:tcW w:w="1069" w:type="dxa"/>
            <w:vAlign w:val="top"/>
          </w:tcPr>
          <w:p w14:paraId="103E97E4">
            <w:pPr>
              <w:rPr>
                <w:rFonts w:ascii="Arial"/>
                <w:sz w:val="21"/>
              </w:rPr>
            </w:pPr>
          </w:p>
        </w:tc>
      </w:tr>
      <w:tr w14:paraId="256DB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 w:type="dxa"/>
            <w:vAlign w:val="top"/>
          </w:tcPr>
          <w:p w14:paraId="0C24070F">
            <w:pPr>
              <w:pStyle w:val="28"/>
              <w:spacing w:before="201" w:line="183" w:lineRule="auto"/>
              <w:ind w:left="264"/>
            </w:pPr>
            <w:r>
              <w:t>2</w:t>
            </w:r>
          </w:p>
        </w:tc>
        <w:tc>
          <w:tcPr>
            <w:tcW w:w="750" w:type="dxa"/>
            <w:vAlign w:val="top"/>
          </w:tcPr>
          <w:p w14:paraId="196E148A">
            <w:pPr>
              <w:rPr>
                <w:rFonts w:ascii="Arial"/>
                <w:sz w:val="21"/>
              </w:rPr>
            </w:pPr>
          </w:p>
        </w:tc>
        <w:tc>
          <w:tcPr>
            <w:tcW w:w="750" w:type="dxa"/>
            <w:vAlign w:val="top"/>
          </w:tcPr>
          <w:p w14:paraId="2437EB6F">
            <w:pPr>
              <w:rPr>
                <w:rFonts w:ascii="Arial"/>
                <w:sz w:val="21"/>
              </w:rPr>
            </w:pPr>
          </w:p>
        </w:tc>
        <w:tc>
          <w:tcPr>
            <w:tcW w:w="2009" w:type="dxa"/>
            <w:vAlign w:val="top"/>
          </w:tcPr>
          <w:p w14:paraId="64CDA9DF">
            <w:pPr>
              <w:rPr>
                <w:rFonts w:ascii="Arial"/>
                <w:sz w:val="21"/>
              </w:rPr>
            </w:pPr>
          </w:p>
        </w:tc>
        <w:tc>
          <w:tcPr>
            <w:tcW w:w="794" w:type="dxa"/>
            <w:vAlign w:val="top"/>
          </w:tcPr>
          <w:p w14:paraId="6361BABF">
            <w:pPr>
              <w:rPr>
                <w:rFonts w:ascii="Arial"/>
                <w:sz w:val="21"/>
              </w:rPr>
            </w:pPr>
          </w:p>
        </w:tc>
        <w:tc>
          <w:tcPr>
            <w:tcW w:w="699" w:type="dxa"/>
            <w:vAlign w:val="top"/>
          </w:tcPr>
          <w:p w14:paraId="15F109CB">
            <w:pPr>
              <w:rPr>
                <w:rFonts w:ascii="Arial"/>
                <w:sz w:val="21"/>
              </w:rPr>
            </w:pPr>
          </w:p>
        </w:tc>
        <w:tc>
          <w:tcPr>
            <w:tcW w:w="795" w:type="dxa"/>
            <w:vAlign w:val="top"/>
          </w:tcPr>
          <w:p w14:paraId="5C3C3ACB">
            <w:pPr>
              <w:rPr>
                <w:rFonts w:ascii="Arial"/>
                <w:sz w:val="21"/>
              </w:rPr>
            </w:pPr>
          </w:p>
        </w:tc>
        <w:tc>
          <w:tcPr>
            <w:tcW w:w="1049" w:type="dxa"/>
            <w:vAlign w:val="top"/>
          </w:tcPr>
          <w:p w14:paraId="7E6F6407">
            <w:pPr>
              <w:rPr>
                <w:rFonts w:ascii="Arial"/>
                <w:sz w:val="21"/>
              </w:rPr>
            </w:pPr>
          </w:p>
        </w:tc>
        <w:tc>
          <w:tcPr>
            <w:tcW w:w="935" w:type="dxa"/>
            <w:vAlign w:val="top"/>
          </w:tcPr>
          <w:p w14:paraId="50FEEC20">
            <w:pPr>
              <w:rPr>
                <w:rFonts w:ascii="Arial"/>
                <w:sz w:val="21"/>
              </w:rPr>
            </w:pPr>
          </w:p>
        </w:tc>
        <w:tc>
          <w:tcPr>
            <w:tcW w:w="1069" w:type="dxa"/>
            <w:vAlign w:val="top"/>
          </w:tcPr>
          <w:p w14:paraId="3313F068">
            <w:pPr>
              <w:rPr>
                <w:rFonts w:ascii="Arial"/>
                <w:sz w:val="21"/>
              </w:rPr>
            </w:pPr>
          </w:p>
        </w:tc>
      </w:tr>
      <w:tr w14:paraId="1F553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 w:type="dxa"/>
            <w:vAlign w:val="top"/>
          </w:tcPr>
          <w:p w14:paraId="410A047C">
            <w:pPr>
              <w:pStyle w:val="28"/>
              <w:spacing w:before="201" w:line="183" w:lineRule="auto"/>
              <w:ind w:left="265"/>
            </w:pPr>
            <w:r>
              <w:t>3</w:t>
            </w:r>
          </w:p>
        </w:tc>
        <w:tc>
          <w:tcPr>
            <w:tcW w:w="750" w:type="dxa"/>
            <w:vAlign w:val="top"/>
          </w:tcPr>
          <w:p w14:paraId="5041F093">
            <w:pPr>
              <w:rPr>
                <w:rFonts w:ascii="Arial"/>
                <w:sz w:val="21"/>
              </w:rPr>
            </w:pPr>
          </w:p>
        </w:tc>
        <w:tc>
          <w:tcPr>
            <w:tcW w:w="750" w:type="dxa"/>
            <w:vAlign w:val="top"/>
          </w:tcPr>
          <w:p w14:paraId="2F51EFC3">
            <w:pPr>
              <w:rPr>
                <w:rFonts w:ascii="Arial"/>
                <w:sz w:val="21"/>
              </w:rPr>
            </w:pPr>
          </w:p>
        </w:tc>
        <w:tc>
          <w:tcPr>
            <w:tcW w:w="2009" w:type="dxa"/>
            <w:vAlign w:val="top"/>
          </w:tcPr>
          <w:p w14:paraId="781A724B">
            <w:pPr>
              <w:rPr>
                <w:rFonts w:ascii="Arial"/>
                <w:sz w:val="21"/>
              </w:rPr>
            </w:pPr>
          </w:p>
        </w:tc>
        <w:tc>
          <w:tcPr>
            <w:tcW w:w="794" w:type="dxa"/>
            <w:vAlign w:val="top"/>
          </w:tcPr>
          <w:p w14:paraId="61476BDD">
            <w:pPr>
              <w:rPr>
                <w:rFonts w:ascii="Arial"/>
                <w:sz w:val="21"/>
              </w:rPr>
            </w:pPr>
          </w:p>
        </w:tc>
        <w:tc>
          <w:tcPr>
            <w:tcW w:w="699" w:type="dxa"/>
            <w:vAlign w:val="top"/>
          </w:tcPr>
          <w:p w14:paraId="7697D03F">
            <w:pPr>
              <w:rPr>
                <w:rFonts w:ascii="Arial"/>
                <w:sz w:val="21"/>
              </w:rPr>
            </w:pPr>
          </w:p>
        </w:tc>
        <w:tc>
          <w:tcPr>
            <w:tcW w:w="795" w:type="dxa"/>
            <w:vAlign w:val="top"/>
          </w:tcPr>
          <w:p w14:paraId="064D481B">
            <w:pPr>
              <w:rPr>
                <w:rFonts w:ascii="Arial"/>
                <w:sz w:val="21"/>
              </w:rPr>
            </w:pPr>
          </w:p>
        </w:tc>
        <w:tc>
          <w:tcPr>
            <w:tcW w:w="1049" w:type="dxa"/>
            <w:vAlign w:val="top"/>
          </w:tcPr>
          <w:p w14:paraId="689C3C97">
            <w:pPr>
              <w:rPr>
                <w:rFonts w:ascii="Arial"/>
                <w:sz w:val="21"/>
              </w:rPr>
            </w:pPr>
          </w:p>
        </w:tc>
        <w:tc>
          <w:tcPr>
            <w:tcW w:w="935" w:type="dxa"/>
            <w:vAlign w:val="top"/>
          </w:tcPr>
          <w:p w14:paraId="6FDB5258">
            <w:pPr>
              <w:rPr>
                <w:rFonts w:ascii="Arial"/>
                <w:sz w:val="21"/>
              </w:rPr>
            </w:pPr>
          </w:p>
        </w:tc>
        <w:tc>
          <w:tcPr>
            <w:tcW w:w="1069" w:type="dxa"/>
            <w:vAlign w:val="top"/>
          </w:tcPr>
          <w:p w14:paraId="48564191">
            <w:pPr>
              <w:rPr>
                <w:rFonts w:ascii="Arial"/>
                <w:sz w:val="21"/>
              </w:rPr>
            </w:pPr>
          </w:p>
        </w:tc>
      </w:tr>
      <w:tr w14:paraId="5C084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 w:type="dxa"/>
            <w:vAlign w:val="top"/>
          </w:tcPr>
          <w:p w14:paraId="7B9D7679">
            <w:pPr>
              <w:pStyle w:val="28"/>
              <w:spacing w:before="201" w:line="183" w:lineRule="auto"/>
              <w:ind w:left="260"/>
            </w:pPr>
            <w:r>
              <w:t>4</w:t>
            </w:r>
          </w:p>
        </w:tc>
        <w:tc>
          <w:tcPr>
            <w:tcW w:w="750" w:type="dxa"/>
            <w:vAlign w:val="top"/>
          </w:tcPr>
          <w:p w14:paraId="4A3764C3">
            <w:pPr>
              <w:rPr>
                <w:rFonts w:ascii="Arial"/>
                <w:sz w:val="21"/>
              </w:rPr>
            </w:pPr>
          </w:p>
        </w:tc>
        <w:tc>
          <w:tcPr>
            <w:tcW w:w="750" w:type="dxa"/>
            <w:vAlign w:val="top"/>
          </w:tcPr>
          <w:p w14:paraId="3E6ADA48">
            <w:pPr>
              <w:rPr>
                <w:rFonts w:ascii="Arial"/>
                <w:sz w:val="21"/>
              </w:rPr>
            </w:pPr>
          </w:p>
        </w:tc>
        <w:tc>
          <w:tcPr>
            <w:tcW w:w="2009" w:type="dxa"/>
            <w:vAlign w:val="top"/>
          </w:tcPr>
          <w:p w14:paraId="12DA8331">
            <w:pPr>
              <w:rPr>
                <w:rFonts w:ascii="Arial"/>
                <w:sz w:val="21"/>
              </w:rPr>
            </w:pPr>
          </w:p>
        </w:tc>
        <w:tc>
          <w:tcPr>
            <w:tcW w:w="794" w:type="dxa"/>
            <w:vAlign w:val="top"/>
          </w:tcPr>
          <w:p w14:paraId="5FF4A609">
            <w:pPr>
              <w:rPr>
                <w:rFonts w:ascii="Arial"/>
                <w:sz w:val="21"/>
              </w:rPr>
            </w:pPr>
          </w:p>
        </w:tc>
        <w:tc>
          <w:tcPr>
            <w:tcW w:w="699" w:type="dxa"/>
            <w:vAlign w:val="top"/>
          </w:tcPr>
          <w:p w14:paraId="3A2E4548">
            <w:pPr>
              <w:rPr>
                <w:rFonts w:ascii="Arial"/>
                <w:sz w:val="21"/>
              </w:rPr>
            </w:pPr>
          </w:p>
        </w:tc>
        <w:tc>
          <w:tcPr>
            <w:tcW w:w="795" w:type="dxa"/>
            <w:vAlign w:val="top"/>
          </w:tcPr>
          <w:p w14:paraId="3E3F3BA1">
            <w:pPr>
              <w:rPr>
                <w:rFonts w:ascii="Arial"/>
                <w:sz w:val="21"/>
              </w:rPr>
            </w:pPr>
          </w:p>
        </w:tc>
        <w:tc>
          <w:tcPr>
            <w:tcW w:w="1049" w:type="dxa"/>
            <w:vAlign w:val="top"/>
          </w:tcPr>
          <w:p w14:paraId="1CF62A2B">
            <w:pPr>
              <w:rPr>
                <w:rFonts w:ascii="Arial"/>
                <w:sz w:val="21"/>
              </w:rPr>
            </w:pPr>
          </w:p>
        </w:tc>
        <w:tc>
          <w:tcPr>
            <w:tcW w:w="935" w:type="dxa"/>
            <w:vAlign w:val="top"/>
          </w:tcPr>
          <w:p w14:paraId="7A16EFBC">
            <w:pPr>
              <w:rPr>
                <w:rFonts w:ascii="Arial"/>
                <w:sz w:val="21"/>
              </w:rPr>
            </w:pPr>
          </w:p>
        </w:tc>
        <w:tc>
          <w:tcPr>
            <w:tcW w:w="1069" w:type="dxa"/>
            <w:vAlign w:val="top"/>
          </w:tcPr>
          <w:p w14:paraId="653E15BC">
            <w:pPr>
              <w:rPr>
                <w:rFonts w:ascii="Arial"/>
                <w:sz w:val="21"/>
              </w:rPr>
            </w:pPr>
          </w:p>
        </w:tc>
      </w:tr>
      <w:tr w14:paraId="4A3A3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 w:type="dxa"/>
            <w:vAlign w:val="top"/>
          </w:tcPr>
          <w:p w14:paraId="4F642694">
            <w:pPr>
              <w:pStyle w:val="28"/>
              <w:spacing w:before="205" w:line="182" w:lineRule="auto"/>
              <w:ind w:left="265"/>
            </w:pPr>
            <w:r>
              <w:t>5</w:t>
            </w:r>
          </w:p>
        </w:tc>
        <w:tc>
          <w:tcPr>
            <w:tcW w:w="750" w:type="dxa"/>
            <w:vAlign w:val="top"/>
          </w:tcPr>
          <w:p w14:paraId="41ECD1E9">
            <w:pPr>
              <w:rPr>
                <w:rFonts w:ascii="Arial"/>
                <w:sz w:val="21"/>
              </w:rPr>
            </w:pPr>
          </w:p>
        </w:tc>
        <w:tc>
          <w:tcPr>
            <w:tcW w:w="750" w:type="dxa"/>
            <w:vAlign w:val="top"/>
          </w:tcPr>
          <w:p w14:paraId="7C369D39">
            <w:pPr>
              <w:rPr>
                <w:rFonts w:ascii="Arial"/>
                <w:sz w:val="21"/>
              </w:rPr>
            </w:pPr>
          </w:p>
        </w:tc>
        <w:tc>
          <w:tcPr>
            <w:tcW w:w="2009" w:type="dxa"/>
            <w:vAlign w:val="top"/>
          </w:tcPr>
          <w:p w14:paraId="37E00346">
            <w:pPr>
              <w:rPr>
                <w:rFonts w:ascii="Arial"/>
                <w:sz w:val="21"/>
              </w:rPr>
            </w:pPr>
          </w:p>
        </w:tc>
        <w:tc>
          <w:tcPr>
            <w:tcW w:w="794" w:type="dxa"/>
            <w:vAlign w:val="top"/>
          </w:tcPr>
          <w:p w14:paraId="091B8BC1">
            <w:pPr>
              <w:rPr>
                <w:rFonts w:ascii="Arial"/>
                <w:sz w:val="21"/>
              </w:rPr>
            </w:pPr>
          </w:p>
        </w:tc>
        <w:tc>
          <w:tcPr>
            <w:tcW w:w="699" w:type="dxa"/>
            <w:vAlign w:val="top"/>
          </w:tcPr>
          <w:p w14:paraId="6C8D5CCD">
            <w:pPr>
              <w:rPr>
                <w:rFonts w:ascii="Arial"/>
                <w:sz w:val="21"/>
              </w:rPr>
            </w:pPr>
          </w:p>
        </w:tc>
        <w:tc>
          <w:tcPr>
            <w:tcW w:w="795" w:type="dxa"/>
            <w:vAlign w:val="top"/>
          </w:tcPr>
          <w:p w14:paraId="507BD7B9">
            <w:pPr>
              <w:rPr>
                <w:rFonts w:ascii="Arial"/>
                <w:sz w:val="21"/>
              </w:rPr>
            </w:pPr>
          </w:p>
        </w:tc>
        <w:tc>
          <w:tcPr>
            <w:tcW w:w="1049" w:type="dxa"/>
            <w:vAlign w:val="top"/>
          </w:tcPr>
          <w:p w14:paraId="20980F29">
            <w:pPr>
              <w:rPr>
                <w:rFonts w:ascii="Arial"/>
                <w:sz w:val="21"/>
              </w:rPr>
            </w:pPr>
          </w:p>
        </w:tc>
        <w:tc>
          <w:tcPr>
            <w:tcW w:w="935" w:type="dxa"/>
            <w:vAlign w:val="top"/>
          </w:tcPr>
          <w:p w14:paraId="66117FDA">
            <w:pPr>
              <w:rPr>
                <w:rFonts w:ascii="Arial"/>
                <w:sz w:val="21"/>
              </w:rPr>
            </w:pPr>
          </w:p>
        </w:tc>
        <w:tc>
          <w:tcPr>
            <w:tcW w:w="1069" w:type="dxa"/>
            <w:vAlign w:val="top"/>
          </w:tcPr>
          <w:p w14:paraId="3E5F2D17">
            <w:pPr>
              <w:rPr>
                <w:rFonts w:ascii="Arial"/>
                <w:sz w:val="21"/>
              </w:rPr>
            </w:pPr>
          </w:p>
        </w:tc>
      </w:tr>
      <w:tr w14:paraId="73BD9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 w:type="dxa"/>
            <w:vAlign w:val="top"/>
          </w:tcPr>
          <w:p w14:paraId="7D811236">
            <w:pPr>
              <w:pStyle w:val="28"/>
              <w:spacing w:before="203" w:line="183" w:lineRule="auto"/>
              <w:ind w:left="263"/>
            </w:pPr>
            <w:r>
              <w:t>6</w:t>
            </w:r>
          </w:p>
        </w:tc>
        <w:tc>
          <w:tcPr>
            <w:tcW w:w="750" w:type="dxa"/>
            <w:vAlign w:val="top"/>
          </w:tcPr>
          <w:p w14:paraId="67014910">
            <w:pPr>
              <w:rPr>
                <w:rFonts w:ascii="Arial"/>
                <w:sz w:val="21"/>
              </w:rPr>
            </w:pPr>
          </w:p>
        </w:tc>
        <w:tc>
          <w:tcPr>
            <w:tcW w:w="750" w:type="dxa"/>
            <w:vAlign w:val="top"/>
          </w:tcPr>
          <w:p w14:paraId="792B6FDB">
            <w:pPr>
              <w:rPr>
                <w:rFonts w:ascii="Arial"/>
                <w:sz w:val="21"/>
              </w:rPr>
            </w:pPr>
          </w:p>
        </w:tc>
        <w:tc>
          <w:tcPr>
            <w:tcW w:w="2009" w:type="dxa"/>
            <w:vAlign w:val="top"/>
          </w:tcPr>
          <w:p w14:paraId="7B7E6AF3">
            <w:pPr>
              <w:rPr>
                <w:rFonts w:ascii="Arial"/>
                <w:sz w:val="21"/>
              </w:rPr>
            </w:pPr>
          </w:p>
        </w:tc>
        <w:tc>
          <w:tcPr>
            <w:tcW w:w="794" w:type="dxa"/>
            <w:vAlign w:val="top"/>
          </w:tcPr>
          <w:p w14:paraId="3CB5E3A5">
            <w:pPr>
              <w:rPr>
                <w:rFonts w:ascii="Arial"/>
                <w:sz w:val="21"/>
              </w:rPr>
            </w:pPr>
          </w:p>
        </w:tc>
        <w:tc>
          <w:tcPr>
            <w:tcW w:w="699" w:type="dxa"/>
            <w:vAlign w:val="top"/>
          </w:tcPr>
          <w:p w14:paraId="742D6CED">
            <w:pPr>
              <w:rPr>
                <w:rFonts w:ascii="Arial"/>
                <w:sz w:val="21"/>
              </w:rPr>
            </w:pPr>
          </w:p>
        </w:tc>
        <w:tc>
          <w:tcPr>
            <w:tcW w:w="795" w:type="dxa"/>
            <w:vAlign w:val="top"/>
          </w:tcPr>
          <w:p w14:paraId="21CB8889">
            <w:pPr>
              <w:rPr>
                <w:rFonts w:ascii="Arial"/>
                <w:sz w:val="21"/>
              </w:rPr>
            </w:pPr>
          </w:p>
        </w:tc>
        <w:tc>
          <w:tcPr>
            <w:tcW w:w="1049" w:type="dxa"/>
            <w:vAlign w:val="top"/>
          </w:tcPr>
          <w:p w14:paraId="34E34E16">
            <w:pPr>
              <w:rPr>
                <w:rFonts w:ascii="Arial"/>
                <w:sz w:val="21"/>
              </w:rPr>
            </w:pPr>
          </w:p>
        </w:tc>
        <w:tc>
          <w:tcPr>
            <w:tcW w:w="935" w:type="dxa"/>
            <w:vAlign w:val="top"/>
          </w:tcPr>
          <w:p w14:paraId="321560D3">
            <w:pPr>
              <w:rPr>
                <w:rFonts w:ascii="Arial"/>
                <w:sz w:val="21"/>
              </w:rPr>
            </w:pPr>
          </w:p>
        </w:tc>
        <w:tc>
          <w:tcPr>
            <w:tcW w:w="1069" w:type="dxa"/>
            <w:vAlign w:val="top"/>
          </w:tcPr>
          <w:p w14:paraId="4E401C64">
            <w:pPr>
              <w:rPr>
                <w:rFonts w:ascii="Arial"/>
                <w:sz w:val="21"/>
              </w:rPr>
            </w:pPr>
          </w:p>
        </w:tc>
      </w:tr>
      <w:tr w14:paraId="0ADD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26" w:type="dxa"/>
            <w:vAlign w:val="top"/>
          </w:tcPr>
          <w:p w14:paraId="133656AB">
            <w:pPr>
              <w:spacing w:line="264" w:lineRule="auto"/>
              <w:rPr>
                <w:rFonts w:ascii="Arial"/>
                <w:sz w:val="21"/>
              </w:rPr>
            </w:pPr>
          </w:p>
          <w:p w14:paraId="2D555A03">
            <w:pPr>
              <w:pStyle w:val="28"/>
              <w:spacing w:before="78" w:line="99" w:lineRule="exact"/>
              <w:ind w:left="147"/>
            </w:pPr>
            <w:r>
              <w:rPr>
                <w:position w:val="1"/>
              </w:rPr>
              <w:t>...</w:t>
            </w:r>
          </w:p>
        </w:tc>
        <w:tc>
          <w:tcPr>
            <w:tcW w:w="750" w:type="dxa"/>
            <w:vAlign w:val="top"/>
          </w:tcPr>
          <w:p w14:paraId="7AAE3AE5">
            <w:pPr>
              <w:rPr>
                <w:rFonts w:ascii="Arial"/>
                <w:sz w:val="21"/>
              </w:rPr>
            </w:pPr>
          </w:p>
        </w:tc>
        <w:tc>
          <w:tcPr>
            <w:tcW w:w="750" w:type="dxa"/>
            <w:vAlign w:val="top"/>
          </w:tcPr>
          <w:p w14:paraId="00B922D9">
            <w:pPr>
              <w:rPr>
                <w:rFonts w:ascii="Arial"/>
                <w:sz w:val="21"/>
              </w:rPr>
            </w:pPr>
          </w:p>
        </w:tc>
        <w:tc>
          <w:tcPr>
            <w:tcW w:w="2009" w:type="dxa"/>
            <w:vAlign w:val="top"/>
          </w:tcPr>
          <w:p w14:paraId="2BE19CC5">
            <w:pPr>
              <w:rPr>
                <w:rFonts w:ascii="Arial"/>
                <w:sz w:val="21"/>
              </w:rPr>
            </w:pPr>
          </w:p>
        </w:tc>
        <w:tc>
          <w:tcPr>
            <w:tcW w:w="794" w:type="dxa"/>
            <w:vAlign w:val="top"/>
          </w:tcPr>
          <w:p w14:paraId="35F4C644">
            <w:pPr>
              <w:rPr>
                <w:rFonts w:ascii="Arial"/>
                <w:sz w:val="21"/>
              </w:rPr>
            </w:pPr>
          </w:p>
        </w:tc>
        <w:tc>
          <w:tcPr>
            <w:tcW w:w="699" w:type="dxa"/>
            <w:vAlign w:val="top"/>
          </w:tcPr>
          <w:p w14:paraId="0C8456EB">
            <w:pPr>
              <w:rPr>
                <w:rFonts w:ascii="Arial"/>
                <w:sz w:val="21"/>
              </w:rPr>
            </w:pPr>
          </w:p>
        </w:tc>
        <w:tc>
          <w:tcPr>
            <w:tcW w:w="795" w:type="dxa"/>
            <w:vAlign w:val="top"/>
          </w:tcPr>
          <w:p w14:paraId="612BE1B9">
            <w:pPr>
              <w:rPr>
                <w:rFonts w:ascii="Arial"/>
                <w:sz w:val="21"/>
              </w:rPr>
            </w:pPr>
          </w:p>
        </w:tc>
        <w:tc>
          <w:tcPr>
            <w:tcW w:w="1049" w:type="dxa"/>
            <w:vAlign w:val="top"/>
          </w:tcPr>
          <w:p w14:paraId="6749D00D">
            <w:pPr>
              <w:rPr>
                <w:rFonts w:ascii="Arial"/>
                <w:sz w:val="21"/>
              </w:rPr>
            </w:pPr>
          </w:p>
        </w:tc>
        <w:tc>
          <w:tcPr>
            <w:tcW w:w="935" w:type="dxa"/>
            <w:vAlign w:val="top"/>
          </w:tcPr>
          <w:p w14:paraId="42CBFFAF">
            <w:pPr>
              <w:rPr>
                <w:rFonts w:ascii="Arial"/>
                <w:sz w:val="21"/>
              </w:rPr>
            </w:pPr>
          </w:p>
        </w:tc>
        <w:tc>
          <w:tcPr>
            <w:tcW w:w="1069" w:type="dxa"/>
            <w:vAlign w:val="top"/>
          </w:tcPr>
          <w:p w14:paraId="1DB5B5A6">
            <w:pPr>
              <w:rPr>
                <w:rFonts w:ascii="Arial"/>
                <w:sz w:val="21"/>
              </w:rPr>
            </w:pPr>
          </w:p>
        </w:tc>
      </w:tr>
    </w:tbl>
    <w:p w14:paraId="6BDFF72F">
      <w:pPr>
        <w:spacing w:line="266" w:lineRule="auto"/>
        <w:rPr>
          <w:rFonts w:ascii="Arial"/>
          <w:sz w:val="21"/>
        </w:rPr>
      </w:pPr>
    </w:p>
    <w:p w14:paraId="37CDC704">
      <w:pPr>
        <w:pStyle w:val="2"/>
        <w:spacing w:before="78" w:line="345" w:lineRule="auto"/>
        <w:ind w:left="403" w:right="4389" w:hanging="40"/>
        <w:rPr>
          <w:sz w:val="24"/>
          <w:szCs w:val="24"/>
        </w:rPr>
      </w:pPr>
      <w:r>
        <w:rPr>
          <w:spacing w:val="-1"/>
          <w:sz w:val="24"/>
          <w:szCs w:val="24"/>
        </w:rPr>
        <w:t>法定代表人（负责人）或授权代表（签字</w:t>
      </w:r>
      <w:r>
        <w:rPr>
          <w:spacing w:val="-27"/>
          <w:sz w:val="24"/>
          <w:szCs w:val="24"/>
        </w:rPr>
        <w:t>）：</w:t>
      </w:r>
      <w:r>
        <w:rPr>
          <w:sz w:val="24"/>
          <w:szCs w:val="24"/>
        </w:rPr>
        <w:t xml:space="preserve"> </w:t>
      </w:r>
      <w:r>
        <w:rPr>
          <w:spacing w:val="-9"/>
          <w:sz w:val="24"/>
          <w:szCs w:val="24"/>
        </w:rPr>
        <w:t>日期：</w:t>
      </w:r>
      <w:r>
        <w:rPr>
          <w:sz w:val="24"/>
          <w:szCs w:val="24"/>
          <w:u w:val="single" w:color="auto"/>
        </w:rPr>
        <w:t xml:space="preserve">    </w:t>
      </w:r>
      <w:r>
        <w:rPr>
          <w:spacing w:val="-107"/>
          <w:sz w:val="24"/>
          <w:szCs w:val="24"/>
        </w:rPr>
        <w:t xml:space="preserve"> </w:t>
      </w:r>
      <w:r>
        <w:rPr>
          <w:spacing w:val="-9"/>
          <w:sz w:val="24"/>
          <w:szCs w:val="24"/>
        </w:rPr>
        <w:t>年</w:t>
      </w:r>
      <w:r>
        <w:rPr>
          <w:spacing w:val="37"/>
          <w:sz w:val="24"/>
          <w:szCs w:val="24"/>
          <w:u w:val="single" w:color="auto"/>
        </w:rPr>
        <w:t xml:space="preserve">   </w:t>
      </w:r>
      <w:r>
        <w:rPr>
          <w:spacing w:val="-103"/>
          <w:sz w:val="24"/>
          <w:szCs w:val="24"/>
        </w:rPr>
        <w:t xml:space="preserve"> </w:t>
      </w:r>
      <w:r>
        <w:rPr>
          <w:spacing w:val="-9"/>
          <w:sz w:val="24"/>
          <w:szCs w:val="24"/>
        </w:rPr>
        <w:t>月</w:t>
      </w:r>
      <w:r>
        <w:rPr>
          <w:spacing w:val="-9"/>
          <w:sz w:val="24"/>
          <w:szCs w:val="24"/>
          <w:u w:val="single" w:color="auto"/>
        </w:rPr>
        <w:t xml:space="preserve">    </w:t>
      </w:r>
      <w:r>
        <w:rPr>
          <w:spacing w:val="-69"/>
          <w:sz w:val="24"/>
          <w:szCs w:val="24"/>
        </w:rPr>
        <w:t xml:space="preserve"> </w:t>
      </w:r>
      <w:r>
        <w:rPr>
          <w:spacing w:val="-9"/>
          <w:sz w:val="24"/>
          <w:szCs w:val="24"/>
        </w:rPr>
        <w:t>日</w:t>
      </w:r>
    </w:p>
    <w:p w14:paraId="1B855614">
      <w:pPr>
        <w:spacing w:line="345" w:lineRule="auto"/>
        <w:rPr>
          <w:sz w:val="24"/>
          <w:szCs w:val="24"/>
        </w:rPr>
        <w:sectPr>
          <w:footerReference r:id="rId26" w:type="default"/>
          <w:pgSz w:w="11907" w:h="16840"/>
          <w:pgMar w:top="400" w:right="1098" w:bottom="1113" w:left="1327" w:header="0" w:footer="944" w:gutter="0"/>
          <w:cols w:space="720" w:num="1"/>
        </w:sectPr>
      </w:pPr>
    </w:p>
    <w:p w14:paraId="6591AF07">
      <w:pPr>
        <w:spacing w:line="247" w:lineRule="auto"/>
        <w:rPr>
          <w:rFonts w:ascii="Arial"/>
          <w:sz w:val="21"/>
        </w:rPr>
      </w:pPr>
    </w:p>
    <w:p w14:paraId="59A8D422">
      <w:pPr>
        <w:spacing w:line="248" w:lineRule="auto"/>
        <w:rPr>
          <w:rFonts w:ascii="Arial"/>
          <w:sz w:val="21"/>
        </w:rPr>
      </w:pPr>
    </w:p>
    <w:p w14:paraId="02A36233">
      <w:pPr>
        <w:spacing w:line="248" w:lineRule="auto"/>
        <w:rPr>
          <w:rFonts w:ascii="Arial"/>
          <w:sz w:val="21"/>
        </w:rPr>
      </w:pPr>
    </w:p>
    <w:p w14:paraId="0E03FCFF">
      <w:pPr>
        <w:spacing w:line="248" w:lineRule="auto"/>
        <w:rPr>
          <w:rFonts w:ascii="Arial"/>
          <w:sz w:val="21"/>
        </w:rPr>
      </w:pPr>
    </w:p>
    <w:p w14:paraId="3C460631">
      <w:pPr>
        <w:pStyle w:val="2"/>
        <w:spacing w:before="78" w:line="219" w:lineRule="auto"/>
        <w:ind w:left="56"/>
        <w:rPr>
          <w:sz w:val="24"/>
          <w:szCs w:val="24"/>
        </w:rPr>
      </w:pPr>
      <w:r>
        <w:rPr>
          <w:b/>
          <w:bCs/>
          <w:spacing w:val="-3"/>
          <w:sz w:val="24"/>
          <w:szCs w:val="24"/>
        </w:rPr>
        <w:t>3.主要设备技术指标及技术性能说明（适用于货物）</w:t>
      </w:r>
    </w:p>
    <w:p w14:paraId="4615F38A">
      <w:pPr>
        <w:pStyle w:val="2"/>
        <w:spacing w:before="183" w:line="344" w:lineRule="auto"/>
        <w:ind w:left="56" w:right="4497" w:hanging="5"/>
        <w:rPr>
          <w:sz w:val="24"/>
          <w:szCs w:val="24"/>
        </w:rPr>
      </w:pPr>
      <w:r>
        <w:rPr>
          <w:b/>
          <w:bCs/>
          <w:spacing w:val="-3"/>
          <w:sz w:val="24"/>
          <w:szCs w:val="24"/>
        </w:rPr>
        <w:t>4.总体技术方案、供货安装调试方案</w:t>
      </w:r>
      <w:r>
        <w:rPr>
          <w:spacing w:val="10"/>
          <w:sz w:val="24"/>
          <w:szCs w:val="24"/>
        </w:rPr>
        <w:t xml:space="preserve"> </w:t>
      </w:r>
      <w:r>
        <w:rPr>
          <w:b/>
          <w:bCs/>
          <w:spacing w:val="-3"/>
          <w:sz w:val="24"/>
          <w:szCs w:val="24"/>
        </w:rPr>
        <w:t>5.技术偏差情况（适用于货物）</w:t>
      </w:r>
    </w:p>
    <w:p w14:paraId="7A572E84">
      <w:pPr>
        <w:spacing w:line="289" w:lineRule="auto"/>
        <w:rPr>
          <w:rFonts w:ascii="Arial"/>
          <w:sz w:val="21"/>
        </w:rPr>
      </w:pPr>
    </w:p>
    <w:p w14:paraId="05A9ED29">
      <w:pPr>
        <w:spacing w:line="289" w:lineRule="auto"/>
        <w:rPr>
          <w:rFonts w:ascii="Arial"/>
          <w:sz w:val="21"/>
        </w:rPr>
      </w:pPr>
    </w:p>
    <w:p w14:paraId="728DC6FA">
      <w:pPr>
        <w:pStyle w:val="2"/>
        <w:spacing w:before="78" w:line="220" w:lineRule="auto"/>
        <w:ind w:left="3362"/>
        <w:rPr>
          <w:sz w:val="24"/>
          <w:szCs w:val="24"/>
        </w:rPr>
      </w:pPr>
      <w:r>
        <w:rPr>
          <w:b/>
          <w:bCs/>
          <w:spacing w:val="-4"/>
          <w:sz w:val="24"/>
          <w:szCs w:val="24"/>
        </w:rPr>
        <w:t>技术规格偏离表</w:t>
      </w:r>
    </w:p>
    <w:p w14:paraId="47FE4E73">
      <w:pPr>
        <w:spacing w:line="256" w:lineRule="auto"/>
        <w:rPr>
          <w:rFonts w:ascii="Arial"/>
          <w:sz w:val="21"/>
        </w:rPr>
      </w:pPr>
    </w:p>
    <w:p w14:paraId="5FD30D67">
      <w:pPr>
        <w:pStyle w:val="2"/>
        <w:spacing w:before="78" w:line="213" w:lineRule="auto"/>
        <w:ind w:left="1076"/>
        <w:rPr>
          <w:sz w:val="24"/>
          <w:szCs w:val="24"/>
        </w:rPr>
      </w:pPr>
      <w:r>
        <w:rPr>
          <w:spacing w:val="1"/>
          <w:sz w:val="24"/>
          <w:szCs w:val="24"/>
        </w:rPr>
        <w:t xml:space="preserve">项目名称:                   </w:t>
      </w:r>
      <w:r>
        <w:rPr>
          <w:sz w:val="24"/>
          <w:szCs w:val="24"/>
        </w:rPr>
        <w:t xml:space="preserve">               </w:t>
      </w:r>
      <w:r>
        <w:rPr>
          <w:spacing w:val="1"/>
          <w:sz w:val="24"/>
          <w:szCs w:val="24"/>
        </w:rPr>
        <w:t>项目编号:</w:t>
      </w:r>
    </w:p>
    <w:tbl>
      <w:tblPr>
        <w:tblStyle w:val="27"/>
        <w:tblW w:w="8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380"/>
        <w:gridCol w:w="1937"/>
        <w:gridCol w:w="1744"/>
        <w:gridCol w:w="1275"/>
        <w:gridCol w:w="1218"/>
      </w:tblGrid>
      <w:tr w14:paraId="2DF6D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3" w:type="dxa"/>
            <w:vAlign w:val="top"/>
          </w:tcPr>
          <w:p w14:paraId="07B66962">
            <w:pPr>
              <w:pStyle w:val="28"/>
              <w:spacing w:before="144" w:line="222" w:lineRule="auto"/>
              <w:ind w:left="115"/>
            </w:pPr>
            <w:r>
              <w:rPr>
                <w:spacing w:val="-5"/>
              </w:rPr>
              <w:t>序号</w:t>
            </w:r>
          </w:p>
        </w:tc>
        <w:tc>
          <w:tcPr>
            <w:tcW w:w="1380" w:type="dxa"/>
            <w:vAlign w:val="top"/>
          </w:tcPr>
          <w:p w14:paraId="13277107">
            <w:pPr>
              <w:pStyle w:val="28"/>
              <w:spacing w:before="145" w:line="219" w:lineRule="auto"/>
              <w:ind w:left="119"/>
            </w:pPr>
            <w:r>
              <w:rPr>
                <w:spacing w:val="-4"/>
              </w:rPr>
              <w:t>货物名称</w:t>
            </w:r>
          </w:p>
        </w:tc>
        <w:tc>
          <w:tcPr>
            <w:tcW w:w="1937" w:type="dxa"/>
            <w:vAlign w:val="top"/>
          </w:tcPr>
          <w:p w14:paraId="0C0C9575">
            <w:pPr>
              <w:pStyle w:val="28"/>
              <w:spacing w:before="144" w:line="220" w:lineRule="auto"/>
              <w:ind w:left="115"/>
            </w:pPr>
            <w:r>
              <w:rPr>
                <w:spacing w:val="-3"/>
              </w:rPr>
              <w:t>招标规格</w:t>
            </w:r>
          </w:p>
        </w:tc>
        <w:tc>
          <w:tcPr>
            <w:tcW w:w="1744" w:type="dxa"/>
            <w:vAlign w:val="top"/>
          </w:tcPr>
          <w:p w14:paraId="4ACE0E25">
            <w:pPr>
              <w:pStyle w:val="28"/>
              <w:spacing w:before="144" w:line="220" w:lineRule="auto"/>
              <w:ind w:left="116"/>
            </w:pPr>
            <w:r>
              <w:rPr>
                <w:spacing w:val="-4"/>
              </w:rPr>
              <w:t>投标规格</w:t>
            </w:r>
          </w:p>
        </w:tc>
        <w:tc>
          <w:tcPr>
            <w:tcW w:w="1275" w:type="dxa"/>
            <w:vAlign w:val="top"/>
          </w:tcPr>
          <w:p w14:paraId="3DA6FF67">
            <w:pPr>
              <w:pStyle w:val="28"/>
              <w:spacing w:before="144" w:line="220" w:lineRule="auto"/>
              <w:ind w:left="117"/>
            </w:pPr>
            <w:r>
              <w:rPr>
                <w:spacing w:val="-5"/>
              </w:rPr>
              <w:t>偏离</w:t>
            </w:r>
          </w:p>
        </w:tc>
        <w:tc>
          <w:tcPr>
            <w:tcW w:w="1218" w:type="dxa"/>
            <w:vAlign w:val="top"/>
          </w:tcPr>
          <w:p w14:paraId="058C7D1F">
            <w:pPr>
              <w:pStyle w:val="28"/>
              <w:spacing w:before="144" w:line="220" w:lineRule="auto"/>
              <w:ind w:left="119"/>
            </w:pPr>
            <w:r>
              <w:rPr>
                <w:spacing w:val="-7"/>
              </w:rPr>
              <w:t>说明</w:t>
            </w:r>
          </w:p>
        </w:tc>
      </w:tr>
      <w:tr w14:paraId="3D0F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3" w:type="dxa"/>
            <w:vAlign w:val="top"/>
          </w:tcPr>
          <w:p w14:paraId="09AAC3B3">
            <w:pPr>
              <w:rPr>
                <w:rFonts w:ascii="Arial"/>
                <w:sz w:val="21"/>
              </w:rPr>
            </w:pPr>
          </w:p>
        </w:tc>
        <w:tc>
          <w:tcPr>
            <w:tcW w:w="1380" w:type="dxa"/>
            <w:vAlign w:val="top"/>
          </w:tcPr>
          <w:p w14:paraId="48156356">
            <w:pPr>
              <w:rPr>
                <w:rFonts w:ascii="Arial"/>
                <w:sz w:val="21"/>
              </w:rPr>
            </w:pPr>
          </w:p>
        </w:tc>
        <w:tc>
          <w:tcPr>
            <w:tcW w:w="1937" w:type="dxa"/>
            <w:vAlign w:val="top"/>
          </w:tcPr>
          <w:p w14:paraId="2FBDCB26">
            <w:pPr>
              <w:rPr>
                <w:rFonts w:ascii="Arial"/>
                <w:sz w:val="21"/>
              </w:rPr>
            </w:pPr>
          </w:p>
        </w:tc>
        <w:tc>
          <w:tcPr>
            <w:tcW w:w="1744" w:type="dxa"/>
            <w:vAlign w:val="top"/>
          </w:tcPr>
          <w:p w14:paraId="0ADD5D46">
            <w:pPr>
              <w:rPr>
                <w:rFonts w:ascii="Arial"/>
                <w:sz w:val="21"/>
              </w:rPr>
            </w:pPr>
          </w:p>
        </w:tc>
        <w:tc>
          <w:tcPr>
            <w:tcW w:w="1275" w:type="dxa"/>
            <w:vAlign w:val="top"/>
          </w:tcPr>
          <w:p w14:paraId="128EDF35">
            <w:pPr>
              <w:rPr>
                <w:rFonts w:ascii="Arial"/>
                <w:sz w:val="21"/>
              </w:rPr>
            </w:pPr>
          </w:p>
        </w:tc>
        <w:tc>
          <w:tcPr>
            <w:tcW w:w="1218" w:type="dxa"/>
            <w:vAlign w:val="top"/>
          </w:tcPr>
          <w:p w14:paraId="74433C1D">
            <w:pPr>
              <w:rPr>
                <w:rFonts w:ascii="Arial"/>
                <w:sz w:val="21"/>
              </w:rPr>
            </w:pPr>
          </w:p>
        </w:tc>
      </w:tr>
      <w:tr w14:paraId="3460A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1E0DE0C7">
            <w:pPr>
              <w:rPr>
                <w:rFonts w:ascii="Arial"/>
                <w:sz w:val="21"/>
              </w:rPr>
            </w:pPr>
          </w:p>
        </w:tc>
        <w:tc>
          <w:tcPr>
            <w:tcW w:w="1380" w:type="dxa"/>
            <w:vAlign w:val="top"/>
          </w:tcPr>
          <w:p w14:paraId="0EBA7293">
            <w:pPr>
              <w:rPr>
                <w:rFonts w:ascii="Arial"/>
                <w:sz w:val="21"/>
              </w:rPr>
            </w:pPr>
          </w:p>
        </w:tc>
        <w:tc>
          <w:tcPr>
            <w:tcW w:w="1937" w:type="dxa"/>
            <w:vAlign w:val="top"/>
          </w:tcPr>
          <w:p w14:paraId="2944E4B3">
            <w:pPr>
              <w:rPr>
                <w:rFonts w:ascii="Arial"/>
                <w:sz w:val="21"/>
              </w:rPr>
            </w:pPr>
          </w:p>
        </w:tc>
        <w:tc>
          <w:tcPr>
            <w:tcW w:w="1744" w:type="dxa"/>
            <w:vAlign w:val="top"/>
          </w:tcPr>
          <w:p w14:paraId="7A0783B4">
            <w:pPr>
              <w:rPr>
                <w:rFonts w:ascii="Arial"/>
                <w:sz w:val="21"/>
              </w:rPr>
            </w:pPr>
          </w:p>
        </w:tc>
        <w:tc>
          <w:tcPr>
            <w:tcW w:w="1275" w:type="dxa"/>
            <w:vAlign w:val="top"/>
          </w:tcPr>
          <w:p w14:paraId="0B672492">
            <w:pPr>
              <w:rPr>
                <w:rFonts w:ascii="Arial"/>
                <w:sz w:val="21"/>
              </w:rPr>
            </w:pPr>
          </w:p>
        </w:tc>
        <w:tc>
          <w:tcPr>
            <w:tcW w:w="1218" w:type="dxa"/>
            <w:vAlign w:val="top"/>
          </w:tcPr>
          <w:p w14:paraId="0F2A774B">
            <w:pPr>
              <w:rPr>
                <w:rFonts w:ascii="Arial"/>
                <w:sz w:val="21"/>
              </w:rPr>
            </w:pPr>
          </w:p>
        </w:tc>
      </w:tr>
      <w:tr w14:paraId="0FE3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13138F8A">
            <w:pPr>
              <w:rPr>
                <w:rFonts w:ascii="Arial"/>
                <w:sz w:val="21"/>
              </w:rPr>
            </w:pPr>
          </w:p>
        </w:tc>
        <w:tc>
          <w:tcPr>
            <w:tcW w:w="1380" w:type="dxa"/>
            <w:vAlign w:val="top"/>
          </w:tcPr>
          <w:p w14:paraId="737AEA00">
            <w:pPr>
              <w:rPr>
                <w:rFonts w:ascii="Arial"/>
                <w:sz w:val="21"/>
              </w:rPr>
            </w:pPr>
          </w:p>
        </w:tc>
        <w:tc>
          <w:tcPr>
            <w:tcW w:w="1937" w:type="dxa"/>
            <w:vAlign w:val="top"/>
          </w:tcPr>
          <w:p w14:paraId="4BB42499">
            <w:pPr>
              <w:rPr>
                <w:rFonts w:ascii="Arial"/>
                <w:sz w:val="21"/>
              </w:rPr>
            </w:pPr>
          </w:p>
        </w:tc>
        <w:tc>
          <w:tcPr>
            <w:tcW w:w="1744" w:type="dxa"/>
            <w:vAlign w:val="top"/>
          </w:tcPr>
          <w:p w14:paraId="4105541F">
            <w:pPr>
              <w:rPr>
                <w:rFonts w:ascii="Arial"/>
                <w:sz w:val="21"/>
              </w:rPr>
            </w:pPr>
          </w:p>
        </w:tc>
        <w:tc>
          <w:tcPr>
            <w:tcW w:w="1275" w:type="dxa"/>
            <w:vAlign w:val="top"/>
          </w:tcPr>
          <w:p w14:paraId="66A9E011">
            <w:pPr>
              <w:rPr>
                <w:rFonts w:ascii="Arial"/>
                <w:sz w:val="21"/>
              </w:rPr>
            </w:pPr>
          </w:p>
        </w:tc>
        <w:tc>
          <w:tcPr>
            <w:tcW w:w="1218" w:type="dxa"/>
            <w:vAlign w:val="top"/>
          </w:tcPr>
          <w:p w14:paraId="048345E2">
            <w:pPr>
              <w:rPr>
                <w:rFonts w:ascii="Arial"/>
                <w:sz w:val="21"/>
              </w:rPr>
            </w:pPr>
          </w:p>
        </w:tc>
      </w:tr>
      <w:tr w14:paraId="0C82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3" w:type="dxa"/>
            <w:vAlign w:val="top"/>
          </w:tcPr>
          <w:p w14:paraId="654562B8">
            <w:pPr>
              <w:rPr>
                <w:rFonts w:ascii="Arial"/>
                <w:sz w:val="21"/>
              </w:rPr>
            </w:pPr>
          </w:p>
        </w:tc>
        <w:tc>
          <w:tcPr>
            <w:tcW w:w="1380" w:type="dxa"/>
            <w:vAlign w:val="top"/>
          </w:tcPr>
          <w:p w14:paraId="7CC76ECE">
            <w:pPr>
              <w:rPr>
                <w:rFonts w:ascii="Arial"/>
                <w:sz w:val="21"/>
              </w:rPr>
            </w:pPr>
          </w:p>
        </w:tc>
        <w:tc>
          <w:tcPr>
            <w:tcW w:w="1937" w:type="dxa"/>
            <w:vAlign w:val="top"/>
          </w:tcPr>
          <w:p w14:paraId="3DFD6C2A">
            <w:pPr>
              <w:rPr>
                <w:rFonts w:ascii="Arial"/>
                <w:sz w:val="21"/>
              </w:rPr>
            </w:pPr>
          </w:p>
        </w:tc>
        <w:tc>
          <w:tcPr>
            <w:tcW w:w="1744" w:type="dxa"/>
            <w:vAlign w:val="top"/>
          </w:tcPr>
          <w:p w14:paraId="1EA729D3">
            <w:pPr>
              <w:rPr>
                <w:rFonts w:ascii="Arial"/>
                <w:sz w:val="21"/>
              </w:rPr>
            </w:pPr>
          </w:p>
        </w:tc>
        <w:tc>
          <w:tcPr>
            <w:tcW w:w="1275" w:type="dxa"/>
            <w:vAlign w:val="top"/>
          </w:tcPr>
          <w:p w14:paraId="344D7C82">
            <w:pPr>
              <w:rPr>
                <w:rFonts w:ascii="Arial"/>
                <w:sz w:val="21"/>
              </w:rPr>
            </w:pPr>
          </w:p>
        </w:tc>
        <w:tc>
          <w:tcPr>
            <w:tcW w:w="1218" w:type="dxa"/>
            <w:vAlign w:val="top"/>
          </w:tcPr>
          <w:p w14:paraId="311D2509">
            <w:pPr>
              <w:rPr>
                <w:rFonts w:ascii="Arial"/>
                <w:sz w:val="21"/>
              </w:rPr>
            </w:pPr>
          </w:p>
        </w:tc>
      </w:tr>
      <w:tr w14:paraId="2A03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0E73711C">
            <w:pPr>
              <w:rPr>
                <w:rFonts w:ascii="Arial"/>
                <w:sz w:val="21"/>
              </w:rPr>
            </w:pPr>
          </w:p>
        </w:tc>
        <w:tc>
          <w:tcPr>
            <w:tcW w:w="1380" w:type="dxa"/>
            <w:vAlign w:val="top"/>
          </w:tcPr>
          <w:p w14:paraId="7948FB69">
            <w:pPr>
              <w:rPr>
                <w:rFonts w:ascii="Arial"/>
                <w:sz w:val="21"/>
              </w:rPr>
            </w:pPr>
          </w:p>
        </w:tc>
        <w:tc>
          <w:tcPr>
            <w:tcW w:w="1937" w:type="dxa"/>
            <w:vAlign w:val="top"/>
          </w:tcPr>
          <w:p w14:paraId="74BC7A7A">
            <w:pPr>
              <w:rPr>
                <w:rFonts w:ascii="Arial"/>
                <w:sz w:val="21"/>
              </w:rPr>
            </w:pPr>
          </w:p>
        </w:tc>
        <w:tc>
          <w:tcPr>
            <w:tcW w:w="1744" w:type="dxa"/>
            <w:vAlign w:val="top"/>
          </w:tcPr>
          <w:p w14:paraId="0BE24E13">
            <w:pPr>
              <w:rPr>
                <w:rFonts w:ascii="Arial"/>
                <w:sz w:val="21"/>
              </w:rPr>
            </w:pPr>
          </w:p>
        </w:tc>
        <w:tc>
          <w:tcPr>
            <w:tcW w:w="1275" w:type="dxa"/>
            <w:vAlign w:val="top"/>
          </w:tcPr>
          <w:p w14:paraId="457CD182">
            <w:pPr>
              <w:rPr>
                <w:rFonts w:ascii="Arial"/>
                <w:sz w:val="21"/>
              </w:rPr>
            </w:pPr>
          </w:p>
        </w:tc>
        <w:tc>
          <w:tcPr>
            <w:tcW w:w="1218" w:type="dxa"/>
            <w:vAlign w:val="top"/>
          </w:tcPr>
          <w:p w14:paraId="4E5FD759">
            <w:pPr>
              <w:rPr>
                <w:rFonts w:ascii="Arial"/>
                <w:sz w:val="21"/>
              </w:rPr>
            </w:pPr>
          </w:p>
        </w:tc>
      </w:tr>
      <w:tr w14:paraId="3F00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70E88E2E">
            <w:pPr>
              <w:rPr>
                <w:rFonts w:ascii="Arial"/>
                <w:sz w:val="21"/>
              </w:rPr>
            </w:pPr>
          </w:p>
        </w:tc>
        <w:tc>
          <w:tcPr>
            <w:tcW w:w="1380" w:type="dxa"/>
            <w:vAlign w:val="top"/>
          </w:tcPr>
          <w:p w14:paraId="2E1E3117">
            <w:pPr>
              <w:rPr>
                <w:rFonts w:ascii="Arial"/>
                <w:sz w:val="21"/>
              </w:rPr>
            </w:pPr>
          </w:p>
        </w:tc>
        <w:tc>
          <w:tcPr>
            <w:tcW w:w="1937" w:type="dxa"/>
            <w:vAlign w:val="top"/>
          </w:tcPr>
          <w:p w14:paraId="53136B36">
            <w:pPr>
              <w:rPr>
                <w:rFonts w:ascii="Arial"/>
                <w:sz w:val="21"/>
              </w:rPr>
            </w:pPr>
          </w:p>
        </w:tc>
        <w:tc>
          <w:tcPr>
            <w:tcW w:w="1744" w:type="dxa"/>
            <w:vAlign w:val="top"/>
          </w:tcPr>
          <w:p w14:paraId="60FB7BA5">
            <w:pPr>
              <w:rPr>
                <w:rFonts w:ascii="Arial"/>
                <w:sz w:val="21"/>
              </w:rPr>
            </w:pPr>
          </w:p>
        </w:tc>
        <w:tc>
          <w:tcPr>
            <w:tcW w:w="1275" w:type="dxa"/>
            <w:vAlign w:val="top"/>
          </w:tcPr>
          <w:p w14:paraId="6E0D2936">
            <w:pPr>
              <w:rPr>
                <w:rFonts w:ascii="Arial"/>
                <w:sz w:val="21"/>
              </w:rPr>
            </w:pPr>
          </w:p>
        </w:tc>
        <w:tc>
          <w:tcPr>
            <w:tcW w:w="1218" w:type="dxa"/>
            <w:vAlign w:val="top"/>
          </w:tcPr>
          <w:p w14:paraId="7E94A0E6">
            <w:pPr>
              <w:rPr>
                <w:rFonts w:ascii="Arial"/>
                <w:sz w:val="21"/>
              </w:rPr>
            </w:pPr>
          </w:p>
        </w:tc>
      </w:tr>
      <w:tr w14:paraId="078B4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523B5663">
            <w:pPr>
              <w:rPr>
                <w:rFonts w:ascii="Arial"/>
                <w:sz w:val="21"/>
              </w:rPr>
            </w:pPr>
          </w:p>
        </w:tc>
        <w:tc>
          <w:tcPr>
            <w:tcW w:w="1380" w:type="dxa"/>
            <w:vAlign w:val="top"/>
          </w:tcPr>
          <w:p w14:paraId="260BD1E3">
            <w:pPr>
              <w:rPr>
                <w:rFonts w:ascii="Arial"/>
                <w:sz w:val="21"/>
              </w:rPr>
            </w:pPr>
          </w:p>
        </w:tc>
        <w:tc>
          <w:tcPr>
            <w:tcW w:w="1937" w:type="dxa"/>
            <w:vAlign w:val="top"/>
          </w:tcPr>
          <w:p w14:paraId="17694089">
            <w:pPr>
              <w:rPr>
                <w:rFonts w:ascii="Arial"/>
                <w:sz w:val="21"/>
              </w:rPr>
            </w:pPr>
          </w:p>
        </w:tc>
        <w:tc>
          <w:tcPr>
            <w:tcW w:w="1744" w:type="dxa"/>
            <w:vAlign w:val="top"/>
          </w:tcPr>
          <w:p w14:paraId="7FA5FA11">
            <w:pPr>
              <w:rPr>
                <w:rFonts w:ascii="Arial"/>
                <w:sz w:val="21"/>
              </w:rPr>
            </w:pPr>
          </w:p>
        </w:tc>
        <w:tc>
          <w:tcPr>
            <w:tcW w:w="1275" w:type="dxa"/>
            <w:vAlign w:val="top"/>
          </w:tcPr>
          <w:p w14:paraId="7BBA0D2D">
            <w:pPr>
              <w:rPr>
                <w:rFonts w:ascii="Arial"/>
                <w:sz w:val="21"/>
              </w:rPr>
            </w:pPr>
          </w:p>
        </w:tc>
        <w:tc>
          <w:tcPr>
            <w:tcW w:w="1218" w:type="dxa"/>
            <w:vAlign w:val="top"/>
          </w:tcPr>
          <w:p w14:paraId="428AAA92">
            <w:pPr>
              <w:rPr>
                <w:rFonts w:ascii="Arial"/>
                <w:sz w:val="21"/>
              </w:rPr>
            </w:pPr>
          </w:p>
        </w:tc>
      </w:tr>
      <w:tr w14:paraId="4D935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39474BF7">
            <w:pPr>
              <w:rPr>
                <w:rFonts w:ascii="Arial"/>
                <w:sz w:val="21"/>
              </w:rPr>
            </w:pPr>
          </w:p>
        </w:tc>
        <w:tc>
          <w:tcPr>
            <w:tcW w:w="1380" w:type="dxa"/>
            <w:vAlign w:val="top"/>
          </w:tcPr>
          <w:p w14:paraId="3EB7507E">
            <w:pPr>
              <w:rPr>
                <w:rFonts w:ascii="Arial"/>
                <w:sz w:val="21"/>
              </w:rPr>
            </w:pPr>
          </w:p>
        </w:tc>
        <w:tc>
          <w:tcPr>
            <w:tcW w:w="1937" w:type="dxa"/>
            <w:vAlign w:val="top"/>
          </w:tcPr>
          <w:p w14:paraId="5AE50383">
            <w:pPr>
              <w:rPr>
                <w:rFonts w:ascii="Arial"/>
                <w:sz w:val="21"/>
              </w:rPr>
            </w:pPr>
          </w:p>
        </w:tc>
        <w:tc>
          <w:tcPr>
            <w:tcW w:w="1744" w:type="dxa"/>
            <w:vAlign w:val="top"/>
          </w:tcPr>
          <w:p w14:paraId="048DE1A4">
            <w:pPr>
              <w:rPr>
                <w:rFonts w:ascii="Arial"/>
                <w:sz w:val="21"/>
              </w:rPr>
            </w:pPr>
          </w:p>
        </w:tc>
        <w:tc>
          <w:tcPr>
            <w:tcW w:w="1275" w:type="dxa"/>
            <w:vAlign w:val="top"/>
          </w:tcPr>
          <w:p w14:paraId="0E1139D8">
            <w:pPr>
              <w:rPr>
                <w:rFonts w:ascii="Arial"/>
                <w:sz w:val="21"/>
              </w:rPr>
            </w:pPr>
          </w:p>
        </w:tc>
        <w:tc>
          <w:tcPr>
            <w:tcW w:w="1218" w:type="dxa"/>
            <w:vAlign w:val="top"/>
          </w:tcPr>
          <w:p w14:paraId="7628C8B0">
            <w:pPr>
              <w:rPr>
                <w:rFonts w:ascii="Arial"/>
                <w:sz w:val="21"/>
              </w:rPr>
            </w:pPr>
          </w:p>
        </w:tc>
      </w:tr>
      <w:tr w14:paraId="358D0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7BED96C0">
            <w:pPr>
              <w:rPr>
                <w:rFonts w:ascii="Arial"/>
                <w:sz w:val="21"/>
              </w:rPr>
            </w:pPr>
          </w:p>
        </w:tc>
        <w:tc>
          <w:tcPr>
            <w:tcW w:w="1380" w:type="dxa"/>
            <w:vAlign w:val="top"/>
          </w:tcPr>
          <w:p w14:paraId="5278BF97">
            <w:pPr>
              <w:rPr>
                <w:rFonts w:ascii="Arial"/>
                <w:sz w:val="21"/>
              </w:rPr>
            </w:pPr>
          </w:p>
        </w:tc>
        <w:tc>
          <w:tcPr>
            <w:tcW w:w="1937" w:type="dxa"/>
            <w:vAlign w:val="top"/>
          </w:tcPr>
          <w:p w14:paraId="26640F8E">
            <w:pPr>
              <w:rPr>
                <w:rFonts w:ascii="Arial"/>
                <w:sz w:val="21"/>
              </w:rPr>
            </w:pPr>
          </w:p>
        </w:tc>
        <w:tc>
          <w:tcPr>
            <w:tcW w:w="1744" w:type="dxa"/>
            <w:vAlign w:val="top"/>
          </w:tcPr>
          <w:p w14:paraId="57542EED">
            <w:pPr>
              <w:rPr>
                <w:rFonts w:ascii="Arial"/>
                <w:sz w:val="21"/>
              </w:rPr>
            </w:pPr>
          </w:p>
        </w:tc>
        <w:tc>
          <w:tcPr>
            <w:tcW w:w="1275" w:type="dxa"/>
            <w:vAlign w:val="top"/>
          </w:tcPr>
          <w:p w14:paraId="48A87B09">
            <w:pPr>
              <w:rPr>
                <w:rFonts w:ascii="Arial"/>
                <w:sz w:val="21"/>
              </w:rPr>
            </w:pPr>
          </w:p>
        </w:tc>
        <w:tc>
          <w:tcPr>
            <w:tcW w:w="1218" w:type="dxa"/>
            <w:vAlign w:val="top"/>
          </w:tcPr>
          <w:p w14:paraId="68782C9D">
            <w:pPr>
              <w:rPr>
                <w:rFonts w:ascii="Arial"/>
                <w:sz w:val="21"/>
              </w:rPr>
            </w:pPr>
          </w:p>
        </w:tc>
      </w:tr>
      <w:tr w14:paraId="06325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78A3B6CF">
            <w:pPr>
              <w:rPr>
                <w:rFonts w:ascii="Arial"/>
                <w:sz w:val="21"/>
              </w:rPr>
            </w:pPr>
          </w:p>
        </w:tc>
        <w:tc>
          <w:tcPr>
            <w:tcW w:w="1380" w:type="dxa"/>
            <w:vAlign w:val="top"/>
          </w:tcPr>
          <w:p w14:paraId="5E35B598">
            <w:pPr>
              <w:rPr>
                <w:rFonts w:ascii="Arial"/>
                <w:sz w:val="21"/>
              </w:rPr>
            </w:pPr>
          </w:p>
        </w:tc>
        <w:tc>
          <w:tcPr>
            <w:tcW w:w="1937" w:type="dxa"/>
            <w:vAlign w:val="top"/>
          </w:tcPr>
          <w:p w14:paraId="23B3E46C">
            <w:pPr>
              <w:rPr>
                <w:rFonts w:ascii="Arial"/>
                <w:sz w:val="21"/>
              </w:rPr>
            </w:pPr>
          </w:p>
        </w:tc>
        <w:tc>
          <w:tcPr>
            <w:tcW w:w="1744" w:type="dxa"/>
            <w:vAlign w:val="top"/>
          </w:tcPr>
          <w:p w14:paraId="7CCDAC73">
            <w:pPr>
              <w:rPr>
                <w:rFonts w:ascii="Arial"/>
                <w:sz w:val="21"/>
              </w:rPr>
            </w:pPr>
          </w:p>
        </w:tc>
        <w:tc>
          <w:tcPr>
            <w:tcW w:w="1275" w:type="dxa"/>
            <w:vAlign w:val="top"/>
          </w:tcPr>
          <w:p w14:paraId="28B1186A">
            <w:pPr>
              <w:rPr>
                <w:rFonts w:ascii="Arial"/>
                <w:sz w:val="21"/>
              </w:rPr>
            </w:pPr>
          </w:p>
        </w:tc>
        <w:tc>
          <w:tcPr>
            <w:tcW w:w="1218" w:type="dxa"/>
            <w:vAlign w:val="top"/>
          </w:tcPr>
          <w:p w14:paraId="797F03E2">
            <w:pPr>
              <w:rPr>
                <w:rFonts w:ascii="Arial"/>
                <w:sz w:val="21"/>
              </w:rPr>
            </w:pPr>
          </w:p>
        </w:tc>
      </w:tr>
      <w:tr w14:paraId="0A48C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3" w:type="dxa"/>
            <w:vAlign w:val="top"/>
          </w:tcPr>
          <w:p w14:paraId="4DA0A340">
            <w:pPr>
              <w:rPr>
                <w:rFonts w:ascii="Arial"/>
                <w:sz w:val="21"/>
              </w:rPr>
            </w:pPr>
          </w:p>
        </w:tc>
        <w:tc>
          <w:tcPr>
            <w:tcW w:w="1380" w:type="dxa"/>
            <w:vAlign w:val="top"/>
          </w:tcPr>
          <w:p w14:paraId="291792E3">
            <w:pPr>
              <w:rPr>
                <w:rFonts w:ascii="Arial"/>
                <w:sz w:val="21"/>
              </w:rPr>
            </w:pPr>
          </w:p>
        </w:tc>
        <w:tc>
          <w:tcPr>
            <w:tcW w:w="1937" w:type="dxa"/>
            <w:vAlign w:val="top"/>
          </w:tcPr>
          <w:p w14:paraId="10F4C1D8">
            <w:pPr>
              <w:rPr>
                <w:rFonts w:ascii="Arial"/>
                <w:sz w:val="21"/>
              </w:rPr>
            </w:pPr>
          </w:p>
        </w:tc>
        <w:tc>
          <w:tcPr>
            <w:tcW w:w="1744" w:type="dxa"/>
            <w:vAlign w:val="top"/>
          </w:tcPr>
          <w:p w14:paraId="0088ED98">
            <w:pPr>
              <w:rPr>
                <w:rFonts w:ascii="Arial"/>
                <w:sz w:val="21"/>
              </w:rPr>
            </w:pPr>
          </w:p>
        </w:tc>
        <w:tc>
          <w:tcPr>
            <w:tcW w:w="1275" w:type="dxa"/>
            <w:vAlign w:val="top"/>
          </w:tcPr>
          <w:p w14:paraId="7CA97D7A">
            <w:pPr>
              <w:rPr>
                <w:rFonts w:ascii="Arial"/>
                <w:sz w:val="21"/>
              </w:rPr>
            </w:pPr>
          </w:p>
        </w:tc>
        <w:tc>
          <w:tcPr>
            <w:tcW w:w="1218" w:type="dxa"/>
            <w:vAlign w:val="top"/>
          </w:tcPr>
          <w:p w14:paraId="26BC7C5A">
            <w:pPr>
              <w:rPr>
                <w:rFonts w:ascii="Arial"/>
                <w:sz w:val="21"/>
              </w:rPr>
            </w:pPr>
          </w:p>
        </w:tc>
      </w:tr>
      <w:tr w14:paraId="08768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3" w:type="dxa"/>
            <w:vAlign w:val="top"/>
          </w:tcPr>
          <w:p w14:paraId="05373B99">
            <w:pPr>
              <w:rPr>
                <w:rFonts w:ascii="Arial"/>
                <w:sz w:val="21"/>
              </w:rPr>
            </w:pPr>
          </w:p>
        </w:tc>
        <w:tc>
          <w:tcPr>
            <w:tcW w:w="1380" w:type="dxa"/>
            <w:vAlign w:val="top"/>
          </w:tcPr>
          <w:p w14:paraId="1D50A23D">
            <w:pPr>
              <w:rPr>
                <w:rFonts w:ascii="Arial"/>
                <w:sz w:val="21"/>
              </w:rPr>
            </w:pPr>
          </w:p>
        </w:tc>
        <w:tc>
          <w:tcPr>
            <w:tcW w:w="1937" w:type="dxa"/>
            <w:vAlign w:val="top"/>
          </w:tcPr>
          <w:p w14:paraId="6C908D49">
            <w:pPr>
              <w:rPr>
                <w:rFonts w:ascii="Arial"/>
                <w:sz w:val="21"/>
              </w:rPr>
            </w:pPr>
          </w:p>
        </w:tc>
        <w:tc>
          <w:tcPr>
            <w:tcW w:w="1744" w:type="dxa"/>
            <w:vAlign w:val="top"/>
          </w:tcPr>
          <w:p w14:paraId="217DB9D4">
            <w:pPr>
              <w:rPr>
                <w:rFonts w:ascii="Arial"/>
                <w:sz w:val="21"/>
              </w:rPr>
            </w:pPr>
          </w:p>
        </w:tc>
        <w:tc>
          <w:tcPr>
            <w:tcW w:w="1275" w:type="dxa"/>
            <w:vAlign w:val="top"/>
          </w:tcPr>
          <w:p w14:paraId="4A704D38">
            <w:pPr>
              <w:rPr>
                <w:rFonts w:ascii="Arial"/>
                <w:sz w:val="21"/>
              </w:rPr>
            </w:pPr>
          </w:p>
        </w:tc>
        <w:tc>
          <w:tcPr>
            <w:tcW w:w="1218" w:type="dxa"/>
            <w:vAlign w:val="top"/>
          </w:tcPr>
          <w:p w14:paraId="56AEF801">
            <w:pPr>
              <w:rPr>
                <w:rFonts w:ascii="Arial"/>
                <w:sz w:val="21"/>
              </w:rPr>
            </w:pPr>
          </w:p>
        </w:tc>
      </w:tr>
      <w:tr w14:paraId="126F0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3" w:type="dxa"/>
            <w:vAlign w:val="top"/>
          </w:tcPr>
          <w:p w14:paraId="2422204F">
            <w:pPr>
              <w:rPr>
                <w:rFonts w:ascii="Arial"/>
                <w:sz w:val="21"/>
              </w:rPr>
            </w:pPr>
          </w:p>
        </w:tc>
        <w:tc>
          <w:tcPr>
            <w:tcW w:w="1380" w:type="dxa"/>
            <w:vAlign w:val="top"/>
          </w:tcPr>
          <w:p w14:paraId="162BAFCD">
            <w:pPr>
              <w:rPr>
                <w:rFonts w:ascii="Arial"/>
                <w:sz w:val="21"/>
              </w:rPr>
            </w:pPr>
          </w:p>
        </w:tc>
        <w:tc>
          <w:tcPr>
            <w:tcW w:w="1937" w:type="dxa"/>
            <w:vAlign w:val="top"/>
          </w:tcPr>
          <w:p w14:paraId="7CD046D3">
            <w:pPr>
              <w:rPr>
                <w:rFonts w:ascii="Arial"/>
                <w:sz w:val="21"/>
              </w:rPr>
            </w:pPr>
          </w:p>
        </w:tc>
        <w:tc>
          <w:tcPr>
            <w:tcW w:w="1744" w:type="dxa"/>
            <w:vAlign w:val="top"/>
          </w:tcPr>
          <w:p w14:paraId="317B4096">
            <w:pPr>
              <w:rPr>
                <w:rFonts w:ascii="Arial"/>
                <w:sz w:val="21"/>
              </w:rPr>
            </w:pPr>
          </w:p>
        </w:tc>
        <w:tc>
          <w:tcPr>
            <w:tcW w:w="1275" w:type="dxa"/>
            <w:vAlign w:val="top"/>
          </w:tcPr>
          <w:p w14:paraId="7287C3A6">
            <w:pPr>
              <w:rPr>
                <w:rFonts w:ascii="Arial"/>
                <w:sz w:val="21"/>
              </w:rPr>
            </w:pPr>
          </w:p>
        </w:tc>
        <w:tc>
          <w:tcPr>
            <w:tcW w:w="1218" w:type="dxa"/>
            <w:vAlign w:val="top"/>
          </w:tcPr>
          <w:p w14:paraId="4767ECCC">
            <w:pPr>
              <w:rPr>
                <w:rFonts w:ascii="Arial"/>
                <w:sz w:val="21"/>
              </w:rPr>
            </w:pPr>
          </w:p>
        </w:tc>
      </w:tr>
      <w:tr w14:paraId="4751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3" w:type="dxa"/>
            <w:vAlign w:val="top"/>
          </w:tcPr>
          <w:p w14:paraId="0D6288BD">
            <w:pPr>
              <w:rPr>
                <w:rFonts w:ascii="Arial"/>
                <w:sz w:val="21"/>
              </w:rPr>
            </w:pPr>
          </w:p>
        </w:tc>
        <w:tc>
          <w:tcPr>
            <w:tcW w:w="1380" w:type="dxa"/>
            <w:vAlign w:val="top"/>
          </w:tcPr>
          <w:p w14:paraId="12427089">
            <w:pPr>
              <w:rPr>
                <w:rFonts w:ascii="Arial"/>
                <w:sz w:val="21"/>
              </w:rPr>
            </w:pPr>
          </w:p>
        </w:tc>
        <w:tc>
          <w:tcPr>
            <w:tcW w:w="1937" w:type="dxa"/>
            <w:vAlign w:val="top"/>
          </w:tcPr>
          <w:p w14:paraId="27625D3C">
            <w:pPr>
              <w:rPr>
                <w:rFonts w:ascii="Arial"/>
                <w:sz w:val="21"/>
              </w:rPr>
            </w:pPr>
          </w:p>
        </w:tc>
        <w:tc>
          <w:tcPr>
            <w:tcW w:w="1744" w:type="dxa"/>
            <w:vAlign w:val="top"/>
          </w:tcPr>
          <w:p w14:paraId="49ACA5A2">
            <w:pPr>
              <w:rPr>
                <w:rFonts w:ascii="Arial"/>
                <w:sz w:val="21"/>
              </w:rPr>
            </w:pPr>
          </w:p>
        </w:tc>
        <w:tc>
          <w:tcPr>
            <w:tcW w:w="1275" w:type="dxa"/>
            <w:vAlign w:val="top"/>
          </w:tcPr>
          <w:p w14:paraId="5AB73EE6">
            <w:pPr>
              <w:rPr>
                <w:rFonts w:ascii="Arial"/>
                <w:sz w:val="21"/>
              </w:rPr>
            </w:pPr>
          </w:p>
        </w:tc>
        <w:tc>
          <w:tcPr>
            <w:tcW w:w="1218" w:type="dxa"/>
            <w:vAlign w:val="top"/>
          </w:tcPr>
          <w:p w14:paraId="1F728092">
            <w:pPr>
              <w:rPr>
                <w:rFonts w:ascii="Arial"/>
                <w:sz w:val="21"/>
              </w:rPr>
            </w:pPr>
          </w:p>
        </w:tc>
      </w:tr>
      <w:tr w14:paraId="4540C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3" w:type="dxa"/>
            <w:vAlign w:val="top"/>
          </w:tcPr>
          <w:p w14:paraId="36AFF559">
            <w:pPr>
              <w:rPr>
                <w:rFonts w:ascii="Arial"/>
                <w:sz w:val="21"/>
              </w:rPr>
            </w:pPr>
          </w:p>
        </w:tc>
        <w:tc>
          <w:tcPr>
            <w:tcW w:w="1380" w:type="dxa"/>
            <w:vAlign w:val="top"/>
          </w:tcPr>
          <w:p w14:paraId="3D7737B1">
            <w:pPr>
              <w:rPr>
                <w:rFonts w:ascii="Arial"/>
                <w:sz w:val="21"/>
              </w:rPr>
            </w:pPr>
          </w:p>
        </w:tc>
        <w:tc>
          <w:tcPr>
            <w:tcW w:w="1937" w:type="dxa"/>
            <w:vAlign w:val="top"/>
          </w:tcPr>
          <w:p w14:paraId="03AD9ACB">
            <w:pPr>
              <w:rPr>
                <w:rFonts w:ascii="Arial"/>
                <w:sz w:val="21"/>
              </w:rPr>
            </w:pPr>
          </w:p>
        </w:tc>
        <w:tc>
          <w:tcPr>
            <w:tcW w:w="1744" w:type="dxa"/>
            <w:vAlign w:val="top"/>
          </w:tcPr>
          <w:p w14:paraId="4D0CF0F9">
            <w:pPr>
              <w:rPr>
                <w:rFonts w:ascii="Arial"/>
                <w:sz w:val="21"/>
              </w:rPr>
            </w:pPr>
          </w:p>
        </w:tc>
        <w:tc>
          <w:tcPr>
            <w:tcW w:w="1275" w:type="dxa"/>
            <w:vAlign w:val="top"/>
          </w:tcPr>
          <w:p w14:paraId="4B7FA9D0">
            <w:pPr>
              <w:rPr>
                <w:rFonts w:ascii="Arial"/>
                <w:sz w:val="21"/>
              </w:rPr>
            </w:pPr>
          </w:p>
        </w:tc>
        <w:tc>
          <w:tcPr>
            <w:tcW w:w="1218" w:type="dxa"/>
            <w:vAlign w:val="top"/>
          </w:tcPr>
          <w:p w14:paraId="70E70ADA">
            <w:pPr>
              <w:rPr>
                <w:rFonts w:ascii="Arial"/>
                <w:sz w:val="21"/>
              </w:rPr>
            </w:pPr>
          </w:p>
        </w:tc>
      </w:tr>
    </w:tbl>
    <w:p w14:paraId="6C8D5DD2">
      <w:pPr>
        <w:spacing w:line="420" w:lineRule="auto"/>
        <w:rPr>
          <w:rFonts w:ascii="Arial"/>
          <w:sz w:val="21"/>
        </w:rPr>
      </w:pPr>
    </w:p>
    <w:p w14:paraId="4D7A31B0">
      <w:pPr>
        <w:pStyle w:val="2"/>
        <w:spacing w:before="78" w:line="219" w:lineRule="auto"/>
        <w:ind w:left="535"/>
        <w:rPr>
          <w:sz w:val="24"/>
          <w:szCs w:val="24"/>
        </w:rPr>
      </w:pPr>
      <w:r>
        <w:rPr>
          <w:b/>
          <w:bCs/>
          <w:spacing w:val="-4"/>
          <w:sz w:val="24"/>
          <w:szCs w:val="24"/>
        </w:rPr>
        <w:t>投标人（公章</w:t>
      </w:r>
      <w:r>
        <w:rPr>
          <w:b/>
          <w:bCs/>
          <w:spacing w:val="-3"/>
          <w:sz w:val="24"/>
          <w:szCs w:val="24"/>
        </w:rPr>
        <w:t>）：</w:t>
      </w:r>
    </w:p>
    <w:p w14:paraId="372B8AA0">
      <w:pPr>
        <w:pStyle w:val="2"/>
        <w:spacing w:before="182" w:line="347" w:lineRule="auto"/>
        <w:ind w:left="573" w:right="3113" w:hanging="40"/>
        <w:rPr>
          <w:sz w:val="24"/>
          <w:szCs w:val="24"/>
        </w:rPr>
      </w:pPr>
      <w:r>
        <w:rPr>
          <w:b/>
          <w:bCs/>
          <w:spacing w:val="-3"/>
          <w:sz w:val="24"/>
          <w:szCs w:val="24"/>
        </w:rPr>
        <w:t>法定代表人（负责人）或授权代表（签字</w:t>
      </w:r>
      <w:r>
        <w:rPr>
          <w:b/>
          <w:bCs/>
          <w:spacing w:val="-26"/>
          <w:sz w:val="24"/>
          <w:szCs w:val="24"/>
        </w:rPr>
        <w:t>）：</w:t>
      </w:r>
      <w:r>
        <w:rPr>
          <w:sz w:val="24"/>
          <w:szCs w:val="24"/>
        </w:rPr>
        <w:t xml:space="preserve"> </w:t>
      </w:r>
      <w:r>
        <w:rPr>
          <w:b/>
          <w:bCs/>
          <w:spacing w:val="-15"/>
          <w:sz w:val="24"/>
          <w:szCs w:val="24"/>
        </w:rPr>
        <w:t>日期：</w:t>
      </w:r>
      <w:r>
        <w:rPr>
          <w:sz w:val="24"/>
          <w:szCs w:val="24"/>
          <w:u w:val="single" w:color="auto"/>
        </w:rPr>
        <w:t xml:space="preserve">    </w:t>
      </w:r>
      <w:r>
        <w:rPr>
          <w:spacing w:val="-110"/>
          <w:sz w:val="24"/>
          <w:szCs w:val="24"/>
        </w:rPr>
        <w:t xml:space="preserve"> </w:t>
      </w:r>
      <w:r>
        <w:rPr>
          <w:b/>
          <w:bCs/>
          <w:spacing w:val="-15"/>
          <w:sz w:val="24"/>
          <w:szCs w:val="24"/>
        </w:rPr>
        <w:t>年</w:t>
      </w:r>
      <w:r>
        <w:rPr>
          <w:spacing w:val="37"/>
          <w:sz w:val="24"/>
          <w:szCs w:val="24"/>
          <w:u w:val="single" w:color="auto"/>
        </w:rPr>
        <w:t xml:space="preserve">   </w:t>
      </w:r>
      <w:r>
        <w:rPr>
          <w:spacing w:val="-103"/>
          <w:sz w:val="24"/>
          <w:szCs w:val="24"/>
        </w:rPr>
        <w:t xml:space="preserve"> </w:t>
      </w:r>
      <w:r>
        <w:rPr>
          <w:b/>
          <w:bCs/>
          <w:spacing w:val="-15"/>
          <w:sz w:val="24"/>
          <w:szCs w:val="24"/>
        </w:rPr>
        <w:t>月</w:t>
      </w:r>
      <w:r>
        <w:rPr>
          <w:spacing w:val="37"/>
          <w:sz w:val="24"/>
          <w:szCs w:val="24"/>
          <w:u w:val="single" w:color="auto"/>
        </w:rPr>
        <w:t xml:space="preserve">   </w:t>
      </w:r>
      <w:r>
        <w:rPr>
          <w:spacing w:val="-68"/>
          <w:sz w:val="24"/>
          <w:szCs w:val="24"/>
        </w:rPr>
        <w:t xml:space="preserve"> </w:t>
      </w:r>
      <w:r>
        <w:rPr>
          <w:b/>
          <w:bCs/>
          <w:spacing w:val="-15"/>
          <w:sz w:val="24"/>
          <w:szCs w:val="24"/>
        </w:rPr>
        <w:t>日</w:t>
      </w:r>
    </w:p>
    <w:p w14:paraId="62667ED5">
      <w:pPr>
        <w:spacing w:line="347" w:lineRule="auto"/>
        <w:rPr>
          <w:sz w:val="24"/>
          <w:szCs w:val="24"/>
        </w:rPr>
        <w:sectPr>
          <w:footerReference r:id="rId27" w:type="default"/>
          <w:pgSz w:w="11907" w:h="16840"/>
          <w:pgMar w:top="400" w:right="1757" w:bottom="1008" w:left="1757" w:header="0" w:footer="838" w:gutter="0"/>
          <w:cols w:space="720" w:num="1"/>
        </w:sectPr>
      </w:pPr>
    </w:p>
    <w:p w14:paraId="31430D9E">
      <w:pPr>
        <w:spacing w:line="247" w:lineRule="auto"/>
        <w:rPr>
          <w:rFonts w:ascii="Arial"/>
          <w:sz w:val="21"/>
        </w:rPr>
      </w:pPr>
    </w:p>
    <w:p w14:paraId="35FBC3E1">
      <w:pPr>
        <w:spacing w:line="247" w:lineRule="auto"/>
        <w:rPr>
          <w:rFonts w:ascii="Arial"/>
          <w:sz w:val="21"/>
        </w:rPr>
      </w:pPr>
    </w:p>
    <w:p w14:paraId="47857AC8">
      <w:pPr>
        <w:spacing w:line="248" w:lineRule="auto"/>
        <w:rPr>
          <w:rFonts w:ascii="Arial"/>
          <w:sz w:val="21"/>
        </w:rPr>
      </w:pPr>
    </w:p>
    <w:p w14:paraId="599BFEC8">
      <w:pPr>
        <w:spacing w:line="248" w:lineRule="auto"/>
        <w:rPr>
          <w:rFonts w:ascii="Arial"/>
          <w:sz w:val="21"/>
        </w:rPr>
      </w:pPr>
    </w:p>
    <w:p w14:paraId="5A906ADA">
      <w:pPr>
        <w:pStyle w:val="2"/>
        <w:spacing w:before="78" w:line="220" w:lineRule="auto"/>
        <w:ind w:left="124"/>
        <w:rPr>
          <w:sz w:val="24"/>
          <w:szCs w:val="24"/>
        </w:rPr>
      </w:pPr>
      <w:r>
        <w:rPr>
          <w:b/>
          <w:bCs/>
          <w:spacing w:val="-4"/>
          <w:sz w:val="24"/>
          <w:szCs w:val="24"/>
        </w:rPr>
        <w:t>6.商务偏差表格式</w:t>
      </w:r>
    </w:p>
    <w:p w14:paraId="32BF2422">
      <w:pPr>
        <w:pStyle w:val="2"/>
        <w:spacing w:before="182" w:line="220" w:lineRule="auto"/>
        <w:ind w:left="3678"/>
        <w:rPr>
          <w:sz w:val="24"/>
          <w:szCs w:val="24"/>
        </w:rPr>
      </w:pPr>
      <w:r>
        <w:rPr>
          <w:b/>
          <w:bCs/>
          <w:spacing w:val="-5"/>
          <w:sz w:val="24"/>
          <w:szCs w:val="24"/>
        </w:rPr>
        <w:t>商务偏差表</w:t>
      </w:r>
    </w:p>
    <w:p w14:paraId="71261AE1">
      <w:pPr>
        <w:spacing w:line="411" w:lineRule="auto"/>
        <w:rPr>
          <w:rFonts w:ascii="Arial"/>
          <w:sz w:val="21"/>
        </w:rPr>
      </w:pPr>
    </w:p>
    <w:p w14:paraId="088F760B">
      <w:pPr>
        <w:pStyle w:val="2"/>
        <w:spacing w:before="78" w:line="220" w:lineRule="auto"/>
        <w:ind w:left="126"/>
        <w:rPr>
          <w:sz w:val="24"/>
          <w:szCs w:val="24"/>
        </w:rPr>
      </w:pPr>
      <w:r>
        <w:rPr>
          <w:sz w:val="24"/>
          <w:szCs w:val="24"/>
        </w:rPr>
        <w:t xml:space="preserve">项目名称：                       </w:t>
      </w:r>
      <w:r>
        <w:rPr>
          <w:spacing w:val="-1"/>
          <w:sz w:val="24"/>
          <w:szCs w:val="24"/>
        </w:rPr>
        <w:t xml:space="preserve">          项目编号：</w:t>
      </w:r>
    </w:p>
    <w:p w14:paraId="40A3086E">
      <w:pPr>
        <w:spacing w:line="145" w:lineRule="exact"/>
      </w:pPr>
    </w:p>
    <w:tbl>
      <w:tblPr>
        <w:tblStyle w:val="27"/>
        <w:tblW w:w="8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585"/>
        <w:gridCol w:w="2534"/>
        <w:gridCol w:w="1439"/>
        <w:gridCol w:w="1189"/>
      </w:tblGrid>
      <w:tr w14:paraId="74269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31" w:type="dxa"/>
            <w:vAlign w:val="top"/>
          </w:tcPr>
          <w:p w14:paraId="0F51F221">
            <w:pPr>
              <w:spacing w:line="284" w:lineRule="auto"/>
              <w:rPr>
                <w:rFonts w:ascii="Arial"/>
                <w:sz w:val="21"/>
              </w:rPr>
            </w:pPr>
          </w:p>
          <w:p w14:paraId="539F88EF">
            <w:pPr>
              <w:pStyle w:val="28"/>
              <w:spacing w:before="78" w:line="222" w:lineRule="auto"/>
              <w:ind w:left="116"/>
            </w:pPr>
            <w:r>
              <w:rPr>
                <w:spacing w:val="-5"/>
              </w:rPr>
              <w:t>序号</w:t>
            </w:r>
          </w:p>
        </w:tc>
        <w:tc>
          <w:tcPr>
            <w:tcW w:w="2585" w:type="dxa"/>
            <w:vAlign w:val="top"/>
          </w:tcPr>
          <w:p w14:paraId="3A78348A">
            <w:pPr>
              <w:pStyle w:val="28"/>
              <w:spacing w:before="222" w:line="344" w:lineRule="auto"/>
              <w:ind w:left="118" w:right="1515" w:hanging="3"/>
            </w:pPr>
            <w:r>
              <w:rPr>
                <w:spacing w:val="-3"/>
              </w:rPr>
              <w:t>招标文件</w:t>
            </w:r>
            <w:r>
              <w:t xml:space="preserve"> </w:t>
            </w:r>
            <w:r>
              <w:rPr>
                <w:spacing w:val="-4"/>
              </w:rPr>
              <w:t>商务条款</w:t>
            </w:r>
          </w:p>
        </w:tc>
        <w:tc>
          <w:tcPr>
            <w:tcW w:w="2534" w:type="dxa"/>
            <w:vAlign w:val="top"/>
          </w:tcPr>
          <w:p w14:paraId="463B1C9E">
            <w:pPr>
              <w:pStyle w:val="28"/>
              <w:spacing w:before="222" w:line="344" w:lineRule="auto"/>
              <w:ind w:left="117" w:right="1464" w:hanging="1"/>
            </w:pPr>
            <w:r>
              <w:rPr>
                <w:spacing w:val="-4"/>
              </w:rPr>
              <w:t>投标文件</w:t>
            </w:r>
            <w:r>
              <w:rPr>
                <w:spacing w:val="2"/>
              </w:rPr>
              <w:t xml:space="preserve"> </w:t>
            </w:r>
            <w:r>
              <w:rPr>
                <w:spacing w:val="-4"/>
              </w:rPr>
              <w:t>商务条款</w:t>
            </w:r>
          </w:p>
        </w:tc>
        <w:tc>
          <w:tcPr>
            <w:tcW w:w="1439" w:type="dxa"/>
            <w:vAlign w:val="top"/>
          </w:tcPr>
          <w:p w14:paraId="1D6670F5">
            <w:pPr>
              <w:spacing w:line="285" w:lineRule="auto"/>
              <w:rPr>
                <w:rFonts w:ascii="Arial"/>
                <w:sz w:val="21"/>
              </w:rPr>
            </w:pPr>
          </w:p>
          <w:p w14:paraId="5799558F">
            <w:pPr>
              <w:pStyle w:val="28"/>
              <w:spacing w:before="78" w:line="220" w:lineRule="auto"/>
              <w:ind w:left="116"/>
            </w:pPr>
            <w:r>
              <w:rPr>
                <w:spacing w:val="-3"/>
              </w:rPr>
              <w:t>偏差描述</w:t>
            </w:r>
          </w:p>
        </w:tc>
        <w:tc>
          <w:tcPr>
            <w:tcW w:w="1189" w:type="dxa"/>
            <w:vAlign w:val="top"/>
          </w:tcPr>
          <w:p w14:paraId="340F7697">
            <w:pPr>
              <w:spacing w:line="284" w:lineRule="auto"/>
              <w:rPr>
                <w:rFonts w:ascii="Arial"/>
                <w:sz w:val="21"/>
              </w:rPr>
            </w:pPr>
          </w:p>
          <w:p w14:paraId="2D4F508A">
            <w:pPr>
              <w:pStyle w:val="28"/>
              <w:spacing w:before="78" w:line="222" w:lineRule="auto"/>
              <w:ind w:left="123"/>
            </w:pPr>
            <w:r>
              <w:rPr>
                <w:spacing w:val="-8"/>
              </w:rPr>
              <w:t>结论</w:t>
            </w:r>
          </w:p>
        </w:tc>
      </w:tr>
      <w:tr w14:paraId="17AE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1" w:type="dxa"/>
            <w:vAlign w:val="top"/>
          </w:tcPr>
          <w:p w14:paraId="7170F29B">
            <w:pPr>
              <w:rPr>
                <w:rFonts w:ascii="Arial"/>
                <w:sz w:val="21"/>
              </w:rPr>
            </w:pPr>
          </w:p>
        </w:tc>
        <w:tc>
          <w:tcPr>
            <w:tcW w:w="2585" w:type="dxa"/>
            <w:vAlign w:val="top"/>
          </w:tcPr>
          <w:p w14:paraId="7C4930F6">
            <w:pPr>
              <w:rPr>
                <w:rFonts w:ascii="Arial"/>
                <w:sz w:val="21"/>
              </w:rPr>
            </w:pPr>
          </w:p>
        </w:tc>
        <w:tc>
          <w:tcPr>
            <w:tcW w:w="2534" w:type="dxa"/>
            <w:vAlign w:val="top"/>
          </w:tcPr>
          <w:p w14:paraId="63D5CDCA">
            <w:pPr>
              <w:rPr>
                <w:rFonts w:ascii="Arial"/>
                <w:sz w:val="21"/>
              </w:rPr>
            </w:pPr>
          </w:p>
        </w:tc>
        <w:tc>
          <w:tcPr>
            <w:tcW w:w="1439" w:type="dxa"/>
            <w:vAlign w:val="top"/>
          </w:tcPr>
          <w:p w14:paraId="65432A70">
            <w:pPr>
              <w:rPr>
                <w:rFonts w:ascii="Arial"/>
                <w:sz w:val="21"/>
              </w:rPr>
            </w:pPr>
          </w:p>
        </w:tc>
        <w:tc>
          <w:tcPr>
            <w:tcW w:w="1189" w:type="dxa"/>
            <w:vAlign w:val="top"/>
          </w:tcPr>
          <w:p w14:paraId="474EB8C0">
            <w:pPr>
              <w:rPr>
                <w:rFonts w:ascii="Arial"/>
                <w:sz w:val="21"/>
              </w:rPr>
            </w:pPr>
          </w:p>
        </w:tc>
      </w:tr>
      <w:tr w14:paraId="7014D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42C6B0A6">
            <w:pPr>
              <w:rPr>
                <w:rFonts w:ascii="Arial"/>
                <w:sz w:val="21"/>
              </w:rPr>
            </w:pPr>
          </w:p>
        </w:tc>
        <w:tc>
          <w:tcPr>
            <w:tcW w:w="2585" w:type="dxa"/>
            <w:vAlign w:val="top"/>
          </w:tcPr>
          <w:p w14:paraId="730FB8B7">
            <w:pPr>
              <w:rPr>
                <w:rFonts w:ascii="Arial"/>
                <w:sz w:val="21"/>
              </w:rPr>
            </w:pPr>
          </w:p>
        </w:tc>
        <w:tc>
          <w:tcPr>
            <w:tcW w:w="2534" w:type="dxa"/>
            <w:vAlign w:val="top"/>
          </w:tcPr>
          <w:p w14:paraId="66DE0536">
            <w:pPr>
              <w:rPr>
                <w:rFonts w:ascii="Arial"/>
                <w:sz w:val="21"/>
              </w:rPr>
            </w:pPr>
          </w:p>
        </w:tc>
        <w:tc>
          <w:tcPr>
            <w:tcW w:w="1439" w:type="dxa"/>
            <w:vAlign w:val="top"/>
          </w:tcPr>
          <w:p w14:paraId="6968E731">
            <w:pPr>
              <w:rPr>
                <w:rFonts w:ascii="Arial"/>
                <w:sz w:val="21"/>
              </w:rPr>
            </w:pPr>
          </w:p>
        </w:tc>
        <w:tc>
          <w:tcPr>
            <w:tcW w:w="1189" w:type="dxa"/>
            <w:vAlign w:val="top"/>
          </w:tcPr>
          <w:p w14:paraId="61BD5890">
            <w:pPr>
              <w:rPr>
                <w:rFonts w:ascii="Arial"/>
                <w:sz w:val="21"/>
              </w:rPr>
            </w:pPr>
          </w:p>
        </w:tc>
      </w:tr>
      <w:tr w14:paraId="60BDF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75EAD3DE">
            <w:pPr>
              <w:rPr>
                <w:rFonts w:ascii="Arial"/>
                <w:sz w:val="21"/>
              </w:rPr>
            </w:pPr>
          </w:p>
        </w:tc>
        <w:tc>
          <w:tcPr>
            <w:tcW w:w="2585" w:type="dxa"/>
            <w:vAlign w:val="top"/>
          </w:tcPr>
          <w:p w14:paraId="6731119F">
            <w:pPr>
              <w:rPr>
                <w:rFonts w:ascii="Arial"/>
                <w:sz w:val="21"/>
              </w:rPr>
            </w:pPr>
          </w:p>
        </w:tc>
        <w:tc>
          <w:tcPr>
            <w:tcW w:w="2534" w:type="dxa"/>
            <w:vAlign w:val="top"/>
          </w:tcPr>
          <w:p w14:paraId="6C867366">
            <w:pPr>
              <w:rPr>
                <w:rFonts w:ascii="Arial"/>
                <w:sz w:val="21"/>
              </w:rPr>
            </w:pPr>
          </w:p>
        </w:tc>
        <w:tc>
          <w:tcPr>
            <w:tcW w:w="1439" w:type="dxa"/>
            <w:vAlign w:val="top"/>
          </w:tcPr>
          <w:p w14:paraId="52A1DC82">
            <w:pPr>
              <w:rPr>
                <w:rFonts w:ascii="Arial"/>
                <w:sz w:val="21"/>
              </w:rPr>
            </w:pPr>
          </w:p>
        </w:tc>
        <w:tc>
          <w:tcPr>
            <w:tcW w:w="1189" w:type="dxa"/>
            <w:vAlign w:val="top"/>
          </w:tcPr>
          <w:p w14:paraId="47DA0AB9">
            <w:pPr>
              <w:rPr>
                <w:rFonts w:ascii="Arial"/>
                <w:sz w:val="21"/>
              </w:rPr>
            </w:pPr>
          </w:p>
        </w:tc>
      </w:tr>
      <w:tr w14:paraId="17D0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1" w:type="dxa"/>
            <w:vAlign w:val="top"/>
          </w:tcPr>
          <w:p w14:paraId="4C875178">
            <w:pPr>
              <w:rPr>
                <w:rFonts w:ascii="Arial"/>
                <w:sz w:val="21"/>
              </w:rPr>
            </w:pPr>
          </w:p>
        </w:tc>
        <w:tc>
          <w:tcPr>
            <w:tcW w:w="2585" w:type="dxa"/>
            <w:vAlign w:val="top"/>
          </w:tcPr>
          <w:p w14:paraId="202A5E62">
            <w:pPr>
              <w:rPr>
                <w:rFonts w:ascii="Arial"/>
                <w:sz w:val="21"/>
              </w:rPr>
            </w:pPr>
          </w:p>
        </w:tc>
        <w:tc>
          <w:tcPr>
            <w:tcW w:w="2534" w:type="dxa"/>
            <w:vAlign w:val="top"/>
          </w:tcPr>
          <w:p w14:paraId="21F301FE">
            <w:pPr>
              <w:rPr>
                <w:rFonts w:ascii="Arial"/>
                <w:sz w:val="21"/>
              </w:rPr>
            </w:pPr>
          </w:p>
        </w:tc>
        <w:tc>
          <w:tcPr>
            <w:tcW w:w="1439" w:type="dxa"/>
            <w:vAlign w:val="top"/>
          </w:tcPr>
          <w:p w14:paraId="6EFDD60B">
            <w:pPr>
              <w:rPr>
                <w:rFonts w:ascii="Arial"/>
                <w:sz w:val="21"/>
              </w:rPr>
            </w:pPr>
          </w:p>
        </w:tc>
        <w:tc>
          <w:tcPr>
            <w:tcW w:w="1189" w:type="dxa"/>
            <w:vAlign w:val="top"/>
          </w:tcPr>
          <w:p w14:paraId="53F0EE61">
            <w:pPr>
              <w:rPr>
                <w:rFonts w:ascii="Arial"/>
                <w:sz w:val="21"/>
              </w:rPr>
            </w:pPr>
          </w:p>
        </w:tc>
      </w:tr>
      <w:tr w14:paraId="653A8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1" w:type="dxa"/>
            <w:vAlign w:val="top"/>
          </w:tcPr>
          <w:p w14:paraId="7F590093">
            <w:pPr>
              <w:rPr>
                <w:rFonts w:ascii="Arial"/>
                <w:sz w:val="21"/>
              </w:rPr>
            </w:pPr>
          </w:p>
        </w:tc>
        <w:tc>
          <w:tcPr>
            <w:tcW w:w="2585" w:type="dxa"/>
            <w:vAlign w:val="top"/>
          </w:tcPr>
          <w:p w14:paraId="1D229381">
            <w:pPr>
              <w:rPr>
                <w:rFonts w:ascii="Arial"/>
                <w:sz w:val="21"/>
              </w:rPr>
            </w:pPr>
          </w:p>
        </w:tc>
        <w:tc>
          <w:tcPr>
            <w:tcW w:w="2534" w:type="dxa"/>
            <w:vAlign w:val="top"/>
          </w:tcPr>
          <w:p w14:paraId="133C3C6F">
            <w:pPr>
              <w:rPr>
                <w:rFonts w:ascii="Arial"/>
                <w:sz w:val="21"/>
              </w:rPr>
            </w:pPr>
          </w:p>
        </w:tc>
        <w:tc>
          <w:tcPr>
            <w:tcW w:w="1439" w:type="dxa"/>
            <w:vAlign w:val="top"/>
          </w:tcPr>
          <w:p w14:paraId="1B3EA728">
            <w:pPr>
              <w:rPr>
                <w:rFonts w:ascii="Arial"/>
                <w:sz w:val="21"/>
              </w:rPr>
            </w:pPr>
          </w:p>
        </w:tc>
        <w:tc>
          <w:tcPr>
            <w:tcW w:w="1189" w:type="dxa"/>
            <w:vAlign w:val="top"/>
          </w:tcPr>
          <w:p w14:paraId="56D907AD">
            <w:pPr>
              <w:rPr>
                <w:rFonts w:ascii="Arial"/>
                <w:sz w:val="21"/>
              </w:rPr>
            </w:pPr>
          </w:p>
        </w:tc>
      </w:tr>
      <w:tr w14:paraId="61BF6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3CAD2CA9">
            <w:pPr>
              <w:rPr>
                <w:rFonts w:ascii="Arial"/>
                <w:sz w:val="21"/>
              </w:rPr>
            </w:pPr>
          </w:p>
        </w:tc>
        <w:tc>
          <w:tcPr>
            <w:tcW w:w="2585" w:type="dxa"/>
            <w:vAlign w:val="top"/>
          </w:tcPr>
          <w:p w14:paraId="72E73DA6">
            <w:pPr>
              <w:rPr>
                <w:rFonts w:ascii="Arial"/>
                <w:sz w:val="21"/>
              </w:rPr>
            </w:pPr>
          </w:p>
        </w:tc>
        <w:tc>
          <w:tcPr>
            <w:tcW w:w="2534" w:type="dxa"/>
            <w:vAlign w:val="top"/>
          </w:tcPr>
          <w:p w14:paraId="48C4F9B6">
            <w:pPr>
              <w:rPr>
                <w:rFonts w:ascii="Arial"/>
                <w:sz w:val="21"/>
              </w:rPr>
            </w:pPr>
          </w:p>
        </w:tc>
        <w:tc>
          <w:tcPr>
            <w:tcW w:w="1439" w:type="dxa"/>
            <w:vAlign w:val="top"/>
          </w:tcPr>
          <w:p w14:paraId="277704CE">
            <w:pPr>
              <w:rPr>
                <w:rFonts w:ascii="Arial"/>
                <w:sz w:val="21"/>
              </w:rPr>
            </w:pPr>
          </w:p>
        </w:tc>
        <w:tc>
          <w:tcPr>
            <w:tcW w:w="1189" w:type="dxa"/>
            <w:vAlign w:val="top"/>
          </w:tcPr>
          <w:p w14:paraId="7ABE04F1">
            <w:pPr>
              <w:rPr>
                <w:rFonts w:ascii="Arial"/>
                <w:sz w:val="21"/>
              </w:rPr>
            </w:pPr>
          </w:p>
        </w:tc>
      </w:tr>
      <w:tr w14:paraId="7D0A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0420257B">
            <w:pPr>
              <w:rPr>
                <w:rFonts w:ascii="Arial"/>
                <w:sz w:val="21"/>
              </w:rPr>
            </w:pPr>
          </w:p>
        </w:tc>
        <w:tc>
          <w:tcPr>
            <w:tcW w:w="2585" w:type="dxa"/>
            <w:vAlign w:val="top"/>
          </w:tcPr>
          <w:p w14:paraId="624470C3">
            <w:pPr>
              <w:rPr>
                <w:rFonts w:ascii="Arial"/>
                <w:sz w:val="21"/>
              </w:rPr>
            </w:pPr>
          </w:p>
        </w:tc>
        <w:tc>
          <w:tcPr>
            <w:tcW w:w="2534" w:type="dxa"/>
            <w:vAlign w:val="top"/>
          </w:tcPr>
          <w:p w14:paraId="63399F18">
            <w:pPr>
              <w:rPr>
                <w:rFonts w:ascii="Arial"/>
                <w:sz w:val="21"/>
              </w:rPr>
            </w:pPr>
          </w:p>
        </w:tc>
        <w:tc>
          <w:tcPr>
            <w:tcW w:w="1439" w:type="dxa"/>
            <w:vAlign w:val="top"/>
          </w:tcPr>
          <w:p w14:paraId="68286539">
            <w:pPr>
              <w:rPr>
                <w:rFonts w:ascii="Arial"/>
                <w:sz w:val="21"/>
              </w:rPr>
            </w:pPr>
          </w:p>
        </w:tc>
        <w:tc>
          <w:tcPr>
            <w:tcW w:w="1189" w:type="dxa"/>
            <w:vAlign w:val="top"/>
          </w:tcPr>
          <w:p w14:paraId="221B98BD">
            <w:pPr>
              <w:rPr>
                <w:rFonts w:ascii="Arial"/>
                <w:sz w:val="21"/>
              </w:rPr>
            </w:pPr>
          </w:p>
        </w:tc>
      </w:tr>
      <w:tr w14:paraId="5FAB3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78407785">
            <w:pPr>
              <w:rPr>
                <w:rFonts w:ascii="Arial"/>
                <w:sz w:val="21"/>
              </w:rPr>
            </w:pPr>
          </w:p>
        </w:tc>
        <w:tc>
          <w:tcPr>
            <w:tcW w:w="2585" w:type="dxa"/>
            <w:vAlign w:val="top"/>
          </w:tcPr>
          <w:p w14:paraId="71A24A25">
            <w:pPr>
              <w:rPr>
                <w:rFonts w:ascii="Arial"/>
                <w:sz w:val="21"/>
              </w:rPr>
            </w:pPr>
          </w:p>
        </w:tc>
        <w:tc>
          <w:tcPr>
            <w:tcW w:w="2534" w:type="dxa"/>
            <w:vAlign w:val="top"/>
          </w:tcPr>
          <w:p w14:paraId="0184AC97">
            <w:pPr>
              <w:rPr>
                <w:rFonts w:ascii="Arial"/>
                <w:sz w:val="21"/>
              </w:rPr>
            </w:pPr>
          </w:p>
        </w:tc>
        <w:tc>
          <w:tcPr>
            <w:tcW w:w="1439" w:type="dxa"/>
            <w:vAlign w:val="top"/>
          </w:tcPr>
          <w:p w14:paraId="7843BFDC">
            <w:pPr>
              <w:rPr>
                <w:rFonts w:ascii="Arial"/>
                <w:sz w:val="21"/>
              </w:rPr>
            </w:pPr>
          </w:p>
        </w:tc>
        <w:tc>
          <w:tcPr>
            <w:tcW w:w="1189" w:type="dxa"/>
            <w:vAlign w:val="top"/>
          </w:tcPr>
          <w:p w14:paraId="6800F62B">
            <w:pPr>
              <w:rPr>
                <w:rFonts w:ascii="Arial"/>
                <w:sz w:val="21"/>
              </w:rPr>
            </w:pPr>
          </w:p>
        </w:tc>
      </w:tr>
      <w:tr w14:paraId="7AD0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1" w:type="dxa"/>
            <w:vAlign w:val="top"/>
          </w:tcPr>
          <w:p w14:paraId="5645BF98">
            <w:pPr>
              <w:rPr>
                <w:rFonts w:ascii="Arial"/>
                <w:sz w:val="21"/>
              </w:rPr>
            </w:pPr>
          </w:p>
        </w:tc>
        <w:tc>
          <w:tcPr>
            <w:tcW w:w="2585" w:type="dxa"/>
            <w:vAlign w:val="top"/>
          </w:tcPr>
          <w:p w14:paraId="09CBA84E">
            <w:pPr>
              <w:rPr>
                <w:rFonts w:ascii="Arial"/>
                <w:sz w:val="21"/>
              </w:rPr>
            </w:pPr>
          </w:p>
        </w:tc>
        <w:tc>
          <w:tcPr>
            <w:tcW w:w="2534" w:type="dxa"/>
            <w:vAlign w:val="top"/>
          </w:tcPr>
          <w:p w14:paraId="55064E91">
            <w:pPr>
              <w:rPr>
                <w:rFonts w:ascii="Arial"/>
                <w:sz w:val="21"/>
              </w:rPr>
            </w:pPr>
          </w:p>
        </w:tc>
        <w:tc>
          <w:tcPr>
            <w:tcW w:w="1439" w:type="dxa"/>
            <w:vAlign w:val="top"/>
          </w:tcPr>
          <w:p w14:paraId="474C06C8">
            <w:pPr>
              <w:rPr>
                <w:rFonts w:ascii="Arial"/>
                <w:sz w:val="21"/>
              </w:rPr>
            </w:pPr>
          </w:p>
        </w:tc>
        <w:tc>
          <w:tcPr>
            <w:tcW w:w="1189" w:type="dxa"/>
            <w:vAlign w:val="top"/>
          </w:tcPr>
          <w:p w14:paraId="120768AE">
            <w:pPr>
              <w:rPr>
                <w:rFonts w:ascii="Arial"/>
                <w:sz w:val="21"/>
              </w:rPr>
            </w:pPr>
          </w:p>
        </w:tc>
      </w:tr>
      <w:tr w14:paraId="2C902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1" w:type="dxa"/>
            <w:vAlign w:val="top"/>
          </w:tcPr>
          <w:p w14:paraId="1656A5F5">
            <w:pPr>
              <w:rPr>
                <w:rFonts w:ascii="Arial"/>
                <w:sz w:val="21"/>
              </w:rPr>
            </w:pPr>
          </w:p>
        </w:tc>
        <w:tc>
          <w:tcPr>
            <w:tcW w:w="2585" w:type="dxa"/>
            <w:vAlign w:val="top"/>
          </w:tcPr>
          <w:p w14:paraId="3D3A00A3">
            <w:pPr>
              <w:rPr>
                <w:rFonts w:ascii="Arial"/>
                <w:sz w:val="21"/>
              </w:rPr>
            </w:pPr>
          </w:p>
        </w:tc>
        <w:tc>
          <w:tcPr>
            <w:tcW w:w="2534" w:type="dxa"/>
            <w:vAlign w:val="top"/>
          </w:tcPr>
          <w:p w14:paraId="5B565D0E">
            <w:pPr>
              <w:rPr>
                <w:rFonts w:ascii="Arial"/>
                <w:sz w:val="21"/>
              </w:rPr>
            </w:pPr>
          </w:p>
        </w:tc>
        <w:tc>
          <w:tcPr>
            <w:tcW w:w="1439" w:type="dxa"/>
            <w:vAlign w:val="top"/>
          </w:tcPr>
          <w:p w14:paraId="22BCAFB6">
            <w:pPr>
              <w:rPr>
                <w:rFonts w:ascii="Arial"/>
                <w:sz w:val="21"/>
              </w:rPr>
            </w:pPr>
          </w:p>
        </w:tc>
        <w:tc>
          <w:tcPr>
            <w:tcW w:w="1189" w:type="dxa"/>
            <w:vAlign w:val="top"/>
          </w:tcPr>
          <w:p w14:paraId="6496EF7E">
            <w:pPr>
              <w:rPr>
                <w:rFonts w:ascii="Arial"/>
                <w:sz w:val="21"/>
              </w:rPr>
            </w:pPr>
          </w:p>
        </w:tc>
      </w:tr>
      <w:tr w14:paraId="2990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1" w:type="dxa"/>
            <w:vAlign w:val="top"/>
          </w:tcPr>
          <w:p w14:paraId="4F6FE0F8">
            <w:pPr>
              <w:rPr>
                <w:rFonts w:ascii="Arial"/>
                <w:sz w:val="21"/>
              </w:rPr>
            </w:pPr>
          </w:p>
        </w:tc>
        <w:tc>
          <w:tcPr>
            <w:tcW w:w="2585" w:type="dxa"/>
            <w:vAlign w:val="top"/>
          </w:tcPr>
          <w:p w14:paraId="5331EE8C">
            <w:pPr>
              <w:rPr>
                <w:rFonts w:ascii="Arial"/>
                <w:sz w:val="21"/>
              </w:rPr>
            </w:pPr>
          </w:p>
        </w:tc>
        <w:tc>
          <w:tcPr>
            <w:tcW w:w="2534" w:type="dxa"/>
            <w:vAlign w:val="top"/>
          </w:tcPr>
          <w:p w14:paraId="7A7D078F">
            <w:pPr>
              <w:rPr>
                <w:rFonts w:ascii="Arial"/>
                <w:sz w:val="21"/>
              </w:rPr>
            </w:pPr>
          </w:p>
        </w:tc>
        <w:tc>
          <w:tcPr>
            <w:tcW w:w="1439" w:type="dxa"/>
            <w:vAlign w:val="top"/>
          </w:tcPr>
          <w:p w14:paraId="595A5826">
            <w:pPr>
              <w:rPr>
                <w:rFonts w:ascii="Arial"/>
                <w:sz w:val="21"/>
              </w:rPr>
            </w:pPr>
          </w:p>
        </w:tc>
        <w:tc>
          <w:tcPr>
            <w:tcW w:w="1189" w:type="dxa"/>
            <w:vAlign w:val="top"/>
          </w:tcPr>
          <w:p w14:paraId="25C64737">
            <w:pPr>
              <w:rPr>
                <w:rFonts w:ascii="Arial"/>
                <w:sz w:val="21"/>
              </w:rPr>
            </w:pPr>
          </w:p>
        </w:tc>
      </w:tr>
    </w:tbl>
    <w:p w14:paraId="1B3B8D43">
      <w:pPr>
        <w:spacing w:line="422" w:lineRule="auto"/>
        <w:rPr>
          <w:rFonts w:ascii="Arial"/>
          <w:sz w:val="21"/>
        </w:rPr>
      </w:pPr>
    </w:p>
    <w:p w14:paraId="011B80A2">
      <w:pPr>
        <w:pStyle w:val="2"/>
        <w:spacing w:before="78" w:line="219" w:lineRule="auto"/>
        <w:ind w:left="125"/>
        <w:rPr>
          <w:sz w:val="24"/>
          <w:szCs w:val="24"/>
        </w:rPr>
      </w:pPr>
      <w:r>
        <w:rPr>
          <w:b/>
          <w:bCs/>
          <w:spacing w:val="-4"/>
          <w:sz w:val="24"/>
          <w:szCs w:val="24"/>
        </w:rPr>
        <w:t>投标人（公章</w:t>
      </w:r>
      <w:r>
        <w:rPr>
          <w:b/>
          <w:bCs/>
          <w:spacing w:val="-3"/>
          <w:sz w:val="24"/>
          <w:szCs w:val="24"/>
        </w:rPr>
        <w:t>）：</w:t>
      </w:r>
    </w:p>
    <w:p w14:paraId="0BCF6678">
      <w:pPr>
        <w:pStyle w:val="2"/>
        <w:spacing w:before="179" w:line="347" w:lineRule="auto"/>
        <w:ind w:left="163" w:right="3714" w:hanging="40"/>
        <w:rPr>
          <w:sz w:val="24"/>
          <w:szCs w:val="24"/>
        </w:rPr>
      </w:pPr>
      <w:r>
        <w:rPr>
          <w:b/>
          <w:bCs/>
          <w:spacing w:val="-3"/>
          <w:sz w:val="24"/>
          <w:szCs w:val="24"/>
        </w:rPr>
        <w:t>法定代表人（负责人）或授权代表（签字</w:t>
      </w:r>
      <w:r>
        <w:rPr>
          <w:b/>
          <w:bCs/>
          <w:spacing w:val="-26"/>
          <w:sz w:val="24"/>
          <w:szCs w:val="24"/>
        </w:rPr>
        <w:t>）：</w:t>
      </w:r>
      <w:r>
        <w:rPr>
          <w:sz w:val="24"/>
          <w:szCs w:val="24"/>
        </w:rPr>
        <w:t xml:space="preserve"> </w:t>
      </w:r>
      <w:r>
        <w:rPr>
          <w:b/>
          <w:bCs/>
          <w:spacing w:val="-10"/>
          <w:sz w:val="24"/>
          <w:szCs w:val="24"/>
        </w:rPr>
        <w:t>日期：</w:t>
      </w:r>
      <w:r>
        <w:rPr>
          <w:sz w:val="24"/>
          <w:szCs w:val="24"/>
          <w:u w:val="single" w:color="auto"/>
        </w:rPr>
        <w:t xml:space="preserve">    </w:t>
      </w:r>
      <w:r>
        <w:rPr>
          <w:spacing w:val="-106"/>
          <w:sz w:val="24"/>
          <w:szCs w:val="24"/>
        </w:rPr>
        <w:t xml:space="preserve"> </w:t>
      </w:r>
      <w:r>
        <w:rPr>
          <w:b/>
          <w:bCs/>
          <w:spacing w:val="-10"/>
          <w:sz w:val="24"/>
          <w:szCs w:val="24"/>
        </w:rPr>
        <w:t>年</w:t>
      </w:r>
      <w:r>
        <w:rPr>
          <w:spacing w:val="38"/>
          <w:sz w:val="24"/>
          <w:szCs w:val="24"/>
          <w:u w:val="single" w:color="auto"/>
        </w:rPr>
        <w:t xml:space="preserve">   </w:t>
      </w:r>
      <w:r>
        <w:rPr>
          <w:spacing w:val="-103"/>
          <w:sz w:val="24"/>
          <w:szCs w:val="24"/>
        </w:rPr>
        <w:t xml:space="preserve"> </w:t>
      </w:r>
      <w:r>
        <w:rPr>
          <w:b/>
          <w:bCs/>
          <w:spacing w:val="-10"/>
          <w:sz w:val="24"/>
          <w:szCs w:val="24"/>
        </w:rPr>
        <w:t>月</w:t>
      </w:r>
      <w:r>
        <w:rPr>
          <w:spacing w:val="-10"/>
          <w:sz w:val="24"/>
          <w:szCs w:val="24"/>
          <w:u w:val="single" w:color="auto"/>
        </w:rPr>
        <w:t xml:space="preserve">    </w:t>
      </w:r>
      <w:r>
        <w:rPr>
          <w:spacing w:val="-69"/>
          <w:sz w:val="24"/>
          <w:szCs w:val="24"/>
        </w:rPr>
        <w:t xml:space="preserve"> </w:t>
      </w:r>
      <w:r>
        <w:rPr>
          <w:b/>
          <w:bCs/>
          <w:spacing w:val="-10"/>
          <w:sz w:val="24"/>
          <w:szCs w:val="24"/>
        </w:rPr>
        <w:t>日</w:t>
      </w:r>
    </w:p>
    <w:p w14:paraId="5547D28D">
      <w:pPr>
        <w:spacing w:line="347" w:lineRule="auto"/>
        <w:rPr>
          <w:sz w:val="24"/>
          <w:szCs w:val="24"/>
        </w:rPr>
        <w:sectPr>
          <w:footerReference r:id="rId28" w:type="default"/>
          <w:pgSz w:w="11907" w:h="16840"/>
          <w:pgMar w:top="400" w:right="1636" w:bottom="1008" w:left="1687" w:header="0" w:footer="838" w:gutter="0"/>
          <w:cols w:space="720" w:num="1"/>
        </w:sectPr>
      </w:pPr>
    </w:p>
    <w:p w14:paraId="7ECCB56D">
      <w:pPr>
        <w:spacing w:line="247" w:lineRule="auto"/>
        <w:rPr>
          <w:rFonts w:ascii="Arial"/>
          <w:sz w:val="21"/>
        </w:rPr>
      </w:pPr>
    </w:p>
    <w:p w14:paraId="095A2307">
      <w:pPr>
        <w:spacing w:line="247" w:lineRule="auto"/>
        <w:rPr>
          <w:rFonts w:ascii="Arial"/>
          <w:sz w:val="21"/>
        </w:rPr>
      </w:pPr>
    </w:p>
    <w:p w14:paraId="01445D15">
      <w:pPr>
        <w:spacing w:line="248" w:lineRule="auto"/>
        <w:rPr>
          <w:rFonts w:ascii="Arial"/>
          <w:sz w:val="21"/>
        </w:rPr>
      </w:pPr>
    </w:p>
    <w:p w14:paraId="75823CD1">
      <w:pPr>
        <w:spacing w:line="248" w:lineRule="auto"/>
        <w:rPr>
          <w:rFonts w:ascii="Arial"/>
          <w:sz w:val="21"/>
        </w:rPr>
      </w:pPr>
    </w:p>
    <w:p w14:paraId="5012A0AC">
      <w:pPr>
        <w:pStyle w:val="2"/>
        <w:spacing w:before="78" w:line="347" w:lineRule="auto"/>
        <w:ind w:left="123" w:right="3525" w:firstLine="4"/>
        <w:rPr>
          <w:sz w:val="24"/>
          <w:szCs w:val="24"/>
        </w:rPr>
      </w:pPr>
      <w:r>
        <w:rPr>
          <w:b/>
          <w:bCs/>
          <w:spacing w:val="-4"/>
          <w:sz w:val="24"/>
          <w:szCs w:val="24"/>
        </w:rPr>
        <w:t>7.售后服务、人员培训方案等（适用于货物）</w:t>
      </w:r>
      <w:r>
        <w:rPr>
          <w:spacing w:val="10"/>
          <w:sz w:val="24"/>
          <w:szCs w:val="24"/>
        </w:rPr>
        <w:t xml:space="preserve"> </w:t>
      </w:r>
      <w:r>
        <w:rPr>
          <w:b/>
          <w:bCs/>
          <w:spacing w:val="-3"/>
          <w:sz w:val="24"/>
          <w:szCs w:val="24"/>
        </w:rPr>
        <w:t>8.投标人业绩（如有）</w:t>
      </w:r>
    </w:p>
    <w:p w14:paraId="5A9AA8E8">
      <w:pPr>
        <w:pStyle w:val="2"/>
        <w:spacing w:before="31" w:line="219" w:lineRule="auto"/>
        <w:ind w:left="123"/>
        <w:rPr>
          <w:sz w:val="24"/>
          <w:szCs w:val="24"/>
        </w:rPr>
      </w:pPr>
      <w:r>
        <w:rPr>
          <w:b/>
          <w:bCs/>
          <w:spacing w:val="-3"/>
          <w:sz w:val="24"/>
          <w:szCs w:val="24"/>
        </w:rPr>
        <w:t>9.节能产品、环境标志产品明细表（适用于货物）</w:t>
      </w:r>
    </w:p>
    <w:p w14:paraId="4D9E2855">
      <w:pPr>
        <w:pStyle w:val="2"/>
        <w:spacing w:before="302" w:line="220" w:lineRule="auto"/>
        <w:ind w:left="3431"/>
        <w:rPr>
          <w:sz w:val="24"/>
          <w:szCs w:val="24"/>
        </w:rPr>
      </w:pPr>
      <w:r>
        <w:rPr>
          <w:b/>
          <w:bCs/>
          <w:spacing w:val="-4"/>
          <w:sz w:val="24"/>
          <w:szCs w:val="24"/>
        </w:rPr>
        <w:t>节能产品明细表</w:t>
      </w:r>
    </w:p>
    <w:p w14:paraId="320DCE55">
      <w:pPr>
        <w:spacing w:before="65"/>
      </w:pPr>
    </w:p>
    <w:p w14:paraId="5C77CF66">
      <w:pPr>
        <w:spacing w:before="64"/>
      </w:pPr>
    </w:p>
    <w:tbl>
      <w:tblPr>
        <w:tblStyle w:val="27"/>
        <w:tblW w:w="8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810"/>
        <w:gridCol w:w="1124"/>
        <w:gridCol w:w="1049"/>
        <w:gridCol w:w="1109"/>
        <w:gridCol w:w="1379"/>
        <w:gridCol w:w="780"/>
        <w:gridCol w:w="720"/>
        <w:gridCol w:w="709"/>
      </w:tblGrid>
      <w:tr w14:paraId="5866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608" w:type="dxa"/>
            <w:vAlign w:val="top"/>
          </w:tcPr>
          <w:p w14:paraId="3B7F662A">
            <w:pPr>
              <w:pStyle w:val="28"/>
              <w:spacing w:before="41" w:line="345" w:lineRule="auto"/>
              <w:ind w:left="122" w:right="180" w:firstLine="67"/>
            </w:pPr>
            <w:r>
              <w:rPr>
                <w:spacing w:val="-9"/>
              </w:rPr>
              <w:t>序</w:t>
            </w:r>
            <w:r>
              <w:t xml:space="preserve"> 号</w:t>
            </w:r>
          </w:p>
        </w:tc>
        <w:tc>
          <w:tcPr>
            <w:tcW w:w="810" w:type="dxa"/>
            <w:vAlign w:val="top"/>
          </w:tcPr>
          <w:p w14:paraId="42C3E493">
            <w:pPr>
              <w:pStyle w:val="28"/>
              <w:spacing w:before="40" w:line="346" w:lineRule="auto"/>
              <w:ind w:left="116" w:right="107"/>
            </w:pPr>
            <w:r>
              <w:rPr>
                <w:spacing w:val="-13"/>
              </w:rPr>
              <w:t>设</w:t>
            </w:r>
            <w:r>
              <w:rPr>
                <w:spacing w:val="5"/>
              </w:rPr>
              <w:t xml:space="preserve"> </w:t>
            </w:r>
            <w:r>
              <w:rPr>
                <w:spacing w:val="-13"/>
              </w:rPr>
              <w:t>备</w:t>
            </w:r>
            <w:r>
              <w:t xml:space="preserve"> </w:t>
            </w:r>
            <w:r>
              <w:rPr>
                <w:spacing w:val="-7"/>
              </w:rPr>
              <w:t>名称</w:t>
            </w:r>
          </w:p>
        </w:tc>
        <w:tc>
          <w:tcPr>
            <w:tcW w:w="1124" w:type="dxa"/>
            <w:vAlign w:val="top"/>
          </w:tcPr>
          <w:p w14:paraId="74EDF268">
            <w:pPr>
              <w:pStyle w:val="28"/>
              <w:spacing w:before="41" w:line="345" w:lineRule="auto"/>
              <w:ind w:left="120" w:right="535" w:firstLine="12"/>
            </w:pPr>
            <w:r>
              <w:rPr>
                <w:spacing w:val="-15"/>
              </w:rPr>
              <w:t>品牌</w:t>
            </w:r>
            <w:r>
              <w:t xml:space="preserve"> </w:t>
            </w:r>
            <w:r>
              <w:rPr>
                <w:spacing w:val="-9"/>
              </w:rPr>
              <w:t>型号</w:t>
            </w:r>
          </w:p>
        </w:tc>
        <w:tc>
          <w:tcPr>
            <w:tcW w:w="1049" w:type="dxa"/>
            <w:vAlign w:val="top"/>
          </w:tcPr>
          <w:p w14:paraId="37BB280B">
            <w:pPr>
              <w:pStyle w:val="28"/>
              <w:spacing w:before="40" w:line="346" w:lineRule="auto"/>
              <w:ind w:left="116" w:right="219" w:hanging="1"/>
            </w:pPr>
            <w:r>
              <w:rPr>
                <w:spacing w:val="-4"/>
              </w:rPr>
              <w:t>制造商</w:t>
            </w:r>
            <w:r>
              <w:t xml:space="preserve"> </w:t>
            </w:r>
            <w:r>
              <w:rPr>
                <w:spacing w:val="-7"/>
              </w:rPr>
              <w:t>名称</w:t>
            </w:r>
          </w:p>
        </w:tc>
        <w:tc>
          <w:tcPr>
            <w:tcW w:w="1109" w:type="dxa"/>
            <w:vAlign w:val="top"/>
          </w:tcPr>
          <w:p w14:paraId="471ECA4E">
            <w:pPr>
              <w:pStyle w:val="28"/>
              <w:spacing w:before="40" w:line="350" w:lineRule="auto"/>
              <w:ind w:left="114" w:right="279"/>
              <w:jc w:val="both"/>
            </w:pPr>
            <w:r>
              <w:rPr>
                <w:spacing w:val="-4"/>
              </w:rPr>
              <w:t>节字标</w:t>
            </w:r>
            <w:r>
              <w:rPr>
                <w:spacing w:val="1"/>
              </w:rPr>
              <w:t xml:space="preserve"> </w:t>
            </w:r>
            <w:r>
              <w:rPr>
                <w:spacing w:val="-4"/>
              </w:rPr>
              <w:t>志认证</w:t>
            </w:r>
            <w:r>
              <w:rPr>
                <w:spacing w:val="1"/>
              </w:rPr>
              <w:t xml:space="preserve"> </w:t>
            </w:r>
            <w:r>
              <w:rPr>
                <w:spacing w:val="-4"/>
              </w:rPr>
              <w:t>证书号</w:t>
            </w:r>
          </w:p>
        </w:tc>
        <w:tc>
          <w:tcPr>
            <w:tcW w:w="1379" w:type="dxa"/>
            <w:vAlign w:val="top"/>
          </w:tcPr>
          <w:p w14:paraId="5CB63A6C">
            <w:pPr>
              <w:pStyle w:val="28"/>
              <w:spacing w:before="39" w:line="351" w:lineRule="auto"/>
              <w:ind w:left="115" w:right="103" w:firstLine="24"/>
              <w:jc w:val="both"/>
            </w:pPr>
            <w:r>
              <w:rPr>
                <w:spacing w:val="42"/>
              </w:rPr>
              <w:t>国家节能</w:t>
            </w:r>
            <w:r>
              <w:rPr>
                <w:spacing w:val="2"/>
              </w:rPr>
              <w:t xml:space="preserve"> </w:t>
            </w:r>
            <w:r>
              <w:rPr>
                <w:spacing w:val="48"/>
              </w:rPr>
              <w:t>产品认证</w:t>
            </w:r>
            <w:r>
              <w:rPr>
                <w:spacing w:val="2"/>
              </w:rPr>
              <w:t xml:space="preserve"> </w:t>
            </w:r>
            <w:r>
              <w:rPr>
                <w:spacing w:val="-13"/>
              </w:rPr>
              <w:t>证</w:t>
            </w:r>
            <w:r>
              <w:rPr>
                <w:spacing w:val="-36"/>
              </w:rPr>
              <w:t xml:space="preserve"> </w:t>
            </w:r>
            <w:r>
              <w:rPr>
                <w:spacing w:val="-13"/>
              </w:rPr>
              <w:t>书</w:t>
            </w:r>
            <w:r>
              <w:rPr>
                <w:spacing w:val="-40"/>
              </w:rPr>
              <w:t xml:space="preserve"> </w:t>
            </w:r>
            <w:r>
              <w:rPr>
                <w:spacing w:val="-13"/>
              </w:rPr>
              <w:t>有</w:t>
            </w:r>
            <w:r>
              <w:rPr>
                <w:spacing w:val="-38"/>
              </w:rPr>
              <w:t xml:space="preserve"> </w:t>
            </w:r>
            <w:r>
              <w:rPr>
                <w:spacing w:val="-13"/>
              </w:rPr>
              <w:t>效</w:t>
            </w:r>
            <w:r>
              <w:t xml:space="preserve"> </w:t>
            </w:r>
            <w:r>
              <w:rPr>
                <w:spacing w:val="-3"/>
              </w:rPr>
              <w:t>截止日期</w:t>
            </w:r>
          </w:p>
        </w:tc>
        <w:tc>
          <w:tcPr>
            <w:tcW w:w="780" w:type="dxa"/>
            <w:vAlign w:val="top"/>
          </w:tcPr>
          <w:p w14:paraId="5013EAFD">
            <w:pPr>
              <w:pStyle w:val="28"/>
              <w:spacing w:before="40" w:line="220" w:lineRule="auto"/>
              <w:ind w:left="119"/>
            </w:pPr>
            <w:r>
              <w:rPr>
                <w:spacing w:val="-6"/>
              </w:rPr>
              <w:t>数量</w:t>
            </w:r>
          </w:p>
        </w:tc>
        <w:tc>
          <w:tcPr>
            <w:tcW w:w="720" w:type="dxa"/>
            <w:vAlign w:val="top"/>
          </w:tcPr>
          <w:p w14:paraId="78DB1D17">
            <w:pPr>
              <w:pStyle w:val="28"/>
              <w:spacing w:before="40" w:line="219" w:lineRule="auto"/>
              <w:ind w:left="119"/>
            </w:pPr>
            <w:r>
              <w:rPr>
                <w:spacing w:val="-6"/>
              </w:rPr>
              <w:t>单价</w:t>
            </w:r>
          </w:p>
        </w:tc>
        <w:tc>
          <w:tcPr>
            <w:tcW w:w="709" w:type="dxa"/>
            <w:vAlign w:val="top"/>
          </w:tcPr>
          <w:p w14:paraId="3B0D45ED">
            <w:pPr>
              <w:pStyle w:val="28"/>
              <w:spacing w:before="40" w:line="219" w:lineRule="auto"/>
              <w:ind w:left="120"/>
            </w:pPr>
            <w:r>
              <w:rPr>
                <w:spacing w:val="-7"/>
              </w:rPr>
              <w:t>总价</w:t>
            </w:r>
          </w:p>
        </w:tc>
      </w:tr>
      <w:tr w14:paraId="46C7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8" w:type="dxa"/>
            <w:vAlign w:val="top"/>
          </w:tcPr>
          <w:p w14:paraId="2840B410">
            <w:pPr>
              <w:rPr>
                <w:rFonts w:ascii="Arial"/>
                <w:sz w:val="21"/>
              </w:rPr>
            </w:pPr>
          </w:p>
        </w:tc>
        <w:tc>
          <w:tcPr>
            <w:tcW w:w="810" w:type="dxa"/>
            <w:vAlign w:val="top"/>
          </w:tcPr>
          <w:p w14:paraId="4F45A0CF">
            <w:pPr>
              <w:rPr>
                <w:rFonts w:ascii="Arial"/>
                <w:sz w:val="21"/>
              </w:rPr>
            </w:pPr>
          </w:p>
        </w:tc>
        <w:tc>
          <w:tcPr>
            <w:tcW w:w="1124" w:type="dxa"/>
            <w:vAlign w:val="top"/>
          </w:tcPr>
          <w:p w14:paraId="75624ABA">
            <w:pPr>
              <w:rPr>
                <w:rFonts w:ascii="Arial"/>
                <w:sz w:val="21"/>
              </w:rPr>
            </w:pPr>
          </w:p>
        </w:tc>
        <w:tc>
          <w:tcPr>
            <w:tcW w:w="1049" w:type="dxa"/>
            <w:vAlign w:val="top"/>
          </w:tcPr>
          <w:p w14:paraId="535C0A72">
            <w:pPr>
              <w:rPr>
                <w:rFonts w:ascii="Arial"/>
                <w:sz w:val="21"/>
              </w:rPr>
            </w:pPr>
          </w:p>
        </w:tc>
        <w:tc>
          <w:tcPr>
            <w:tcW w:w="1109" w:type="dxa"/>
            <w:vAlign w:val="top"/>
          </w:tcPr>
          <w:p w14:paraId="0A77BAAD">
            <w:pPr>
              <w:rPr>
                <w:rFonts w:ascii="Arial"/>
                <w:sz w:val="21"/>
              </w:rPr>
            </w:pPr>
          </w:p>
        </w:tc>
        <w:tc>
          <w:tcPr>
            <w:tcW w:w="1379" w:type="dxa"/>
            <w:vAlign w:val="top"/>
          </w:tcPr>
          <w:p w14:paraId="201F0755">
            <w:pPr>
              <w:rPr>
                <w:rFonts w:ascii="Arial"/>
                <w:sz w:val="21"/>
              </w:rPr>
            </w:pPr>
          </w:p>
        </w:tc>
        <w:tc>
          <w:tcPr>
            <w:tcW w:w="780" w:type="dxa"/>
            <w:vAlign w:val="top"/>
          </w:tcPr>
          <w:p w14:paraId="2696C1C2">
            <w:pPr>
              <w:rPr>
                <w:rFonts w:ascii="Arial"/>
                <w:sz w:val="21"/>
              </w:rPr>
            </w:pPr>
          </w:p>
        </w:tc>
        <w:tc>
          <w:tcPr>
            <w:tcW w:w="720" w:type="dxa"/>
            <w:vAlign w:val="top"/>
          </w:tcPr>
          <w:p w14:paraId="745E966A">
            <w:pPr>
              <w:rPr>
                <w:rFonts w:ascii="Arial"/>
                <w:sz w:val="21"/>
              </w:rPr>
            </w:pPr>
          </w:p>
        </w:tc>
        <w:tc>
          <w:tcPr>
            <w:tcW w:w="709" w:type="dxa"/>
            <w:vAlign w:val="top"/>
          </w:tcPr>
          <w:p w14:paraId="1161D10B">
            <w:pPr>
              <w:rPr>
                <w:rFonts w:ascii="Arial"/>
                <w:sz w:val="21"/>
              </w:rPr>
            </w:pPr>
          </w:p>
        </w:tc>
      </w:tr>
      <w:tr w14:paraId="481BD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8" w:type="dxa"/>
            <w:vAlign w:val="top"/>
          </w:tcPr>
          <w:p w14:paraId="6FF9AEA9">
            <w:pPr>
              <w:rPr>
                <w:rFonts w:ascii="Arial"/>
                <w:sz w:val="21"/>
              </w:rPr>
            </w:pPr>
          </w:p>
        </w:tc>
        <w:tc>
          <w:tcPr>
            <w:tcW w:w="810" w:type="dxa"/>
            <w:vAlign w:val="top"/>
          </w:tcPr>
          <w:p w14:paraId="2F143E0A">
            <w:pPr>
              <w:rPr>
                <w:rFonts w:ascii="Arial"/>
                <w:sz w:val="21"/>
              </w:rPr>
            </w:pPr>
          </w:p>
        </w:tc>
        <w:tc>
          <w:tcPr>
            <w:tcW w:w="1124" w:type="dxa"/>
            <w:vAlign w:val="top"/>
          </w:tcPr>
          <w:p w14:paraId="0169E8FB">
            <w:pPr>
              <w:rPr>
                <w:rFonts w:ascii="Arial"/>
                <w:sz w:val="21"/>
              </w:rPr>
            </w:pPr>
          </w:p>
        </w:tc>
        <w:tc>
          <w:tcPr>
            <w:tcW w:w="1049" w:type="dxa"/>
            <w:vAlign w:val="top"/>
          </w:tcPr>
          <w:p w14:paraId="67F08AF2">
            <w:pPr>
              <w:rPr>
                <w:rFonts w:ascii="Arial"/>
                <w:sz w:val="21"/>
              </w:rPr>
            </w:pPr>
          </w:p>
        </w:tc>
        <w:tc>
          <w:tcPr>
            <w:tcW w:w="1109" w:type="dxa"/>
            <w:vAlign w:val="top"/>
          </w:tcPr>
          <w:p w14:paraId="795711B5">
            <w:pPr>
              <w:rPr>
                <w:rFonts w:ascii="Arial"/>
                <w:sz w:val="21"/>
              </w:rPr>
            </w:pPr>
          </w:p>
        </w:tc>
        <w:tc>
          <w:tcPr>
            <w:tcW w:w="1379" w:type="dxa"/>
            <w:vAlign w:val="top"/>
          </w:tcPr>
          <w:p w14:paraId="498A8520">
            <w:pPr>
              <w:rPr>
                <w:rFonts w:ascii="Arial"/>
                <w:sz w:val="21"/>
              </w:rPr>
            </w:pPr>
          </w:p>
        </w:tc>
        <w:tc>
          <w:tcPr>
            <w:tcW w:w="780" w:type="dxa"/>
            <w:vAlign w:val="top"/>
          </w:tcPr>
          <w:p w14:paraId="35958C43">
            <w:pPr>
              <w:rPr>
                <w:rFonts w:ascii="Arial"/>
                <w:sz w:val="21"/>
              </w:rPr>
            </w:pPr>
          </w:p>
        </w:tc>
        <w:tc>
          <w:tcPr>
            <w:tcW w:w="720" w:type="dxa"/>
            <w:vAlign w:val="top"/>
          </w:tcPr>
          <w:p w14:paraId="2E76EDA0">
            <w:pPr>
              <w:rPr>
                <w:rFonts w:ascii="Arial"/>
                <w:sz w:val="21"/>
              </w:rPr>
            </w:pPr>
          </w:p>
        </w:tc>
        <w:tc>
          <w:tcPr>
            <w:tcW w:w="709" w:type="dxa"/>
            <w:vAlign w:val="top"/>
          </w:tcPr>
          <w:p w14:paraId="7B67D939">
            <w:pPr>
              <w:rPr>
                <w:rFonts w:ascii="Arial"/>
                <w:sz w:val="21"/>
              </w:rPr>
            </w:pPr>
          </w:p>
        </w:tc>
      </w:tr>
      <w:tr w14:paraId="7EFB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08" w:type="dxa"/>
            <w:vAlign w:val="top"/>
          </w:tcPr>
          <w:p w14:paraId="2B65B129">
            <w:pPr>
              <w:rPr>
                <w:rFonts w:ascii="Arial"/>
                <w:sz w:val="21"/>
              </w:rPr>
            </w:pPr>
          </w:p>
        </w:tc>
        <w:tc>
          <w:tcPr>
            <w:tcW w:w="810" w:type="dxa"/>
            <w:vAlign w:val="top"/>
          </w:tcPr>
          <w:p w14:paraId="7706CAC8">
            <w:pPr>
              <w:rPr>
                <w:rFonts w:ascii="Arial"/>
                <w:sz w:val="21"/>
              </w:rPr>
            </w:pPr>
          </w:p>
        </w:tc>
        <w:tc>
          <w:tcPr>
            <w:tcW w:w="1124" w:type="dxa"/>
            <w:vAlign w:val="top"/>
          </w:tcPr>
          <w:p w14:paraId="181C115F">
            <w:pPr>
              <w:rPr>
                <w:rFonts w:ascii="Arial"/>
                <w:sz w:val="21"/>
              </w:rPr>
            </w:pPr>
          </w:p>
        </w:tc>
        <w:tc>
          <w:tcPr>
            <w:tcW w:w="1049" w:type="dxa"/>
            <w:vAlign w:val="top"/>
          </w:tcPr>
          <w:p w14:paraId="74691752">
            <w:pPr>
              <w:rPr>
                <w:rFonts w:ascii="Arial"/>
                <w:sz w:val="21"/>
              </w:rPr>
            </w:pPr>
          </w:p>
        </w:tc>
        <w:tc>
          <w:tcPr>
            <w:tcW w:w="1109" w:type="dxa"/>
            <w:vAlign w:val="top"/>
          </w:tcPr>
          <w:p w14:paraId="2E236F32">
            <w:pPr>
              <w:rPr>
                <w:rFonts w:ascii="Arial"/>
                <w:sz w:val="21"/>
              </w:rPr>
            </w:pPr>
          </w:p>
        </w:tc>
        <w:tc>
          <w:tcPr>
            <w:tcW w:w="1379" w:type="dxa"/>
            <w:vAlign w:val="top"/>
          </w:tcPr>
          <w:p w14:paraId="13ABFEF2">
            <w:pPr>
              <w:rPr>
                <w:rFonts w:ascii="Arial"/>
                <w:sz w:val="21"/>
              </w:rPr>
            </w:pPr>
          </w:p>
        </w:tc>
        <w:tc>
          <w:tcPr>
            <w:tcW w:w="780" w:type="dxa"/>
            <w:vAlign w:val="top"/>
          </w:tcPr>
          <w:p w14:paraId="35FCE91A">
            <w:pPr>
              <w:rPr>
                <w:rFonts w:ascii="Arial"/>
                <w:sz w:val="21"/>
              </w:rPr>
            </w:pPr>
          </w:p>
        </w:tc>
        <w:tc>
          <w:tcPr>
            <w:tcW w:w="720" w:type="dxa"/>
            <w:vAlign w:val="top"/>
          </w:tcPr>
          <w:p w14:paraId="1753024A">
            <w:pPr>
              <w:rPr>
                <w:rFonts w:ascii="Arial"/>
                <w:sz w:val="21"/>
              </w:rPr>
            </w:pPr>
          </w:p>
        </w:tc>
        <w:tc>
          <w:tcPr>
            <w:tcW w:w="709" w:type="dxa"/>
            <w:vAlign w:val="top"/>
          </w:tcPr>
          <w:p w14:paraId="550E8887">
            <w:pPr>
              <w:rPr>
                <w:rFonts w:ascii="Arial"/>
                <w:sz w:val="21"/>
              </w:rPr>
            </w:pPr>
          </w:p>
        </w:tc>
      </w:tr>
    </w:tbl>
    <w:p w14:paraId="2431A2CC">
      <w:pPr>
        <w:spacing w:line="422" w:lineRule="auto"/>
        <w:rPr>
          <w:rFonts w:ascii="Arial"/>
          <w:sz w:val="21"/>
        </w:rPr>
      </w:pPr>
    </w:p>
    <w:p w14:paraId="5362B596">
      <w:pPr>
        <w:pStyle w:val="2"/>
        <w:spacing w:before="78" w:line="346" w:lineRule="auto"/>
        <w:ind w:left="124" w:right="2861" w:hanging="1"/>
        <w:rPr>
          <w:sz w:val="24"/>
          <w:szCs w:val="24"/>
        </w:rPr>
      </w:pPr>
      <w:r>
        <w:rPr>
          <w:spacing w:val="-1"/>
          <w:sz w:val="24"/>
          <w:szCs w:val="24"/>
        </w:rPr>
        <w:t>法定代表人（负责人）或被授权人（签字或盖章</w:t>
      </w:r>
      <w:r>
        <w:rPr>
          <w:spacing w:val="-26"/>
          <w:sz w:val="24"/>
          <w:szCs w:val="24"/>
        </w:rPr>
        <w:t>）：</w:t>
      </w:r>
      <w:r>
        <w:rPr>
          <w:spacing w:val="1"/>
          <w:sz w:val="24"/>
          <w:szCs w:val="24"/>
        </w:rPr>
        <w:t xml:space="preserve"> </w:t>
      </w:r>
      <w:r>
        <w:rPr>
          <w:spacing w:val="-3"/>
          <w:sz w:val="24"/>
          <w:szCs w:val="24"/>
        </w:rPr>
        <w:t>投标人（盖章</w:t>
      </w:r>
      <w:r>
        <w:rPr>
          <w:spacing w:val="2"/>
          <w:sz w:val="24"/>
          <w:szCs w:val="24"/>
        </w:rPr>
        <w:t>）：</w:t>
      </w:r>
    </w:p>
    <w:p w14:paraId="25424000">
      <w:pPr>
        <w:pStyle w:val="2"/>
        <w:spacing w:before="33" w:line="220" w:lineRule="auto"/>
        <w:ind w:left="16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8"/>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70CA8F8C">
      <w:pPr>
        <w:spacing w:line="220" w:lineRule="auto"/>
        <w:rPr>
          <w:sz w:val="24"/>
          <w:szCs w:val="24"/>
        </w:rPr>
        <w:sectPr>
          <w:footerReference r:id="rId29" w:type="default"/>
          <w:pgSz w:w="11907" w:h="16840"/>
          <w:pgMar w:top="400" w:right="1786" w:bottom="1008" w:left="1687" w:header="0" w:footer="838" w:gutter="0"/>
          <w:cols w:space="720" w:num="1"/>
        </w:sectPr>
      </w:pPr>
    </w:p>
    <w:p w14:paraId="03EA2B2B">
      <w:pPr>
        <w:spacing w:line="247" w:lineRule="auto"/>
        <w:rPr>
          <w:rFonts w:ascii="Arial"/>
          <w:sz w:val="21"/>
        </w:rPr>
      </w:pPr>
    </w:p>
    <w:p w14:paraId="3CF940B6">
      <w:pPr>
        <w:spacing w:line="247" w:lineRule="auto"/>
        <w:rPr>
          <w:rFonts w:ascii="Arial"/>
          <w:sz w:val="21"/>
        </w:rPr>
      </w:pPr>
    </w:p>
    <w:p w14:paraId="75A03824">
      <w:pPr>
        <w:spacing w:line="248" w:lineRule="auto"/>
        <w:rPr>
          <w:rFonts w:ascii="Arial"/>
          <w:sz w:val="21"/>
        </w:rPr>
      </w:pPr>
    </w:p>
    <w:p w14:paraId="6B2EB848">
      <w:pPr>
        <w:spacing w:line="248" w:lineRule="auto"/>
        <w:rPr>
          <w:rFonts w:ascii="Arial"/>
          <w:sz w:val="21"/>
        </w:rPr>
      </w:pPr>
    </w:p>
    <w:p w14:paraId="43B5B670">
      <w:pPr>
        <w:pStyle w:val="2"/>
        <w:spacing w:before="78" w:line="220" w:lineRule="auto"/>
        <w:ind w:left="3191"/>
        <w:rPr>
          <w:sz w:val="24"/>
          <w:szCs w:val="24"/>
        </w:rPr>
      </w:pPr>
      <w:r>
        <w:rPr>
          <w:b/>
          <w:bCs/>
          <w:spacing w:val="-3"/>
          <w:sz w:val="24"/>
          <w:szCs w:val="24"/>
        </w:rPr>
        <w:t>环境标志产品明细表</w:t>
      </w:r>
    </w:p>
    <w:p w14:paraId="01DEC6C6">
      <w:pPr>
        <w:spacing w:before="65"/>
      </w:pPr>
    </w:p>
    <w:p w14:paraId="06365F9B">
      <w:pPr>
        <w:spacing w:before="65"/>
      </w:pPr>
    </w:p>
    <w:tbl>
      <w:tblPr>
        <w:tblStyle w:val="27"/>
        <w:tblW w:w="82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780"/>
        <w:gridCol w:w="1109"/>
        <w:gridCol w:w="1064"/>
        <w:gridCol w:w="1124"/>
        <w:gridCol w:w="1379"/>
        <w:gridCol w:w="750"/>
        <w:gridCol w:w="720"/>
        <w:gridCol w:w="709"/>
      </w:tblGrid>
      <w:tr w14:paraId="0207C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38" w:type="dxa"/>
            <w:vAlign w:val="top"/>
          </w:tcPr>
          <w:p w14:paraId="31371249">
            <w:pPr>
              <w:pStyle w:val="28"/>
              <w:spacing w:before="40" w:line="345" w:lineRule="auto"/>
              <w:ind w:left="122" w:right="196" w:firstLine="82"/>
            </w:pPr>
            <w:r>
              <w:rPr>
                <w:spacing w:val="-9"/>
              </w:rPr>
              <w:t>序</w:t>
            </w:r>
            <w:r>
              <w:t xml:space="preserve"> 号</w:t>
            </w:r>
          </w:p>
        </w:tc>
        <w:tc>
          <w:tcPr>
            <w:tcW w:w="780" w:type="dxa"/>
            <w:vAlign w:val="top"/>
          </w:tcPr>
          <w:p w14:paraId="36CB753D">
            <w:pPr>
              <w:pStyle w:val="28"/>
              <w:spacing w:before="38" w:line="346" w:lineRule="auto"/>
              <w:ind w:left="115" w:right="107"/>
            </w:pPr>
            <w:r>
              <w:rPr>
                <w:spacing w:val="-13"/>
              </w:rPr>
              <w:t>设</w:t>
            </w:r>
            <w:r>
              <w:rPr>
                <w:spacing w:val="-24"/>
              </w:rPr>
              <w:t xml:space="preserve"> </w:t>
            </w:r>
            <w:r>
              <w:rPr>
                <w:spacing w:val="-13"/>
              </w:rPr>
              <w:t>备</w:t>
            </w:r>
            <w:r>
              <w:t xml:space="preserve"> </w:t>
            </w:r>
            <w:r>
              <w:rPr>
                <w:spacing w:val="-7"/>
              </w:rPr>
              <w:t>名称</w:t>
            </w:r>
          </w:p>
        </w:tc>
        <w:tc>
          <w:tcPr>
            <w:tcW w:w="1109" w:type="dxa"/>
            <w:vAlign w:val="top"/>
          </w:tcPr>
          <w:p w14:paraId="16D172B5">
            <w:pPr>
              <w:pStyle w:val="28"/>
              <w:spacing w:before="40" w:line="345" w:lineRule="auto"/>
              <w:ind w:left="120" w:right="520" w:firstLine="12"/>
            </w:pPr>
            <w:r>
              <w:rPr>
                <w:spacing w:val="-15"/>
              </w:rPr>
              <w:t>品牌</w:t>
            </w:r>
            <w:r>
              <w:t xml:space="preserve"> </w:t>
            </w:r>
            <w:r>
              <w:rPr>
                <w:spacing w:val="-9"/>
              </w:rPr>
              <w:t>型号</w:t>
            </w:r>
          </w:p>
        </w:tc>
        <w:tc>
          <w:tcPr>
            <w:tcW w:w="1064" w:type="dxa"/>
            <w:vAlign w:val="top"/>
          </w:tcPr>
          <w:p w14:paraId="3FCF01A2">
            <w:pPr>
              <w:pStyle w:val="28"/>
              <w:spacing w:before="38" w:line="346" w:lineRule="auto"/>
              <w:ind w:left="116" w:right="233" w:hanging="1"/>
            </w:pPr>
            <w:r>
              <w:rPr>
                <w:spacing w:val="-4"/>
              </w:rPr>
              <w:t>制造商</w:t>
            </w:r>
            <w:r>
              <w:t xml:space="preserve"> </w:t>
            </w:r>
            <w:r>
              <w:rPr>
                <w:spacing w:val="-7"/>
              </w:rPr>
              <w:t>名称</w:t>
            </w:r>
          </w:p>
        </w:tc>
        <w:tc>
          <w:tcPr>
            <w:tcW w:w="1124" w:type="dxa"/>
            <w:vAlign w:val="top"/>
          </w:tcPr>
          <w:p w14:paraId="56B4A016">
            <w:pPr>
              <w:pStyle w:val="28"/>
              <w:spacing w:before="38" w:line="351" w:lineRule="auto"/>
              <w:ind w:left="114" w:right="104" w:firstLine="22"/>
              <w:jc w:val="both"/>
            </w:pPr>
            <w:r>
              <w:rPr>
                <w:spacing w:val="-23"/>
              </w:rPr>
              <w:t>中</w:t>
            </w:r>
            <w:r>
              <w:rPr>
                <w:spacing w:val="8"/>
              </w:rPr>
              <w:t xml:space="preserve"> </w:t>
            </w:r>
            <w:r>
              <w:rPr>
                <w:spacing w:val="-23"/>
              </w:rPr>
              <w:t>国 环</w:t>
            </w:r>
            <w:r>
              <w:t xml:space="preserve"> </w:t>
            </w:r>
            <w:r>
              <w:rPr>
                <w:spacing w:val="-11"/>
              </w:rPr>
              <w:t>境</w:t>
            </w:r>
            <w:r>
              <w:rPr>
                <w:spacing w:val="-17"/>
              </w:rPr>
              <w:t xml:space="preserve"> </w:t>
            </w:r>
            <w:r>
              <w:rPr>
                <w:spacing w:val="-11"/>
              </w:rPr>
              <w:t>标 志</w:t>
            </w:r>
            <w:r>
              <w:t xml:space="preserve"> </w:t>
            </w:r>
            <w:r>
              <w:rPr>
                <w:spacing w:val="-10"/>
              </w:rPr>
              <w:t>认</w:t>
            </w:r>
            <w:r>
              <w:rPr>
                <w:spacing w:val="-17"/>
              </w:rPr>
              <w:t xml:space="preserve"> </w:t>
            </w:r>
            <w:r>
              <w:rPr>
                <w:spacing w:val="-10"/>
              </w:rPr>
              <w:t>证</w:t>
            </w:r>
            <w:r>
              <w:rPr>
                <w:spacing w:val="-14"/>
              </w:rPr>
              <w:t xml:space="preserve"> </w:t>
            </w:r>
            <w:r>
              <w:rPr>
                <w:spacing w:val="-10"/>
              </w:rPr>
              <w:t>证</w:t>
            </w:r>
            <w:r>
              <w:t xml:space="preserve"> </w:t>
            </w:r>
            <w:r>
              <w:rPr>
                <w:spacing w:val="-4"/>
              </w:rPr>
              <w:t>书编号</w:t>
            </w:r>
          </w:p>
        </w:tc>
        <w:tc>
          <w:tcPr>
            <w:tcW w:w="1379" w:type="dxa"/>
            <w:vAlign w:val="top"/>
          </w:tcPr>
          <w:p w14:paraId="7AE268E9">
            <w:pPr>
              <w:pStyle w:val="28"/>
              <w:spacing w:before="40" w:line="350" w:lineRule="auto"/>
              <w:ind w:left="115" w:right="103"/>
              <w:jc w:val="both"/>
            </w:pPr>
            <w:r>
              <w:rPr>
                <w:spacing w:val="48"/>
              </w:rPr>
              <w:t>认证证书</w:t>
            </w:r>
            <w:r>
              <w:rPr>
                <w:spacing w:val="1"/>
              </w:rPr>
              <w:t xml:space="preserve"> </w:t>
            </w:r>
            <w:r>
              <w:rPr>
                <w:spacing w:val="48"/>
              </w:rPr>
              <w:t>有效截止</w:t>
            </w:r>
            <w:r>
              <w:t xml:space="preserve"> </w:t>
            </w:r>
            <w:r>
              <w:rPr>
                <w:spacing w:val="-6"/>
              </w:rPr>
              <w:t>日期</w:t>
            </w:r>
          </w:p>
        </w:tc>
        <w:tc>
          <w:tcPr>
            <w:tcW w:w="750" w:type="dxa"/>
            <w:vAlign w:val="top"/>
          </w:tcPr>
          <w:p w14:paraId="053F24CE">
            <w:pPr>
              <w:pStyle w:val="28"/>
              <w:spacing w:before="39" w:line="220" w:lineRule="auto"/>
              <w:ind w:left="118"/>
            </w:pPr>
            <w:r>
              <w:rPr>
                <w:spacing w:val="-6"/>
              </w:rPr>
              <w:t>数量</w:t>
            </w:r>
          </w:p>
        </w:tc>
        <w:tc>
          <w:tcPr>
            <w:tcW w:w="720" w:type="dxa"/>
            <w:vAlign w:val="top"/>
          </w:tcPr>
          <w:p w14:paraId="6568D7D6">
            <w:pPr>
              <w:pStyle w:val="28"/>
              <w:spacing w:before="38" w:line="219" w:lineRule="auto"/>
              <w:ind w:left="119"/>
            </w:pPr>
            <w:r>
              <w:rPr>
                <w:spacing w:val="-6"/>
              </w:rPr>
              <w:t>单价</w:t>
            </w:r>
          </w:p>
        </w:tc>
        <w:tc>
          <w:tcPr>
            <w:tcW w:w="709" w:type="dxa"/>
            <w:vAlign w:val="top"/>
          </w:tcPr>
          <w:p w14:paraId="24336301">
            <w:pPr>
              <w:pStyle w:val="28"/>
              <w:spacing w:before="38" w:line="219" w:lineRule="auto"/>
              <w:ind w:left="120"/>
            </w:pPr>
            <w:r>
              <w:rPr>
                <w:spacing w:val="-7"/>
              </w:rPr>
              <w:t>总价</w:t>
            </w:r>
          </w:p>
        </w:tc>
      </w:tr>
      <w:tr w14:paraId="7C6EA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8" w:type="dxa"/>
            <w:vAlign w:val="top"/>
          </w:tcPr>
          <w:p w14:paraId="2C57E3FA">
            <w:pPr>
              <w:rPr>
                <w:rFonts w:ascii="Arial"/>
                <w:sz w:val="21"/>
              </w:rPr>
            </w:pPr>
          </w:p>
        </w:tc>
        <w:tc>
          <w:tcPr>
            <w:tcW w:w="780" w:type="dxa"/>
            <w:vAlign w:val="top"/>
          </w:tcPr>
          <w:p w14:paraId="4751B2D3">
            <w:pPr>
              <w:rPr>
                <w:rFonts w:ascii="Arial"/>
                <w:sz w:val="21"/>
              </w:rPr>
            </w:pPr>
          </w:p>
        </w:tc>
        <w:tc>
          <w:tcPr>
            <w:tcW w:w="1109" w:type="dxa"/>
            <w:vAlign w:val="top"/>
          </w:tcPr>
          <w:p w14:paraId="51DEB2F1">
            <w:pPr>
              <w:rPr>
                <w:rFonts w:ascii="Arial"/>
                <w:sz w:val="21"/>
              </w:rPr>
            </w:pPr>
          </w:p>
        </w:tc>
        <w:tc>
          <w:tcPr>
            <w:tcW w:w="1064" w:type="dxa"/>
            <w:vAlign w:val="top"/>
          </w:tcPr>
          <w:p w14:paraId="0C2BEA8A">
            <w:pPr>
              <w:rPr>
                <w:rFonts w:ascii="Arial"/>
                <w:sz w:val="21"/>
              </w:rPr>
            </w:pPr>
          </w:p>
        </w:tc>
        <w:tc>
          <w:tcPr>
            <w:tcW w:w="1124" w:type="dxa"/>
            <w:vAlign w:val="top"/>
          </w:tcPr>
          <w:p w14:paraId="27C78D89">
            <w:pPr>
              <w:rPr>
                <w:rFonts w:ascii="Arial"/>
                <w:sz w:val="21"/>
              </w:rPr>
            </w:pPr>
          </w:p>
        </w:tc>
        <w:tc>
          <w:tcPr>
            <w:tcW w:w="1379" w:type="dxa"/>
            <w:vAlign w:val="top"/>
          </w:tcPr>
          <w:p w14:paraId="38051FA5">
            <w:pPr>
              <w:rPr>
                <w:rFonts w:ascii="Arial"/>
                <w:sz w:val="21"/>
              </w:rPr>
            </w:pPr>
          </w:p>
        </w:tc>
        <w:tc>
          <w:tcPr>
            <w:tcW w:w="750" w:type="dxa"/>
            <w:vAlign w:val="top"/>
          </w:tcPr>
          <w:p w14:paraId="694D015B">
            <w:pPr>
              <w:rPr>
                <w:rFonts w:ascii="Arial"/>
                <w:sz w:val="21"/>
              </w:rPr>
            </w:pPr>
          </w:p>
        </w:tc>
        <w:tc>
          <w:tcPr>
            <w:tcW w:w="720" w:type="dxa"/>
            <w:vAlign w:val="top"/>
          </w:tcPr>
          <w:p w14:paraId="639F61BB">
            <w:pPr>
              <w:rPr>
                <w:rFonts w:ascii="Arial"/>
                <w:sz w:val="21"/>
              </w:rPr>
            </w:pPr>
          </w:p>
        </w:tc>
        <w:tc>
          <w:tcPr>
            <w:tcW w:w="709" w:type="dxa"/>
            <w:vAlign w:val="top"/>
          </w:tcPr>
          <w:p w14:paraId="304EF0D1">
            <w:pPr>
              <w:rPr>
                <w:rFonts w:ascii="Arial"/>
                <w:sz w:val="21"/>
              </w:rPr>
            </w:pPr>
          </w:p>
        </w:tc>
      </w:tr>
      <w:tr w14:paraId="17E1E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38" w:type="dxa"/>
            <w:vAlign w:val="top"/>
          </w:tcPr>
          <w:p w14:paraId="2CC658A6">
            <w:pPr>
              <w:rPr>
                <w:rFonts w:ascii="Arial"/>
                <w:sz w:val="21"/>
              </w:rPr>
            </w:pPr>
          </w:p>
        </w:tc>
        <w:tc>
          <w:tcPr>
            <w:tcW w:w="780" w:type="dxa"/>
            <w:vAlign w:val="top"/>
          </w:tcPr>
          <w:p w14:paraId="0BF57D51">
            <w:pPr>
              <w:rPr>
                <w:rFonts w:ascii="Arial"/>
                <w:sz w:val="21"/>
              </w:rPr>
            </w:pPr>
          </w:p>
        </w:tc>
        <w:tc>
          <w:tcPr>
            <w:tcW w:w="1109" w:type="dxa"/>
            <w:vAlign w:val="top"/>
          </w:tcPr>
          <w:p w14:paraId="392BF69D">
            <w:pPr>
              <w:rPr>
                <w:rFonts w:ascii="Arial"/>
                <w:sz w:val="21"/>
              </w:rPr>
            </w:pPr>
          </w:p>
        </w:tc>
        <w:tc>
          <w:tcPr>
            <w:tcW w:w="1064" w:type="dxa"/>
            <w:vAlign w:val="top"/>
          </w:tcPr>
          <w:p w14:paraId="460A9E38">
            <w:pPr>
              <w:rPr>
                <w:rFonts w:ascii="Arial"/>
                <w:sz w:val="21"/>
              </w:rPr>
            </w:pPr>
          </w:p>
        </w:tc>
        <w:tc>
          <w:tcPr>
            <w:tcW w:w="1124" w:type="dxa"/>
            <w:vAlign w:val="top"/>
          </w:tcPr>
          <w:p w14:paraId="740737D5">
            <w:pPr>
              <w:rPr>
                <w:rFonts w:ascii="Arial"/>
                <w:sz w:val="21"/>
              </w:rPr>
            </w:pPr>
          </w:p>
        </w:tc>
        <w:tc>
          <w:tcPr>
            <w:tcW w:w="1379" w:type="dxa"/>
            <w:vAlign w:val="top"/>
          </w:tcPr>
          <w:p w14:paraId="6107EA3C">
            <w:pPr>
              <w:rPr>
                <w:rFonts w:ascii="Arial"/>
                <w:sz w:val="21"/>
              </w:rPr>
            </w:pPr>
          </w:p>
        </w:tc>
        <w:tc>
          <w:tcPr>
            <w:tcW w:w="750" w:type="dxa"/>
            <w:vAlign w:val="top"/>
          </w:tcPr>
          <w:p w14:paraId="5894425B">
            <w:pPr>
              <w:rPr>
                <w:rFonts w:ascii="Arial"/>
                <w:sz w:val="21"/>
              </w:rPr>
            </w:pPr>
          </w:p>
        </w:tc>
        <w:tc>
          <w:tcPr>
            <w:tcW w:w="720" w:type="dxa"/>
            <w:vAlign w:val="top"/>
          </w:tcPr>
          <w:p w14:paraId="5E41D082">
            <w:pPr>
              <w:rPr>
                <w:rFonts w:ascii="Arial"/>
                <w:sz w:val="21"/>
              </w:rPr>
            </w:pPr>
          </w:p>
        </w:tc>
        <w:tc>
          <w:tcPr>
            <w:tcW w:w="709" w:type="dxa"/>
            <w:vAlign w:val="top"/>
          </w:tcPr>
          <w:p w14:paraId="32B50FE5">
            <w:pPr>
              <w:rPr>
                <w:rFonts w:ascii="Arial"/>
                <w:sz w:val="21"/>
              </w:rPr>
            </w:pPr>
          </w:p>
        </w:tc>
      </w:tr>
      <w:tr w14:paraId="095E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8" w:type="dxa"/>
            <w:vAlign w:val="top"/>
          </w:tcPr>
          <w:p w14:paraId="3DC19302">
            <w:pPr>
              <w:rPr>
                <w:rFonts w:ascii="Arial"/>
                <w:sz w:val="21"/>
              </w:rPr>
            </w:pPr>
          </w:p>
        </w:tc>
        <w:tc>
          <w:tcPr>
            <w:tcW w:w="780" w:type="dxa"/>
            <w:vAlign w:val="top"/>
          </w:tcPr>
          <w:p w14:paraId="47FBF503">
            <w:pPr>
              <w:rPr>
                <w:rFonts w:ascii="Arial"/>
                <w:sz w:val="21"/>
              </w:rPr>
            </w:pPr>
          </w:p>
        </w:tc>
        <w:tc>
          <w:tcPr>
            <w:tcW w:w="1109" w:type="dxa"/>
            <w:vAlign w:val="top"/>
          </w:tcPr>
          <w:p w14:paraId="3D4B8122">
            <w:pPr>
              <w:rPr>
                <w:rFonts w:ascii="Arial"/>
                <w:sz w:val="21"/>
              </w:rPr>
            </w:pPr>
          </w:p>
        </w:tc>
        <w:tc>
          <w:tcPr>
            <w:tcW w:w="1064" w:type="dxa"/>
            <w:vAlign w:val="top"/>
          </w:tcPr>
          <w:p w14:paraId="2A0CA8D0">
            <w:pPr>
              <w:rPr>
                <w:rFonts w:ascii="Arial"/>
                <w:sz w:val="21"/>
              </w:rPr>
            </w:pPr>
          </w:p>
        </w:tc>
        <w:tc>
          <w:tcPr>
            <w:tcW w:w="1124" w:type="dxa"/>
            <w:vAlign w:val="top"/>
          </w:tcPr>
          <w:p w14:paraId="76DCAEE0">
            <w:pPr>
              <w:rPr>
                <w:rFonts w:ascii="Arial"/>
                <w:sz w:val="21"/>
              </w:rPr>
            </w:pPr>
          </w:p>
        </w:tc>
        <w:tc>
          <w:tcPr>
            <w:tcW w:w="1379" w:type="dxa"/>
            <w:vAlign w:val="top"/>
          </w:tcPr>
          <w:p w14:paraId="76BE497D">
            <w:pPr>
              <w:rPr>
                <w:rFonts w:ascii="Arial"/>
                <w:sz w:val="21"/>
              </w:rPr>
            </w:pPr>
          </w:p>
        </w:tc>
        <w:tc>
          <w:tcPr>
            <w:tcW w:w="750" w:type="dxa"/>
            <w:vAlign w:val="top"/>
          </w:tcPr>
          <w:p w14:paraId="5B838A3C">
            <w:pPr>
              <w:rPr>
                <w:rFonts w:ascii="Arial"/>
                <w:sz w:val="21"/>
              </w:rPr>
            </w:pPr>
          </w:p>
        </w:tc>
        <w:tc>
          <w:tcPr>
            <w:tcW w:w="720" w:type="dxa"/>
            <w:vAlign w:val="top"/>
          </w:tcPr>
          <w:p w14:paraId="563860CA">
            <w:pPr>
              <w:rPr>
                <w:rFonts w:ascii="Arial"/>
                <w:sz w:val="21"/>
              </w:rPr>
            </w:pPr>
          </w:p>
        </w:tc>
        <w:tc>
          <w:tcPr>
            <w:tcW w:w="709" w:type="dxa"/>
            <w:vAlign w:val="top"/>
          </w:tcPr>
          <w:p w14:paraId="667F097A">
            <w:pPr>
              <w:rPr>
                <w:rFonts w:ascii="Arial"/>
                <w:sz w:val="21"/>
              </w:rPr>
            </w:pPr>
          </w:p>
        </w:tc>
      </w:tr>
    </w:tbl>
    <w:p w14:paraId="3637B08E">
      <w:pPr>
        <w:spacing w:line="421" w:lineRule="auto"/>
        <w:rPr>
          <w:rFonts w:ascii="Arial"/>
          <w:sz w:val="21"/>
        </w:rPr>
      </w:pPr>
    </w:p>
    <w:p w14:paraId="1F1B4615">
      <w:pPr>
        <w:pStyle w:val="2"/>
        <w:spacing w:before="78" w:line="346" w:lineRule="auto"/>
        <w:ind w:left="124" w:right="3581" w:hanging="1"/>
        <w:rPr>
          <w:sz w:val="24"/>
          <w:szCs w:val="24"/>
        </w:rPr>
      </w:pPr>
      <w:r>
        <w:rPr>
          <w:spacing w:val="-1"/>
          <w:sz w:val="24"/>
          <w:szCs w:val="24"/>
        </w:rPr>
        <w:t>法定代表人（负责人）或授权代表（签字</w:t>
      </w:r>
      <w:r>
        <w:rPr>
          <w:spacing w:val="-27"/>
          <w:sz w:val="24"/>
          <w:szCs w:val="24"/>
        </w:rPr>
        <w:t>）：</w:t>
      </w:r>
      <w:r>
        <w:rPr>
          <w:sz w:val="24"/>
          <w:szCs w:val="24"/>
        </w:rPr>
        <w:t xml:space="preserve"> </w:t>
      </w:r>
      <w:r>
        <w:rPr>
          <w:spacing w:val="-3"/>
          <w:sz w:val="24"/>
          <w:szCs w:val="24"/>
        </w:rPr>
        <w:t>投标人（盖章</w:t>
      </w:r>
      <w:r>
        <w:rPr>
          <w:spacing w:val="2"/>
          <w:sz w:val="24"/>
          <w:szCs w:val="24"/>
        </w:rPr>
        <w:t>）：</w:t>
      </w:r>
    </w:p>
    <w:p w14:paraId="4208D6FB">
      <w:pPr>
        <w:pStyle w:val="2"/>
        <w:spacing w:before="33" w:line="220" w:lineRule="auto"/>
        <w:ind w:left="16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8"/>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74C6695B">
      <w:pPr>
        <w:spacing w:line="284" w:lineRule="auto"/>
        <w:rPr>
          <w:rFonts w:ascii="Arial"/>
          <w:sz w:val="21"/>
        </w:rPr>
      </w:pPr>
    </w:p>
    <w:p w14:paraId="1CC44285">
      <w:pPr>
        <w:spacing w:line="284" w:lineRule="auto"/>
        <w:rPr>
          <w:rFonts w:ascii="Arial"/>
          <w:sz w:val="21"/>
        </w:rPr>
      </w:pPr>
    </w:p>
    <w:p w14:paraId="7D0B88CA">
      <w:pPr>
        <w:pStyle w:val="2"/>
        <w:spacing w:before="78" w:line="220" w:lineRule="auto"/>
        <w:ind w:left="124"/>
        <w:rPr>
          <w:sz w:val="24"/>
          <w:szCs w:val="24"/>
        </w:rPr>
      </w:pPr>
      <w:r>
        <w:rPr>
          <w:spacing w:val="-3"/>
          <w:sz w:val="24"/>
          <w:szCs w:val="24"/>
        </w:rPr>
        <w:t>填报要求：</w:t>
      </w:r>
    </w:p>
    <w:p w14:paraId="45D591A8">
      <w:pPr>
        <w:pStyle w:val="2"/>
        <w:spacing w:before="179" w:line="219" w:lineRule="auto"/>
        <w:ind w:left="619"/>
        <w:rPr>
          <w:sz w:val="24"/>
          <w:szCs w:val="24"/>
        </w:rPr>
      </w:pPr>
      <w:r>
        <w:rPr>
          <w:spacing w:val="-1"/>
          <w:sz w:val="24"/>
          <w:szCs w:val="24"/>
        </w:rPr>
        <w:t>1.本表的设备名称、品牌型号、金额应与货物分项报价一览表一致。</w:t>
      </w:r>
    </w:p>
    <w:p w14:paraId="5A26DE1A">
      <w:pPr>
        <w:pStyle w:val="2"/>
        <w:spacing w:before="184" w:line="349" w:lineRule="auto"/>
        <w:ind w:left="120" w:right="14" w:firstLine="484"/>
        <w:rPr>
          <w:sz w:val="24"/>
          <w:szCs w:val="24"/>
        </w:rPr>
      </w:pPr>
      <w:r>
        <w:rPr>
          <w:spacing w:val="4"/>
          <w:sz w:val="24"/>
          <w:szCs w:val="24"/>
        </w:rPr>
        <w:t>2.节能产品是指财政部和国家发展和改革委员会公布的《节能产品政府采</w:t>
      </w:r>
      <w:r>
        <w:rPr>
          <w:spacing w:val="1"/>
          <w:sz w:val="24"/>
          <w:szCs w:val="24"/>
        </w:rPr>
        <w:t xml:space="preserve"> </w:t>
      </w:r>
      <w:r>
        <w:rPr>
          <w:spacing w:val="4"/>
          <w:sz w:val="24"/>
          <w:szCs w:val="24"/>
        </w:rPr>
        <w:t>购品目清单》中的产品。投标人须在投标文件中附该产品节能证书，否则评标</w:t>
      </w:r>
      <w:r>
        <w:rPr>
          <w:spacing w:val="1"/>
          <w:sz w:val="24"/>
          <w:szCs w:val="24"/>
        </w:rPr>
        <w:t xml:space="preserve"> </w:t>
      </w:r>
      <w:r>
        <w:rPr>
          <w:spacing w:val="-1"/>
          <w:sz w:val="24"/>
          <w:szCs w:val="24"/>
        </w:rPr>
        <w:t>委员会有权不予认可。</w:t>
      </w:r>
    </w:p>
    <w:p w14:paraId="2EE6DC22">
      <w:pPr>
        <w:pStyle w:val="2"/>
        <w:spacing w:before="38" w:line="350" w:lineRule="auto"/>
        <w:ind w:left="131" w:right="14" w:firstLine="475"/>
        <w:jc w:val="both"/>
        <w:rPr>
          <w:sz w:val="24"/>
          <w:szCs w:val="24"/>
        </w:rPr>
      </w:pPr>
      <w:r>
        <w:rPr>
          <w:spacing w:val="4"/>
          <w:sz w:val="24"/>
          <w:szCs w:val="24"/>
        </w:rPr>
        <w:t>3.环境标志产品是指财政部、生态环境部发布的《环境标志产品政府采购</w:t>
      </w:r>
      <w:r>
        <w:rPr>
          <w:sz w:val="24"/>
          <w:szCs w:val="24"/>
        </w:rPr>
        <w:t xml:space="preserve"> </w:t>
      </w:r>
      <w:r>
        <w:rPr>
          <w:spacing w:val="4"/>
          <w:sz w:val="24"/>
          <w:szCs w:val="24"/>
        </w:rPr>
        <w:t>品目清单》中的产品。投标人须在投标文件中附该产品</w:t>
      </w:r>
      <w:r>
        <w:rPr>
          <w:spacing w:val="3"/>
          <w:sz w:val="24"/>
          <w:szCs w:val="24"/>
        </w:rPr>
        <w:t>环保证书，否则评委委</w:t>
      </w:r>
      <w:r>
        <w:rPr>
          <w:sz w:val="24"/>
          <w:szCs w:val="24"/>
        </w:rPr>
        <w:t xml:space="preserve"> </w:t>
      </w:r>
      <w:r>
        <w:rPr>
          <w:spacing w:val="-3"/>
          <w:sz w:val="24"/>
          <w:szCs w:val="24"/>
        </w:rPr>
        <w:t>员会有权不予认可。</w:t>
      </w:r>
    </w:p>
    <w:p w14:paraId="7A6647C8">
      <w:pPr>
        <w:pStyle w:val="2"/>
        <w:spacing w:before="36" w:line="345" w:lineRule="auto"/>
        <w:ind w:left="126" w:right="14" w:firstLine="474"/>
        <w:rPr>
          <w:sz w:val="24"/>
          <w:szCs w:val="24"/>
        </w:rPr>
      </w:pPr>
      <w:r>
        <w:rPr>
          <w:spacing w:val="4"/>
          <w:sz w:val="24"/>
          <w:szCs w:val="24"/>
        </w:rPr>
        <w:t xml:space="preserve">4.请投标人正确填写本表，所填内容将作为评审的依据。其内容或数据应 </w:t>
      </w:r>
      <w:r>
        <w:rPr>
          <w:spacing w:val="-2"/>
          <w:sz w:val="24"/>
          <w:szCs w:val="24"/>
        </w:rPr>
        <w:t>与对应的证明资料相符。</w:t>
      </w:r>
    </w:p>
    <w:p w14:paraId="1DB92B57">
      <w:pPr>
        <w:pStyle w:val="2"/>
        <w:spacing w:before="38" w:line="219" w:lineRule="auto"/>
        <w:ind w:left="606"/>
        <w:rPr>
          <w:sz w:val="24"/>
          <w:szCs w:val="24"/>
        </w:rPr>
      </w:pPr>
      <w:r>
        <w:rPr>
          <w:spacing w:val="-1"/>
          <w:sz w:val="24"/>
          <w:szCs w:val="24"/>
        </w:rPr>
        <w:t>5.没有相关产品可不提供本表。</w:t>
      </w:r>
    </w:p>
    <w:p w14:paraId="646C44EE">
      <w:pPr>
        <w:spacing w:line="219" w:lineRule="auto"/>
        <w:rPr>
          <w:sz w:val="24"/>
          <w:szCs w:val="24"/>
        </w:rPr>
        <w:sectPr>
          <w:footerReference r:id="rId30" w:type="default"/>
          <w:pgSz w:w="11907" w:h="16840"/>
          <w:pgMar w:top="400" w:right="1786" w:bottom="1008" w:left="1687" w:header="0" w:footer="838" w:gutter="0"/>
          <w:cols w:space="720" w:num="1"/>
        </w:sectPr>
      </w:pPr>
    </w:p>
    <w:p w14:paraId="06A14479">
      <w:pPr>
        <w:spacing w:line="247" w:lineRule="auto"/>
        <w:rPr>
          <w:rFonts w:ascii="Arial"/>
          <w:sz w:val="21"/>
        </w:rPr>
      </w:pPr>
    </w:p>
    <w:p w14:paraId="58CEC4E6">
      <w:pPr>
        <w:spacing w:line="248" w:lineRule="auto"/>
        <w:rPr>
          <w:rFonts w:ascii="Arial"/>
          <w:sz w:val="21"/>
        </w:rPr>
      </w:pPr>
    </w:p>
    <w:p w14:paraId="017DE6E0">
      <w:pPr>
        <w:spacing w:line="248" w:lineRule="auto"/>
        <w:rPr>
          <w:rFonts w:ascii="Arial"/>
          <w:sz w:val="21"/>
        </w:rPr>
      </w:pPr>
    </w:p>
    <w:p w14:paraId="0F6620DE">
      <w:pPr>
        <w:spacing w:line="248" w:lineRule="auto"/>
        <w:rPr>
          <w:rFonts w:ascii="Arial"/>
          <w:sz w:val="21"/>
        </w:rPr>
      </w:pPr>
    </w:p>
    <w:p w14:paraId="397E9CE0">
      <w:pPr>
        <w:pStyle w:val="2"/>
        <w:spacing w:before="78" w:line="346" w:lineRule="auto"/>
        <w:ind w:left="22" w:right="14" w:firstLine="18"/>
        <w:rPr>
          <w:sz w:val="24"/>
          <w:szCs w:val="24"/>
        </w:rPr>
      </w:pPr>
      <w:r>
        <w:rPr>
          <w:b/>
          <w:bCs/>
          <w:spacing w:val="4"/>
          <w:sz w:val="24"/>
          <w:szCs w:val="24"/>
        </w:rPr>
        <w:t>10.中小企业、监狱企业或残疾人福利性单位声明函（对于专门面向中小企业</w:t>
      </w:r>
      <w:r>
        <w:rPr>
          <w:spacing w:val="9"/>
          <w:sz w:val="24"/>
          <w:szCs w:val="24"/>
        </w:rPr>
        <w:t xml:space="preserve"> </w:t>
      </w:r>
      <w:r>
        <w:rPr>
          <w:b/>
          <w:bCs/>
          <w:spacing w:val="-2"/>
          <w:sz w:val="24"/>
          <w:szCs w:val="24"/>
        </w:rPr>
        <w:t>采购的项目必须提供，不专门面向的项目可选择提供）</w:t>
      </w:r>
    </w:p>
    <w:p w14:paraId="02E6BB28">
      <w:pPr>
        <w:spacing w:line="316" w:lineRule="auto"/>
        <w:rPr>
          <w:rFonts w:ascii="Arial"/>
          <w:sz w:val="21"/>
        </w:rPr>
      </w:pPr>
    </w:p>
    <w:p w14:paraId="09200A68">
      <w:pPr>
        <w:spacing w:line="316" w:lineRule="auto"/>
        <w:rPr>
          <w:rFonts w:ascii="Arial"/>
          <w:sz w:val="21"/>
        </w:rPr>
      </w:pPr>
    </w:p>
    <w:p w14:paraId="4BCCF3B6">
      <w:pPr>
        <w:pStyle w:val="2"/>
        <w:spacing w:before="114" w:line="225" w:lineRule="auto"/>
        <w:ind w:left="1895"/>
        <w:rPr>
          <w:sz w:val="35"/>
          <w:szCs w:val="35"/>
        </w:rPr>
      </w:pPr>
      <w:r>
        <w:rPr>
          <w:spacing w:val="3"/>
          <w:sz w:val="35"/>
          <w:szCs w:val="35"/>
        </w:rPr>
        <w:t>中小企业声明函（货物）格式</w:t>
      </w:r>
    </w:p>
    <w:p w14:paraId="6743E427">
      <w:pPr>
        <w:spacing w:line="291" w:lineRule="auto"/>
        <w:rPr>
          <w:rFonts w:ascii="Arial"/>
          <w:sz w:val="21"/>
        </w:rPr>
      </w:pPr>
    </w:p>
    <w:p w14:paraId="79EE60D7">
      <w:pPr>
        <w:spacing w:line="292" w:lineRule="auto"/>
        <w:rPr>
          <w:rFonts w:ascii="Arial"/>
          <w:sz w:val="21"/>
        </w:rPr>
      </w:pPr>
    </w:p>
    <w:p w14:paraId="58EFBF0E">
      <w:pPr>
        <w:pStyle w:val="2"/>
        <w:spacing w:before="78" w:line="354" w:lineRule="auto"/>
        <w:ind w:left="24" w:right="17" w:firstLine="503"/>
        <w:jc w:val="both"/>
        <w:rPr>
          <w:sz w:val="24"/>
          <w:szCs w:val="24"/>
        </w:rPr>
      </w:pPr>
      <w:r>
        <w:rPr>
          <w:spacing w:val="11"/>
          <w:sz w:val="24"/>
          <w:szCs w:val="24"/>
        </w:rPr>
        <w:t>本公司（联合体）郑重声明，根据《政府采购促进中小企业发展管理办</w:t>
      </w:r>
      <w:r>
        <w:rPr>
          <w:spacing w:val="5"/>
          <w:sz w:val="24"/>
          <w:szCs w:val="24"/>
        </w:rPr>
        <w:t xml:space="preserve"> </w:t>
      </w:r>
      <w:r>
        <w:rPr>
          <w:spacing w:val="7"/>
          <w:sz w:val="24"/>
          <w:szCs w:val="24"/>
        </w:rPr>
        <w:t>法》</w:t>
      </w:r>
      <w:r>
        <w:rPr>
          <w:spacing w:val="-99"/>
          <w:sz w:val="24"/>
          <w:szCs w:val="24"/>
        </w:rPr>
        <w:t xml:space="preserve"> </w:t>
      </w:r>
      <w:r>
        <w:rPr>
          <w:spacing w:val="7"/>
          <w:sz w:val="24"/>
          <w:szCs w:val="24"/>
        </w:rPr>
        <w:t>（财库﹝2020﹞46号）</w:t>
      </w:r>
      <w:r>
        <w:rPr>
          <w:spacing w:val="-69"/>
          <w:sz w:val="24"/>
          <w:szCs w:val="24"/>
        </w:rPr>
        <w:t xml:space="preserve"> </w:t>
      </w:r>
      <w:r>
        <w:rPr>
          <w:spacing w:val="7"/>
          <w:sz w:val="24"/>
          <w:szCs w:val="24"/>
        </w:rPr>
        <w:t>的规定，本公司（联合体）参加（单</w:t>
      </w:r>
      <w:r>
        <w:rPr>
          <w:spacing w:val="6"/>
          <w:sz w:val="24"/>
          <w:szCs w:val="24"/>
        </w:rPr>
        <w:t>位名称）</w:t>
      </w:r>
      <w:r>
        <w:rPr>
          <w:spacing w:val="-69"/>
          <w:sz w:val="24"/>
          <w:szCs w:val="24"/>
        </w:rPr>
        <w:t xml:space="preserve"> </w:t>
      </w:r>
      <w:r>
        <w:rPr>
          <w:spacing w:val="6"/>
          <w:sz w:val="24"/>
          <w:szCs w:val="24"/>
        </w:rPr>
        <w:t>的</w:t>
      </w:r>
      <w:r>
        <w:rPr>
          <w:sz w:val="24"/>
          <w:szCs w:val="24"/>
        </w:rPr>
        <w:t xml:space="preserve"> </w:t>
      </w:r>
      <w:r>
        <w:rPr>
          <w:spacing w:val="4"/>
          <w:sz w:val="24"/>
          <w:szCs w:val="24"/>
        </w:rPr>
        <w:t>（项目名称）采购活动，提供的货物全部由符合政策要求的中小企业</w:t>
      </w:r>
      <w:r>
        <w:rPr>
          <w:spacing w:val="3"/>
          <w:sz w:val="24"/>
          <w:szCs w:val="24"/>
        </w:rPr>
        <w:t>制造。相</w:t>
      </w:r>
      <w:r>
        <w:rPr>
          <w:sz w:val="24"/>
          <w:szCs w:val="24"/>
        </w:rPr>
        <w:t xml:space="preserve"> </w:t>
      </w:r>
      <w:r>
        <w:rPr>
          <w:spacing w:val="4"/>
          <w:sz w:val="24"/>
          <w:szCs w:val="24"/>
        </w:rPr>
        <w:t>关企业（含联合体中的中小企业、签订分包意向协议的中小企业）的</w:t>
      </w:r>
      <w:r>
        <w:rPr>
          <w:spacing w:val="3"/>
          <w:sz w:val="24"/>
          <w:szCs w:val="24"/>
        </w:rPr>
        <w:t>具体情况</w:t>
      </w:r>
      <w:r>
        <w:rPr>
          <w:sz w:val="24"/>
          <w:szCs w:val="24"/>
        </w:rPr>
        <w:t xml:space="preserve"> </w:t>
      </w:r>
      <w:r>
        <w:rPr>
          <w:spacing w:val="-2"/>
          <w:sz w:val="24"/>
          <w:szCs w:val="24"/>
        </w:rPr>
        <w:t>如下：</w:t>
      </w:r>
    </w:p>
    <w:p w14:paraId="20C48E89">
      <w:pPr>
        <w:pStyle w:val="2"/>
        <w:tabs>
          <w:tab w:val="left" w:pos="133"/>
          <w:tab w:val="left" w:pos="148"/>
          <w:tab w:val="left" w:pos="8319"/>
        </w:tabs>
        <w:spacing w:before="35" w:line="349" w:lineRule="auto"/>
        <w:ind w:left="13" w:right="14" w:firstLine="545"/>
        <w:jc w:val="both"/>
        <w:rPr>
          <w:sz w:val="24"/>
          <w:szCs w:val="24"/>
        </w:rPr>
      </w:pPr>
      <w:r>
        <w:rPr>
          <w:spacing w:val="12"/>
          <w:sz w:val="24"/>
          <w:szCs w:val="24"/>
        </w:rPr>
        <w:t>1.</w:t>
      </w:r>
      <w:r>
        <w:rPr>
          <w:spacing w:val="12"/>
          <w:sz w:val="24"/>
          <w:szCs w:val="24"/>
          <w:u w:val="single" w:color="auto"/>
        </w:rPr>
        <w:t>（标的名称</w:t>
      </w:r>
      <w:r>
        <w:rPr>
          <w:spacing w:val="-21"/>
          <w:sz w:val="24"/>
          <w:szCs w:val="24"/>
          <w:u w:val="single" w:color="auto"/>
        </w:rPr>
        <w:t>）</w:t>
      </w:r>
      <w:r>
        <w:rPr>
          <w:spacing w:val="-21"/>
          <w:sz w:val="24"/>
          <w:szCs w:val="24"/>
        </w:rPr>
        <w:t>，</w:t>
      </w:r>
      <w:r>
        <w:rPr>
          <w:spacing w:val="12"/>
          <w:sz w:val="24"/>
          <w:szCs w:val="24"/>
        </w:rPr>
        <w:t>属于</w:t>
      </w:r>
      <w:r>
        <w:rPr>
          <w:spacing w:val="12"/>
          <w:sz w:val="24"/>
          <w:szCs w:val="24"/>
          <w:u w:val="single" w:color="auto"/>
        </w:rPr>
        <w:t>（采购文件中明确的所属行业）</w:t>
      </w:r>
      <w:r>
        <w:rPr>
          <w:spacing w:val="12"/>
          <w:sz w:val="24"/>
          <w:szCs w:val="24"/>
        </w:rPr>
        <w:t>行</w:t>
      </w:r>
      <w:r>
        <w:rPr>
          <w:spacing w:val="11"/>
          <w:sz w:val="24"/>
          <w:szCs w:val="24"/>
        </w:rPr>
        <w:t>业；制造商为</w:t>
      </w:r>
      <w:r>
        <w:rPr>
          <w:sz w:val="24"/>
          <w:szCs w:val="24"/>
        </w:rPr>
        <w:t xml:space="preserve"> </w:t>
      </w:r>
      <w:r>
        <w:rPr>
          <w:sz w:val="24"/>
          <w:szCs w:val="24"/>
          <w:u w:val="single" w:color="auto"/>
        </w:rPr>
        <w:tab/>
      </w:r>
      <w:r>
        <w:rPr>
          <w:sz w:val="24"/>
          <w:szCs w:val="24"/>
          <w:u w:val="single" w:color="auto"/>
        </w:rPr>
        <w:tab/>
      </w:r>
      <w:r>
        <w:rPr>
          <w:spacing w:val="-1"/>
          <w:sz w:val="24"/>
          <w:szCs w:val="24"/>
          <w:u w:val="single" w:color="auto"/>
        </w:rPr>
        <w:t>（企业名称</w:t>
      </w:r>
      <w:r>
        <w:rPr>
          <w:spacing w:val="-23"/>
          <w:sz w:val="24"/>
          <w:szCs w:val="24"/>
          <w:u w:val="single" w:color="auto"/>
        </w:rPr>
        <w:t>）</w:t>
      </w:r>
      <w:r>
        <w:rPr>
          <w:spacing w:val="-23"/>
          <w:sz w:val="24"/>
          <w:szCs w:val="24"/>
        </w:rPr>
        <w:t>，</w:t>
      </w:r>
      <w:r>
        <w:rPr>
          <w:spacing w:val="-1"/>
          <w:sz w:val="24"/>
          <w:szCs w:val="24"/>
        </w:rPr>
        <w:t>从业人员</w:t>
      </w:r>
      <w:r>
        <w:rPr>
          <w:spacing w:val="-100"/>
          <w:sz w:val="24"/>
          <w:szCs w:val="24"/>
        </w:rPr>
        <w:t xml:space="preserve"> </w:t>
      </w:r>
      <w:r>
        <w:rPr>
          <w:spacing w:val="7"/>
          <w:sz w:val="24"/>
          <w:szCs w:val="24"/>
          <w:u w:val="single" w:color="auto"/>
        </w:rPr>
        <w:t xml:space="preserve">   </w:t>
      </w:r>
      <w:r>
        <w:rPr>
          <w:spacing w:val="-108"/>
          <w:sz w:val="24"/>
          <w:szCs w:val="24"/>
        </w:rPr>
        <w:t xml:space="preserve"> </w:t>
      </w:r>
      <w:r>
        <w:rPr>
          <w:spacing w:val="-1"/>
          <w:sz w:val="24"/>
          <w:szCs w:val="24"/>
        </w:rPr>
        <w:t>人，营业收入为</w:t>
      </w:r>
      <w:r>
        <w:rPr>
          <w:spacing w:val="-97"/>
          <w:sz w:val="24"/>
          <w:szCs w:val="24"/>
        </w:rPr>
        <w:t xml:space="preserve"> </w:t>
      </w:r>
      <w:r>
        <w:rPr>
          <w:spacing w:val="7"/>
          <w:sz w:val="24"/>
          <w:szCs w:val="24"/>
          <w:u w:val="single" w:color="auto"/>
        </w:rPr>
        <w:t xml:space="preserve">      </w:t>
      </w:r>
      <w:r>
        <w:rPr>
          <w:spacing w:val="-72"/>
          <w:sz w:val="24"/>
          <w:szCs w:val="24"/>
        </w:rPr>
        <w:t xml:space="preserve"> </w:t>
      </w:r>
      <w:r>
        <w:rPr>
          <w:spacing w:val="-1"/>
          <w:sz w:val="24"/>
          <w:szCs w:val="24"/>
        </w:rPr>
        <w:t>万元，资产总额为</w:t>
      </w:r>
      <w:r>
        <w:rPr>
          <w:spacing w:val="-97"/>
          <w:sz w:val="24"/>
          <w:szCs w:val="24"/>
        </w:rPr>
        <w:t xml:space="preserve"> </w:t>
      </w:r>
      <w:r>
        <w:rPr>
          <w:sz w:val="24"/>
          <w:szCs w:val="24"/>
          <w:u w:val="single" w:color="auto"/>
        </w:rPr>
        <w:tab/>
      </w:r>
      <w:r>
        <w:rPr>
          <w:sz w:val="24"/>
          <w:szCs w:val="24"/>
        </w:rPr>
        <w:t xml:space="preserve"> </w:t>
      </w:r>
      <w:r>
        <w:rPr>
          <w:sz w:val="24"/>
          <w:szCs w:val="24"/>
          <w:u w:val="single" w:color="auto"/>
        </w:rPr>
        <w:tab/>
      </w:r>
      <w:r>
        <w:rPr>
          <w:spacing w:val="-92"/>
          <w:sz w:val="24"/>
          <w:szCs w:val="24"/>
        </w:rPr>
        <w:t xml:space="preserve"> </w:t>
      </w:r>
      <w:r>
        <w:rPr>
          <w:spacing w:val="-3"/>
          <w:sz w:val="24"/>
          <w:szCs w:val="24"/>
        </w:rPr>
        <w:t>,</w:t>
      </w:r>
      <w:r>
        <w:rPr>
          <w:spacing w:val="65"/>
          <w:sz w:val="24"/>
          <w:szCs w:val="24"/>
        </w:rPr>
        <w:t xml:space="preserve"> </w:t>
      </w:r>
      <w:r>
        <w:rPr>
          <w:spacing w:val="-3"/>
          <w:sz w:val="24"/>
          <w:szCs w:val="24"/>
        </w:rPr>
        <w:t>属于</w:t>
      </w:r>
      <w:r>
        <w:rPr>
          <w:spacing w:val="-3"/>
          <w:sz w:val="24"/>
          <w:szCs w:val="24"/>
          <w:u w:val="single" w:color="auto"/>
        </w:rPr>
        <w:t>（中型企业、小型企业、微型企业</w:t>
      </w:r>
      <w:r>
        <w:rPr>
          <w:spacing w:val="-11"/>
          <w:sz w:val="24"/>
          <w:szCs w:val="24"/>
          <w:u w:val="single" w:color="auto"/>
        </w:rPr>
        <w:t>）</w:t>
      </w:r>
      <w:r>
        <w:rPr>
          <w:spacing w:val="-11"/>
          <w:sz w:val="24"/>
          <w:szCs w:val="24"/>
        </w:rPr>
        <w:t>；</w:t>
      </w:r>
    </w:p>
    <w:p w14:paraId="4EEFD071">
      <w:pPr>
        <w:pStyle w:val="2"/>
        <w:tabs>
          <w:tab w:val="left" w:pos="148"/>
        </w:tabs>
        <w:spacing w:before="38" w:line="350" w:lineRule="auto"/>
        <w:ind w:left="13" w:right="9" w:firstLine="525"/>
        <w:jc w:val="both"/>
        <w:rPr>
          <w:sz w:val="24"/>
          <w:szCs w:val="24"/>
        </w:rPr>
      </w:pPr>
      <w:r>
        <w:rPr>
          <w:spacing w:val="12"/>
          <w:sz w:val="24"/>
          <w:szCs w:val="24"/>
        </w:rPr>
        <w:t>2.</w:t>
      </w:r>
      <w:r>
        <w:rPr>
          <w:spacing w:val="12"/>
          <w:sz w:val="24"/>
          <w:szCs w:val="24"/>
          <w:u w:val="single" w:color="auto"/>
        </w:rPr>
        <w:t>（标的名称</w:t>
      </w:r>
      <w:r>
        <w:rPr>
          <w:spacing w:val="-14"/>
          <w:sz w:val="24"/>
          <w:szCs w:val="24"/>
          <w:u w:val="single" w:color="auto"/>
        </w:rPr>
        <w:t>）</w:t>
      </w:r>
      <w:r>
        <w:rPr>
          <w:spacing w:val="-14"/>
          <w:sz w:val="24"/>
          <w:szCs w:val="24"/>
        </w:rPr>
        <w:t>，</w:t>
      </w:r>
      <w:r>
        <w:rPr>
          <w:spacing w:val="12"/>
          <w:sz w:val="24"/>
          <w:szCs w:val="24"/>
        </w:rPr>
        <w:t>属于</w:t>
      </w:r>
      <w:r>
        <w:rPr>
          <w:spacing w:val="12"/>
          <w:sz w:val="24"/>
          <w:szCs w:val="24"/>
          <w:u w:val="single" w:color="auto"/>
        </w:rPr>
        <w:t>（采购文件中明确的所属行业）</w:t>
      </w:r>
      <w:r>
        <w:rPr>
          <w:spacing w:val="12"/>
          <w:sz w:val="24"/>
          <w:szCs w:val="24"/>
        </w:rPr>
        <w:t>行业；制造商为</w:t>
      </w:r>
      <w:r>
        <w:rPr>
          <w:sz w:val="24"/>
          <w:szCs w:val="24"/>
        </w:rPr>
        <w:t xml:space="preserve"> </w:t>
      </w:r>
      <w:r>
        <w:rPr>
          <w:sz w:val="24"/>
          <w:szCs w:val="24"/>
          <w:u w:val="single" w:color="auto"/>
        </w:rPr>
        <w:tab/>
      </w:r>
      <w:r>
        <w:rPr>
          <w:spacing w:val="-8"/>
          <w:sz w:val="24"/>
          <w:szCs w:val="24"/>
          <w:u w:val="single" w:color="auto"/>
        </w:rPr>
        <w:t>（企业名称</w:t>
      </w:r>
      <w:r>
        <w:rPr>
          <w:spacing w:val="-61"/>
          <w:w w:val="97"/>
          <w:sz w:val="24"/>
          <w:szCs w:val="24"/>
          <w:u w:val="single" w:color="auto"/>
        </w:rPr>
        <w:t>）</w:t>
      </w:r>
      <w:r>
        <w:rPr>
          <w:spacing w:val="-61"/>
          <w:w w:val="97"/>
          <w:sz w:val="24"/>
          <w:szCs w:val="24"/>
        </w:rPr>
        <w:t>，</w:t>
      </w:r>
      <w:r>
        <w:rPr>
          <w:spacing w:val="-8"/>
          <w:sz w:val="24"/>
          <w:szCs w:val="24"/>
        </w:rPr>
        <w:t>从业人员</w:t>
      </w:r>
      <w:r>
        <w:rPr>
          <w:spacing w:val="-109"/>
          <w:sz w:val="24"/>
          <w:szCs w:val="24"/>
        </w:rPr>
        <w:t xml:space="preserve"> </w:t>
      </w:r>
      <w:r>
        <w:rPr>
          <w:spacing w:val="6"/>
          <w:sz w:val="24"/>
          <w:szCs w:val="24"/>
          <w:u w:val="single" w:color="auto"/>
        </w:rPr>
        <w:t xml:space="preserve">   </w:t>
      </w:r>
      <w:r>
        <w:rPr>
          <w:spacing w:val="-106"/>
          <w:sz w:val="24"/>
          <w:szCs w:val="24"/>
        </w:rPr>
        <w:t xml:space="preserve"> </w:t>
      </w:r>
      <w:r>
        <w:rPr>
          <w:spacing w:val="-8"/>
          <w:sz w:val="24"/>
          <w:szCs w:val="24"/>
        </w:rPr>
        <w:t>人，营业收入为</w:t>
      </w:r>
      <w:r>
        <w:rPr>
          <w:spacing w:val="-109"/>
          <w:sz w:val="24"/>
          <w:szCs w:val="24"/>
        </w:rPr>
        <w:t xml:space="preserve"> </w:t>
      </w:r>
      <w:r>
        <w:rPr>
          <w:spacing w:val="6"/>
          <w:sz w:val="24"/>
          <w:szCs w:val="24"/>
          <w:u w:val="single" w:color="auto"/>
        </w:rPr>
        <w:t xml:space="preserve">      </w:t>
      </w:r>
      <w:r>
        <w:rPr>
          <w:spacing w:val="-71"/>
          <w:sz w:val="24"/>
          <w:szCs w:val="24"/>
        </w:rPr>
        <w:t xml:space="preserve"> </w:t>
      </w:r>
      <w:r>
        <w:rPr>
          <w:spacing w:val="-8"/>
          <w:sz w:val="24"/>
          <w:szCs w:val="24"/>
        </w:rPr>
        <w:t>万元，资</w:t>
      </w:r>
      <w:r>
        <w:rPr>
          <w:spacing w:val="-9"/>
          <w:sz w:val="24"/>
          <w:szCs w:val="24"/>
        </w:rPr>
        <w:t>产总额为</w:t>
      </w:r>
      <w:r>
        <w:rPr>
          <w:spacing w:val="-110"/>
          <w:sz w:val="24"/>
          <w:szCs w:val="24"/>
        </w:rPr>
        <w:t xml:space="preserve"> </w:t>
      </w:r>
      <w:r>
        <w:rPr>
          <w:spacing w:val="6"/>
          <w:sz w:val="24"/>
          <w:szCs w:val="24"/>
          <w:u w:val="single" w:color="auto"/>
        </w:rPr>
        <w:t xml:space="preserve">      </w:t>
      </w:r>
      <w:r>
        <w:rPr>
          <w:spacing w:val="-69"/>
          <w:sz w:val="24"/>
          <w:szCs w:val="24"/>
        </w:rPr>
        <w:t xml:space="preserve"> </w:t>
      </w:r>
      <w:r>
        <w:rPr>
          <w:spacing w:val="-9"/>
          <w:sz w:val="24"/>
          <w:szCs w:val="24"/>
        </w:rPr>
        <w:t>万</w:t>
      </w:r>
      <w:r>
        <w:rPr>
          <w:sz w:val="24"/>
          <w:szCs w:val="24"/>
        </w:rPr>
        <w:t xml:space="preserve"> </w:t>
      </w:r>
      <w:r>
        <w:rPr>
          <w:spacing w:val="4"/>
          <w:sz w:val="24"/>
          <w:szCs w:val="24"/>
        </w:rPr>
        <w:t>元，属于</w:t>
      </w:r>
      <w:r>
        <w:rPr>
          <w:spacing w:val="4"/>
          <w:sz w:val="24"/>
          <w:szCs w:val="24"/>
          <w:u w:val="single" w:color="auto"/>
        </w:rPr>
        <w:t>（中型企业、小型企业、微型企业</w:t>
      </w:r>
      <w:r>
        <w:rPr>
          <w:spacing w:val="-5"/>
          <w:sz w:val="24"/>
          <w:szCs w:val="24"/>
          <w:u w:val="single" w:color="auto"/>
        </w:rPr>
        <w:t>）</w:t>
      </w:r>
      <w:r>
        <w:rPr>
          <w:spacing w:val="-5"/>
          <w:sz w:val="24"/>
          <w:szCs w:val="24"/>
        </w:rPr>
        <w:t>；</w:t>
      </w:r>
    </w:p>
    <w:p w14:paraId="745501D3">
      <w:pPr>
        <w:spacing w:line="363" w:lineRule="auto"/>
        <w:rPr>
          <w:rFonts w:ascii="Arial"/>
          <w:sz w:val="21"/>
        </w:rPr>
      </w:pPr>
    </w:p>
    <w:p w14:paraId="6B0A0444">
      <w:pPr>
        <w:pStyle w:val="2"/>
        <w:spacing w:before="78" w:line="379" w:lineRule="exact"/>
        <w:ind w:left="38"/>
        <w:rPr>
          <w:sz w:val="24"/>
          <w:szCs w:val="24"/>
        </w:rPr>
      </w:pPr>
      <w:r>
        <w:rPr>
          <w:spacing w:val="-13"/>
          <w:position w:val="3"/>
          <w:sz w:val="24"/>
          <w:szCs w:val="24"/>
        </w:rPr>
        <w:t>……</w:t>
      </w:r>
    </w:p>
    <w:p w14:paraId="77A07EFC">
      <w:pPr>
        <w:pStyle w:val="2"/>
        <w:spacing w:before="86" w:line="347" w:lineRule="auto"/>
        <w:ind w:left="28" w:right="73" w:firstLine="519"/>
        <w:rPr>
          <w:sz w:val="24"/>
          <w:szCs w:val="24"/>
        </w:rPr>
      </w:pPr>
      <w:r>
        <w:rPr>
          <w:spacing w:val="1"/>
          <w:sz w:val="24"/>
          <w:szCs w:val="24"/>
        </w:rPr>
        <w:t>以上企业，不属于大企业的分支机构，不存在控股股东为大企业的情形，</w:t>
      </w:r>
      <w:r>
        <w:rPr>
          <w:sz w:val="24"/>
          <w:szCs w:val="24"/>
        </w:rPr>
        <w:t xml:space="preserve"> </w:t>
      </w:r>
      <w:r>
        <w:rPr>
          <w:spacing w:val="2"/>
          <w:sz w:val="24"/>
          <w:szCs w:val="24"/>
        </w:rPr>
        <w:t>也不存在与大企业的负责人为同一人的情形。</w:t>
      </w:r>
    </w:p>
    <w:p w14:paraId="12B61B3B">
      <w:pPr>
        <w:pStyle w:val="2"/>
        <w:spacing w:before="35" w:line="219" w:lineRule="auto"/>
        <w:ind w:right="24"/>
        <w:jc w:val="right"/>
        <w:rPr>
          <w:sz w:val="24"/>
          <w:szCs w:val="24"/>
        </w:rPr>
      </w:pPr>
      <w:r>
        <w:rPr>
          <w:spacing w:val="3"/>
          <w:sz w:val="24"/>
          <w:szCs w:val="24"/>
        </w:rPr>
        <w:t>本企业对上述声明内容的真实性负责。如有虚假，将依法承担相应责任。</w:t>
      </w:r>
    </w:p>
    <w:p w14:paraId="77E257CE">
      <w:pPr>
        <w:spacing w:line="243" w:lineRule="auto"/>
        <w:rPr>
          <w:rFonts w:ascii="Arial"/>
          <w:sz w:val="21"/>
        </w:rPr>
      </w:pPr>
    </w:p>
    <w:p w14:paraId="5050110C">
      <w:pPr>
        <w:spacing w:line="243" w:lineRule="auto"/>
        <w:rPr>
          <w:rFonts w:ascii="Arial"/>
          <w:sz w:val="21"/>
        </w:rPr>
      </w:pPr>
    </w:p>
    <w:p w14:paraId="1BEC6213">
      <w:pPr>
        <w:spacing w:line="243" w:lineRule="auto"/>
        <w:rPr>
          <w:rFonts w:ascii="Arial"/>
          <w:sz w:val="21"/>
        </w:rPr>
      </w:pPr>
    </w:p>
    <w:p w14:paraId="07D2B53E">
      <w:pPr>
        <w:spacing w:line="243" w:lineRule="auto"/>
        <w:rPr>
          <w:rFonts w:ascii="Arial"/>
          <w:sz w:val="21"/>
        </w:rPr>
      </w:pPr>
    </w:p>
    <w:p w14:paraId="7AA33512">
      <w:pPr>
        <w:pStyle w:val="2"/>
        <w:spacing w:before="79" w:line="219" w:lineRule="auto"/>
        <w:ind w:left="3864"/>
        <w:rPr>
          <w:sz w:val="24"/>
          <w:szCs w:val="24"/>
        </w:rPr>
      </w:pPr>
      <w:r>
        <w:rPr>
          <w:spacing w:val="-19"/>
          <w:sz w:val="24"/>
          <w:szCs w:val="24"/>
        </w:rPr>
        <w:t>企业名称（盖章</w:t>
      </w:r>
      <w:r>
        <w:rPr>
          <w:spacing w:val="-7"/>
          <w:sz w:val="24"/>
          <w:szCs w:val="24"/>
        </w:rPr>
        <w:t>）：</w:t>
      </w:r>
    </w:p>
    <w:p w14:paraId="6B049C07">
      <w:pPr>
        <w:pStyle w:val="2"/>
        <w:spacing w:before="181" w:line="220" w:lineRule="auto"/>
        <w:ind w:left="3664"/>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8"/>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1896EAD7">
      <w:pPr>
        <w:spacing w:line="243" w:lineRule="auto"/>
        <w:rPr>
          <w:rFonts w:ascii="Arial"/>
          <w:sz w:val="21"/>
        </w:rPr>
      </w:pPr>
    </w:p>
    <w:p w14:paraId="5E55759D">
      <w:pPr>
        <w:spacing w:line="243" w:lineRule="auto"/>
        <w:rPr>
          <w:rFonts w:ascii="Arial"/>
          <w:sz w:val="21"/>
        </w:rPr>
      </w:pPr>
    </w:p>
    <w:p w14:paraId="5A316FB5">
      <w:pPr>
        <w:spacing w:line="243" w:lineRule="auto"/>
        <w:rPr>
          <w:rFonts w:ascii="Arial"/>
          <w:sz w:val="21"/>
        </w:rPr>
      </w:pPr>
    </w:p>
    <w:p w14:paraId="0A051221">
      <w:pPr>
        <w:spacing w:line="244" w:lineRule="auto"/>
        <w:rPr>
          <w:rFonts w:ascii="Arial"/>
          <w:sz w:val="21"/>
        </w:rPr>
      </w:pPr>
    </w:p>
    <w:p w14:paraId="512EEF30">
      <w:pPr>
        <w:pStyle w:val="2"/>
        <w:spacing w:before="78" w:line="345" w:lineRule="auto"/>
        <w:ind w:left="42" w:right="21" w:hanging="16"/>
        <w:rPr>
          <w:sz w:val="24"/>
          <w:szCs w:val="24"/>
        </w:rPr>
      </w:pPr>
      <w:r>
        <w:rPr>
          <w:spacing w:val="11"/>
          <w:sz w:val="24"/>
          <w:szCs w:val="24"/>
        </w:rPr>
        <w:t>备注：从业人员、营业收入、资产总额填报上一年度数据，无上一年度数据</w:t>
      </w:r>
      <w:r>
        <w:rPr>
          <w:spacing w:val="2"/>
          <w:sz w:val="24"/>
          <w:szCs w:val="24"/>
        </w:rPr>
        <w:t xml:space="preserve"> </w:t>
      </w:r>
      <w:r>
        <w:rPr>
          <w:spacing w:val="4"/>
          <w:sz w:val="24"/>
          <w:szCs w:val="24"/>
        </w:rPr>
        <w:t>的新成立企业可不填报。</w:t>
      </w:r>
    </w:p>
    <w:p w14:paraId="25C99351">
      <w:pPr>
        <w:spacing w:line="345" w:lineRule="auto"/>
        <w:rPr>
          <w:sz w:val="24"/>
          <w:szCs w:val="24"/>
        </w:rPr>
        <w:sectPr>
          <w:footerReference r:id="rId31" w:type="default"/>
          <w:pgSz w:w="11907" w:h="16840"/>
          <w:pgMar w:top="400" w:right="1786" w:bottom="1008" w:left="1786" w:header="0" w:footer="838" w:gutter="0"/>
          <w:cols w:space="720" w:num="1"/>
        </w:sectPr>
      </w:pPr>
    </w:p>
    <w:p w14:paraId="6904D908">
      <w:pPr>
        <w:spacing w:line="245" w:lineRule="auto"/>
        <w:rPr>
          <w:rFonts w:ascii="Arial"/>
          <w:sz w:val="21"/>
        </w:rPr>
      </w:pPr>
    </w:p>
    <w:p w14:paraId="3CBD6FFF">
      <w:pPr>
        <w:spacing w:line="245" w:lineRule="auto"/>
        <w:rPr>
          <w:rFonts w:ascii="Arial"/>
          <w:sz w:val="21"/>
        </w:rPr>
      </w:pPr>
    </w:p>
    <w:p w14:paraId="4A4C5F75">
      <w:pPr>
        <w:spacing w:line="246" w:lineRule="auto"/>
        <w:rPr>
          <w:rFonts w:ascii="Arial"/>
          <w:sz w:val="21"/>
        </w:rPr>
      </w:pPr>
    </w:p>
    <w:p w14:paraId="667FE69D">
      <w:pPr>
        <w:spacing w:line="246" w:lineRule="auto"/>
        <w:rPr>
          <w:rFonts w:ascii="Arial"/>
          <w:sz w:val="21"/>
        </w:rPr>
      </w:pPr>
    </w:p>
    <w:p w14:paraId="0485451B">
      <w:pPr>
        <w:pStyle w:val="2"/>
        <w:spacing w:before="101" w:line="225" w:lineRule="auto"/>
        <w:ind w:left="2099"/>
      </w:pPr>
      <w:r>
        <w:rPr>
          <w:spacing w:val="8"/>
        </w:rPr>
        <w:t>残疾人福利性单位声明函格式</w:t>
      </w:r>
    </w:p>
    <w:p w14:paraId="03D65C71">
      <w:pPr>
        <w:spacing w:line="279" w:lineRule="auto"/>
        <w:rPr>
          <w:rFonts w:ascii="Arial"/>
          <w:sz w:val="21"/>
        </w:rPr>
      </w:pPr>
    </w:p>
    <w:p w14:paraId="6456750C">
      <w:pPr>
        <w:spacing w:line="279" w:lineRule="auto"/>
        <w:rPr>
          <w:rFonts w:ascii="Arial"/>
          <w:sz w:val="21"/>
        </w:rPr>
      </w:pPr>
    </w:p>
    <w:p w14:paraId="0B63871A">
      <w:pPr>
        <w:pStyle w:val="2"/>
        <w:spacing w:before="78" w:line="219" w:lineRule="auto"/>
        <w:ind w:left="24"/>
        <w:rPr>
          <w:sz w:val="24"/>
          <w:szCs w:val="24"/>
        </w:rPr>
      </w:pPr>
      <w:r>
        <w:rPr>
          <w:spacing w:val="7"/>
          <w:sz w:val="24"/>
          <w:szCs w:val="24"/>
        </w:rPr>
        <w:t>本单位郑重声明，根据《财政部民政部中国残疾人联合会关于促进残疾人就</w:t>
      </w:r>
    </w:p>
    <w:p w14:paraId="01D51E48">
      <w:pPr>
        <w:spacing w:line="293" w:lineRule="auto"/>
        <w:rPr>
          <w:rFonts w:ascii="Arial"/>
          <w:sz w:val="21"/>
        </w:rPr>
      </w:pPr>
    </w:p>
    <w:p w14:paraId="6145C01E">
      <w:pPr>
        <w:pStyle w:val="2"/>
        <w:spacing w:before="78" w:line="219" w:lineRule="auto"/>
        <w:ind w:left="22"/>
        <w:rPr>
          <w:sz w:val="24"/>
          <w:szCs w:val="24"/>
        </w:rPr>
      </w:pPr>
      <w:r>
        <w:rPr>
          <w:spacing w:val="7"/>
          <w:sz w:val="24"/>
          <w:szCs w:val="24"/>
        </w:rPr>
        <w:t>业政府采购政策的通知》（财库〔2017〕141号）的规定，本单位</w:t>
      </w:r>
      <w:r>
        <w:rPr>
          <w:spacing w:val="6"/>
          <w:sz w:val="24"/>
          <w:szCs w:val="24"/>
        </w:rPr>
        <w:t>（请进行选</w:t>
      </w:r>
    </w:p>
    <w:p w14:paraId="07E61CEE">
      <w:pPr>
        <w:pStyle w:val="2"/>
        <w:spacing w:before="179" w:line="222" w:lineRule="auto"/>
        <w:ind w:left="25"/>
        <w:rPr>
          <w:sz w:val="24"/>
          <w:szCs w:val="24"/>
        </w:rPr>
      </w:pPr>
      <w:r>
        <w:rPr>
          <w:spacing w:val="-12"/>
          <w:sz w:val="24"/>
          <w:szCs w:val="24"/>
        </w:rPr>
        <w:t>择</w:t>
      </w:r>
      <w:r>
        <w:rPr>
          <w:spacing w:val="-7"/>
          <w:sz w:val="24"/>
          <w:szCs w:val="24"/>
        </w:rPr>
        <w:t>）：</w:t>
      </w:r>
    </w:p>
    <w:p w14:paraId="35520023">
      <w:pPr>
        <w:pStyle w:val="2"/>
        <w:spacing w:before="180" w:line="220" w:lineRule="auto"/>
        <w:ind w:left="532"/>
        <w:rPr>
          <w:sz w:val="24"/>
          <w:szCs w:val="24"/>
        </w:rPr>
      </w:pPr>
      <w:r>
        <w:rPr>
          <w:spacing w:val="4"/>
          <w:sz w:val="24"/>
          <w:szCs w:val="24"/>
        </w:rPr>
        <w:t>□不属于符合条件的残疾人福利性单位。</w:t>
      </w:r>
    </w:p>
    <w:p w14:paraId="0A10820D">
      <w:pPr>
        <w:pStyle w:val="2"/>
        <w:spacing w:before="182" w:line="352" w:lineRule="auto"/>
        <w:ind w:left="23" w:right="21" w:firstLine="518"/>
        <w:jc w:val="both"/>
        <w:rPr>
          <w:sz w:val="24"/>
          <w:szCs w:val="24"/>
        </w:rPr>
      </w:pPr>
      <w:r>
        <w:rPr>
          <w:spacing w:val="10"/>
          <w:sz w:val="24"/>
          <w:szCs w:val="24"/>
        </w:rPr>
        <w:t>□属于符合条件的残疾人福利性单位，且本单位参加单位的项目采购活</w:t>
      </w:r>
      <w:r>
        <w:rPr>
          <w:spacing w:val="7"/>
          <w:sz w:val="24"/>
          <w:szCs w:val="24"/>
        </w:rPr>
        <w:t xml:space="preserve"> </w:t>
      </w:r>
      <w:r>
        <w:rPr>
          <w:spacing w:val="23"/>
          <w:sz w:val="24"/>
          <w:szCs w:val="24"/>
        </w:rPr>
        <w:t>动提供本单位制造的货物（</w:t>
      </w:r>
      <w:r>
        <w:rPr>
          <w:spacing w:val="-17"/>
          <w:sz w:val="24"/>
          <w:szCs w:val="24"/>
        </w:rPr>
        <w:t xml:space="preserve"> </w:t>
      </w:r>
      <w:r>
        <w:rPr>
          <w:spacing w:val="23"/>
          <w:sz w:val="24"/>
          <w:szCs w:val="24"/>
        </w:rPr>
        <w:t>由本单位承担工程/</w:t>
      </w:r>
      <w:r>
        <w:rPr>
          <w:spacing w:val="22"/>
          <w:sz w:val="24"/>
          <w:szCs w:val="24"/>
        </w:rPr>
        <w:t>提供服务</w:t>
      </w:r>
      <w:r>
        <w:rPr>
          <w:spacing w:val="-35"/>
          <w:sz w:val="24"/>
          <w:szCs w:val="24"/>
        </w:rPr>
        <w:t>），</w:t>
      </w:r>
      <w:r>
        <w:rPr>
          <w:spacing w:val="22"/>
          <w:sz w:val="24"/>
          <w:szCs w:val="24"/>
        </w:rPr>
        <w:t>或者提供其</w:t>
      </w:r>
      <w:r>
        <w:rPr>
          <w:sz w:val="24"/>
          <w:szCs w:val="24"/>
        </w:rPr>
        <w:t xml:space="preserve"> </w:t>
      </w:r>
      <w:r>
        <w:rPr>
          <w:spacing w:val="11"/>
          <w:sz w:val="24"/>
          <w:szCs w:val="24"/>
        </w:rPr>
        <w:t>他残疾人福利性单位制造的货物（不包括使用非残疾人福利性单位注册商标</w:t>
      </w:r>
      <w:r>
        <w:rPr>
          <w:spacing w:val="5"/>
          <w:sz w:val="24"/>
          <w:szCs w:val="24"/>
        </w:rPr>
        <w:t xml:space="preserve"> </w:t>
      </w:r>
      <w:r>
        <w:rPr>
          <w:spacing w:val="1"/>
          <w:sz w:val="24"/>
          <w:szCs w:val="24"/>
        </w:rPr>
        <w:t>的货物）。</w:t>
      </w:r>
    </w:p>
    <w:p w14:paraId="5DDCB4AA">
      <w:pPr>
        <w:pStyle w:val="2"/>
        <w:spacing w:before="34" w:line="219" w:lineRule="auto"/>
        <w:ind w:left="24"/>
        <w:rPr>
          <w:sz w:val="24"/>
          <w:szCs w:val="24"/>
        </w:rPr>
      </w:pPr>
      <w:r>
        <w:rPr>
          <w:spacing w:val="11"/>
          <w:sz w:val="24"/>
          <w:szCs w:val="24"/>
        </w:rPr>
        <w:t>本单位对上述声明的真实性负责。如有虚假</w:t>
      </w:r>
      <w:r>
        <w:rPr>
          <w:spacing w:val="10"/>
          <w:sz w:val="24"/>
          <w:szCs w:val="24"/>
        </w:rPr>
        <w:t>，将依法承担相应责任。</w:t>
      </w:r>
    </w:p>
    <w:p w14:paraId="2ADD847A">
      <w:pPr>
        <w:spacing w:line="305" w:lineRule="auto"/>
        <w:rPr>
          <w:rFonts w:ascii="Arial"/>
          <w:sz w:val="21"/>
        </w:rPr>
      </w:pPr>
    </w:p>
    <w:p w14:paraId="7B7FC7D4">
      <w:pPr>
        <w:spacing w:line="305" w:lineRule="auto"/>
        <w:rPr>
          <w:rFonts w:ascii="Arial"/>
          <w:sz w:val="21"/>
        </w:rPr>
      </w:pPr>
    </w:p>
    <w:p w14:paraId="532B7A50">
      <w:pPr>
        <w:spacing w:line="305" w:lineRule="auto"/>
        <w:rPr>
          <w:rFonts w:ascii="Arial"/>
          <w:sz w:val="21"/>
        </w:rPr>
      </w:pPr>
    </w:p>
    <w:p w14:paraId="79B9BD72">
      <w:pPr>
        <w:pStyle w:val="2"/>
        <w:spacing w:before="79" w:line="219" w:lineRule="auto"/>
        <w:ind w:left="5144"/>
        <w:rPr>
          <w:sz w:val="24"/>
          <w:szCs w:val="24"/>
        </w:rPr>
      </w:pPr>
      <w:r>
        <w:rPr>
          <w:spacing w:val="5"/>
          <w:sz w:val="24"/>
          <w:szCs w:val="24"/>
        </w:rPr>
        <w:t>单位名称（盖章</w:t>
      </w:r>
      <w:r>
        <w:rPr>
          <w:spacing w:val="-10"/>
          <w:sz w:val="24"/>
          <w:szCs w:val="24"/>
        </w:rPr>
        <w:t>）：</w:t>
      </w:r>
    </w:p>
    <w:p w14:paraId="3C3BFAF0">
      <w:pPr>
        <w:spacing w:line="295" w:lineRule="auto"/>
        <w:rPr>
          <w:rFonts w:ascii="Arial"/>
          <w:sz w:val="21"/>
        </w:rPr>
      </w:pPr>
    </w:p>
    <w:p w14:paraId="3B966512">
      <w:pPr>
        <w:pStyle w:val="2"/>
        <w:spacing w:before="78" w:line="220" w:lineRule="auto"/>
        <w:ind w:left="5217"/>
        <w:rPr>
          <w:sz w:val="24"/>
          <w:szCs w:val="24"/>
        </w:rPr>
      </w:pPr>
      <w:r>
        <w:rPr>
          <w:spacing w:val="-14"/>
          <w:sz w:val="24"/>
          <w:szCs w:val="24"/>
        </w:rPr>
        <w:t>日期：</w:t>
      </w:r>
      <w:r>
        <w:rPr>
          <w:spacing w:val="-14"/>
          <w:sz w:val="24"/>
          <w:szCs w:val="24"/>
          <w:u w:val="single" w:color="auto"/>
        </w:rPr>
        <w:t xml:space="preserve">    </w:t>
      </w:r>
      <w:r>
        <w:rPr>
          <w:spacing w:val="-105"/>
          <w:sz w:val="24"/>
          <w:szCs w:val="24"/>
        </w:rPr>
        <w:t xml:space="preserve"> </w:t>
      </w:r>
      <w:r>
        <w:rPr>
          <w:spacing w:val="-14"/>
          <w:sz w:val="24"/>
          <w:szCs w:val="24"/>
        </w:rPr>
        <w:t>年</w:t>
      </w:r>
      <w:r>
        <w:rPr>
          <w:spacing w:val="27"/>
          <w:sz w:val="24"/>
          <w:szCs w:val="24"/>
          <w:u w:val="single" w:color="auto"/>
        </w:rPr>
        <w:t xml:space="preserve">   </w:t>
      </w:r>
      <w:r>
        <w:rPr>
          <w:spacing w:val="-104"/>
          <w:sz w:val="24"/>
          <w:szCs w:val="24"/>
        </w:rPr>
        <w:t xml:space="preserve"> </w:t>
      </w:r>
      <w:r>
        <w:rPr>
          <w:spacing w:val="-14"/>
          <w:sz w:val="24"/>
          <w:szCs w:val="24"/>
        </w:rPr>
        <w:t>月</w:t>
      </w:r>
      <w:r>
        <w:rPr>
          <w:spacing w:val="26"/>
          <w:sz w:val="24"/>
          <w:szCs w:val="24"/>
          <w:u w:val="single" w:color="auto"/>
        </w:rPr>
        <w:t xml:space="preserve">   </w:t>
      </w:r>
      <w:r>
        <w:rPr>
          <w:spacing w:val="-68"/>
          <w:sz w:val="24"/>
          <w:szCs w:val="24"/>
        </w:rPr>
        <w:t xml:space="preserve"> </w:t>
      </w:r>
      <w:r>
        <w:rPr>
          <w:spacing w:val="-14"/>
          <w:sz w:val="24"/>
          <w:szCs w:val="24"/>
        </w:rPr>
        <w:t>日</w:t>
      </w:r>
    </w:p>
    <w:p w14:paraId="13462A07">
      <w:pPr>
        <w:spacing w:line="272" w:lineRule="auto"/>
        <w:rPr>
          <w:rFonts w:ascii="Arial"/>
          <w:sz w:val="21"/>
        </w:rPr>
      </w:pPr>
    </w:p>
    <w:p w14:paraId="0D24A191">
      <w:pPr>
        <w:spacing w:line="273" w:lineRule="auto"/>
        <w:rPr>
          <w:rFonts w:ascii="Arial"/>
          <w:sz w:val="21"/>
        </w:rPr>
      </w:pPr>
    </w:p>
    <w:p w14:paraId="0A5E72B4">
      <w:pPr>
        <w:pStyle w:val="2"/>
        <w:spacing w:before="114" w:line="225" w:lineRule="auto"/>
        <w:ind w:left="2561"/>
        <w:rPr>
          <w:sz w:val="35"/>
          <w:szCs w:val="35"/>
        </w:rPr>
      </w:pPr>
      <w:r>
        <w:rPr>
          <w:spacing w:val="8"/>
          <w:sz w:val="35"/>
          <w:szCs w:val="35"/>
        </w:rPr>
        <w:t>监狱企业声明函格式</w:t>
      </w:r>
    </w:p>
    <w:p w14:paraId="53AB3EB1">
      <w:pPr>
        <w:spacing w:line="358" w:lineRule="auto"/>
        <w:rPr>
          <w:rFonts w:ascii="Arial"/>
          <w:sz w:val="21"/>
        </w:rPr>
      </w:pPr>
    </w:p>
    <w:p w14:paraId="5B50617F">
      <w:pPr>
        <w:spacing w:line="359" w:lineRule="auto"/>
        <w:rPr>
          <w:rFonts w:ascii="Arial"/>
          <w:sz w:val="21"/>
        </w:rPr>
      </w:pPr>
    </w:p>
    <w:p w14:paraId="6376CA07">
      <w:pPr>
        <w:pStyle w:val="2"/>
        <w:spacing w:before="79" w:line="353" w:lineRule="auto"/>
        <w:ind w:left="24" w:right="19" w:firstLine="508"/>
        <w:jc w:val="both"/>
        <w:rPr>
          <w:sz w:val="24"/>
          <w:szCs w:val="24"/>
        </w:rPr>
      </w:pPr>
      <w:r>
        <w:rPr>
          <w:spacing w:val="11"/>
          <w:sz w:val="24"/>
          <w:szCs w:val="24"/>
        </w:rPr>
        <w:t>本企业郑重声明，根据《财政部、司法部关于政府采购支持监狱企业发</w:t>
      </w:r>
      <w:r>
        <w:rPr>
          <w:sz w:val="24"/>
          <w:szCs w:val="24"/>
        </w:rPr>
        <w:t xml:space="preserve"> </w:t>
      </w:r>
      <w:r>
        <w:rPr>
          <w:spacing w:val="9"/>
          <w:sz w:val="24"/>
          <w:szCs w:val="24"/>
        </w:rPr>
        <w:t>展有关问题的通知》（财库﹝2014﹞68号</w:t>
      </w:r>
      <w:r>
        <w:rPr>
          <w:spacing w:val="19"/>
          <w:sz w:val="24"/>
          <w:szCs w:val="24"/>
        </w:rPr>
        <w:t>），</w:t>
      </w:r>
      <w:r>
        <w:rPr>
          <w:spacing w:val="9"/>
          <w:sz w:val="24"/>
          <w:szCs w:val="24"/>
        </w:rPr>
        <w:t>本企</w:t>
      </w:r>
      <w:r>
        <w:rPr>
          <w:spacing w:val="8"/>
          <w:sz w:val="24"/>
          <w:szCs w:val="24"/>
        </w:rPr>
        <w:t>业</w:t>
      </w:r>
      <w:r>
        <w:rPr>
          <w:spacing w:val="-110"/>
          <w:sz w:val="24"/>
          <w:szCs w:val="24"/>
        </w:rPr>
        <w:t xml:space="preserve"> </w:t>
      </w:r>
      <w:r>
        <w:rPr>
          <w:spacing w:val="8"/>
          <w:sz w:val="24"/>
          <w:szCs w:val="24"/>
          <w:u w:val="single" w:color="auto"/>
        </w:rPr>
        <w:t xml:space="preserve">      </w:t>
      </w:r>
      <w:r>
        <w:rPr>
          <w:spacing w:val="8"/>
          <w:sz w:val="24"/>
          <w:szCs w:val="24"/>
        </w:rPr>
        <w:t>（是、不是）监</w:t>
      </w:r>
      <w:r>
        <w:rPr>
          <w:sz w:val="24"/>
          <w:szCs w:val="24"/>
        </w:rPr>
        <w:t xml:space="preserve"> </w:t>
      </w:r>
      <w:r>
        <w:rPr>
          <w:spacing w:val="9"/>
          <w:sz w:val="24"/>
          <w:szCs w:val="24"/>
        </w:rPr>
        <w:t>狱企业。后附省级以上监狱管理局、戒毒管理局（含新疆生产建设兵团）</w:t>
      </w:r>
      <w:r>
        <w:rPr>
          <w:spacing w:val="-50"/>
          <w:sz w:val="24"/>
          <w:szCs w:val="24"/>
        </w:rPr>
        <w:t xml:space="preserve"> </w:t>
      </w:r>
      <w:r>
        <w:rPr>
          <w:spacing w:val="9"/>
          <w:sz w:val="24"/>
          <w:szCs w:val="24"/>
        </w:rPr>
        <w:t>出</w:t>
      </w:r>
      <w:r>
        <w:rPr>
          <w:sz w:val="24"/>
          <w:szCs w:val="24"/>
        </w:rPr>
        <w:t xml:space="preserve"> </w:t>
      </w:r>
      <w:r>
        <w:rPr>
          <w:spacing w:val="5"/>
          <w:sz w:val="24"/>
          <w:szCs w:val="24"/>
        </w:rPr>
        <w:t>具的属于监狱企业证明文件。</w:t>
      </w:r>
    </w:p>
    <w:p w14:paraId="5B754B40">
      <w:pPr>
        <w:pStyle w:val="2"/>
        <w:spacing w:before="33" w:line="219" w:lineRule="auto"/>
        <w:ind w:left="533"/>
        <w:rPr>
          <w:sz w:val="24"/>
          <w:szCs w:val="24"/>
        </w:rPr>
      </w:pPr>
      <w:r>
        <w:rPr>
          <w:spacing w:val="6"/>
          <w:sz w:val="24"/>
          <w:szCs w:val="24"/>
        </w:rPr>
        <w:t>本企业对上述声明的真实性负责。如有虚假，将依法承担相应责任。</w:t>
      </w:r>
    </w:p>
    <w:p w14:paraId="12B9EC5B">
      <w:pPr>
        <w:spacing w:line="284" w:lineRule="auto"/>
        <w:rPr>
          <w:rFonts w:ascii="Arial"/>
          <w:sz w:val="21"/>
        </w:rPr>
      </w:pPr>
    </w:p>
    <w:p w14:paraId="3E610A38">
      <w:pPr>
        <w:spacing w:line="285" w:lineRule="auto"/>
        <w:rPr>
          <w:rFonts w:ascii="Arial"/>
          <w:sz w:val="21"/>
        </w:rPr>
      </w:pPr>
    </w:p>
    <w:p w14:paraId="03BA3179">
      <w:pPr>
        <w:pStyle w:val="2"/>
        <w:spacing w:before="79" w:line="219" w:lineRule="auto"/>
        <w:ind w:left="4217"/>
        <w:rPr>
          <w:sz w:val="24"/>
          <w:szCs w:val="24"/>
        </w:rPr>
      </w:pPr>
      <w:r>
        <w:rPr>
          <w:spacing w:val="3"/>
          <w:sz w:val="24"/>
          <w:szCs w:val="24"/>
        </w:rPr>
        <w:t>企业名称（盖章</w:t>
      </w:r>
      <w:r>
        <w:rPr>
          <w:spacing w:val="2"/>
          <w:sz w:val="24"/>
          <w:szCs w:val="24"/>
        </w:rPr>
        <w:t>）：</w:t>
      </w:r>
    </w:p>
    <w:p w14:paraId="6D169A6D">
      <w:pPr>
        <w:pStyle w:val="2"/>
        <w:spacing w:before="181" w:line="220" w:lineRule="auto"/>
        <w:ind w:left="4384"/>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8"/>
          <w:sz w:val="24"/>
          <w:szCs w:val="24"/>
          <w:u w:val="single" w:color="auto"/>
        </w:rPr>
        <w:t xml:space="preserve">   </w:t>
      </w:r>
      <w:r>
        <w:rPr>
          <w:spacing w:val="-104"/>
          <w:sz w:val="24"/>
          <w:szCs w:val="24"/>
        </w:rPr>
        <w:t xml:space="preserve"> </w:t>
      </w:r>
      <w:r>
        <w:rPr>
          <w:spacing w:val="-13"/>
          <w:sz w:val="24"/>
          <w:szCs w:val="24"/>
        </w:rPr>
        <w:t>月</w:t>
      </w:r>
      <w:r>
        <w:rPr>
          <w:spacing w:val="37"/>
          <w:sz w:val="24"/>
          <w:szCs w:val="24"/>
          <w:u w:val="single" w:color="auto"/>
        </w:rPr>
        <w:t xml:space="preserve">   </w:t>
      </w:r>
      <w:r>
        <w:rPr>
          <w:spacing w:val="-68"/>
          <w:sz w:val="24"/>
          <w:szCs w:val="24"/>
        </w:rPr>
        <w:t xml:space="preserve"> </w:t>
      </w:r>
      <w:r>
        <w:rPr>
          <w:spacing w:val="-13"/>
          <w:sz w:val="24"/>
          <w:szCs w:val="24"/>
        </w:rPr>
        <w:t>日</w:t>
      </w:r>
    </w:p>
    <w:p w14:paraId="130FB20E">
      <w:pPr>
        <w:spacing w:line="220" w:lineRule="auto"/>
        <w:rPr>
          <w:sz w:val="24"/>
          <w:szCs w:val="24"/>
        </w:rPr>
        <w:sectPr>
          <w:footerReference r:id="rId32" w:type="default"/>
          <w:pgSz w:w="11907" w:h="16840"/>
          <w:pgMar w:top="400" w:right="1786" w:bottom="1008" w:left="1786" w:header="0" w:footer="838" w:gutter="0"/>
          <w:cols w:space="720" w:num="1"/>
        </w:sectPr>
      </w:pPr>
    </w:p>
    <w:p w14:paraId="68F4553D">
      <w:pPr>
        <w:spacing w:line="247" w:lineRule="auto"/>
        <w:rPr>
          <w:rFonts w:ascii="Arial"/>
          <w:sz w:val="21"/>
        </w:rPr>
      </w:pPr>
    </w:p>
    <w:p w14:paraId="2B07B205">
      <w:pPr>
        <w:spacing w:line="248" w:lineRule="auto"/>
        <w:rPr>
          <w:rFonts w:ascii="Arial"/>
          <w:sz w:val="21"/>
        </w:rPr>
      </w:pPr>
    </w:p>
    <w:p w14:paraId="505F8CDD">
      <w:pPr>
        <w:spacing w:line="248" w:lineRule="auto"/>
        <w:rPr>
          <w:rFonts w:ascii="Arial"/>
          <w:sz w:val="21"/>
        </w:rPr>
      </w:pPr>
    </w:p>
    <w:p w14:paraId="0204AFF8">
      <w:pPr>
        <w:spacing w:line="248" w:lineRule="auto"/>
        <w:rPr>
          <w:rFonts w:ascii="Arial"/>
          <w:sz w:val="21"/>
        </w:rPr>
      </w:pPr>
    </w:p>
    <w:p w14:paraId="495825E3">
      <w:pPr>
        <w:pStyle w:val="2"/>
        <w:spacing w:before="78" w:line="219" w:lineRule="auto"/>
        <w:ind w:left="41"/>
        <w:rPr>
          <w:sz w:val="24"/>
          <w:szCs w:val="24"/>
        </w:rPr>
      </w:pPr>
      <w:r>
        <w:rPr>
          <w:b/>
          <w:bCs/>
          <w:spacing w:val="5"/>
          <w:sz w:val="24"/>
          <w:szCs w:val="24"/>
        </w:rPr>
        <w:t>11.招标文件要求的其它材料及投标人认为有必要提供的材料</w:t>
      </w:r>
    </w:p>
    <w:p w14:paraId="5D98C2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p>
    <w:sectPr>
      <w:footerReference r:id="rId33" w:type="default"/>
      <w:pgSz w:w="11907" w:h="16840"/>
      <w:pgMar w:top="400" w:right="1786" w:bottom="1008" w:left="1786" w:header="0" w:footer="8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E829">
    <w:pPr>
      <w:spacing w:line="189" w:lineRule="auto"/>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DE9A">
    <w:pPr>
      <w:spacing w:line="184" w:lineRule="auto"/>
      <w:ind w:left="4075"/>
      <w:rPr>
        <w:rFonts w:ascii="Arial" w:hAnsi="Arial" w:eastAsia="Arial" w:cs="Arial"/>
        <w:sz w:val="18"/>
        <w:szCs w:val="18"/>
      </w:rPr>
    </w:pPr>
    <w:r>
      <w:rPr>
        <w:rFonts w:ascii="Arial" w:hAnsi="Arial" w:eastAsia="Arial" w:cs="Arial"/>
        <w:spacing w:val="-4"/>
        <w:sz w:val="18"/>
        <w:szCs w:val="18"/>
      </w:rPr>
      <w:t>56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F405">
    <w:pPr>
      <w:spacing w:line="182" w:lineRule="auto"/>
      <w:ind w:left="4075"/>
      <w:rPr>
        <w:rFonts w:ascii="Arial" w:hAnsi="Arial" w:eastAsia="Arial" w:cs="Arial"/>
        <w:sz w:val="18"/>
        <w:szCs w:val="18"/>
      </w:rPr>
    </w:pPr>
    <w:r>
      <w:rPr>
        <w:rFonts w:ascii="Arial" w:hAnsi="Arial" w:eastAsia="Arial" w:cs="Arial"/>
        <w:spacing w:val="-4"/>
        <w:sz w:val="18"/>
        <w:szCs w:val="18"/>
      </w:rPr>
      <w:t>57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E706">
    <w:pPr>
      <w:spacing w:line="184" w:lineRule="auto"/>
      <w:ind w:left="4173"/>
      <w:rPr>
        <w:rFonts w:ascii="Arial" w:hAnsi="Arial" w:eastAsia="Arial" w:cs="Arial"/>
        <w:sz w:val="18"/>
        <w:szCs w:val="18"/>
      </w:rPr>
    </w:pPr>
    <w:r>
      <w:rPr>
        <w:rFonts w:ascii="Arial" w:hAnsi="Arial" w:eastAsia="Arial" w:cs="Arial"/>
        <w:spacing w:val="-4"/>
        <w:sz w:val="18"/>
        <w:szCs w:val="18"/>
      </w:rPr>
      <w:t>58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DCCB">
    <w:pPr>
      <w:spacing w:line="184" w:lineRule="auto"/>
      <w:ind w:left="4075"/>
      <w:rPr>
        <w:rFonts w:ascii="Arial" w:hAnsi="Arial" w:eastAsia="Arial" w:cs="Arial"/>
        <w:sz w:val="18"/>
        <w:szCs w:val="18"/>
      </w:rPr>
    </w:pPr>
    <w:r>
      <w:rPr>
        <w:rFonts w:ascii="Arial" w:hAnsi="Arial" w:eastAsia="Arial" w:cs="Arial"/>
        <w:spacing w:val="-4"/>
        <w:sz w:val="18"/>
        <w:szCs w:val="18"/>
      </w:rPr>
      <w:t>59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5FC2">
    <w:pPr>
      <w:spacing w:line="184" w:lineRule="auto"/>
      <w:ind w:left="4074"/>
      <w:rPr>
        <w:rFonts w:ascii="Arial" w:hAnsi="Arial" w:eastAsia="Arial" w:cs="Arial"/>
        <w:sz w:val="18"/>
        <w:szCs w:val="18"/>
      </w:rPr>
    </w:pPr>
    <w:r>
      <w:rPr>
        <w:rFonts w:ascii="Arial" w:hAnsi="Arial" w:eastAsia="Arial" w:cs="Arial"/>
        <w:spacing w:val="-4"/>
        <w:sz w:val="18"/>
        <w:szCs w:val="18"/>
      </w:rPr>
      <w:t>60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12CD">
    <w:pPr>
      <w:spacing w:line="184" w:lineRule="auto"/>
      <w:ind w:left="4074"/>
      <w:rPr>
        <w:rFonts w:ascii="Arial" w:hAnsi="Arial" w:eastAsia="Arial" w:cs="Arial"/>
        <w:sz w:val="18"/>
        <w:szCs w:val="18"/>
      </w:rPr>
    </w:pPr>
    <w:r>
      <w:rPr>
        <w:rFonts w:ascii="Arial" w:hAnsi="Arial" w:eastAsia="Arial" w:cs="Arial"/>
        <w:spacing w:val="-4"/>
        <w:sz w:val="18"/>
        <w:szCs w:val="18"/>
      </w:rPr>
      <w:t>61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A85A">
    <w:pPr>
      <w:spacing w:line="184" w:lineRule="auto"/>
      <w:ind w:left="4074"/>
      <w:rPr>
        <w:rFonts w:ascii="Arial" w:hAnsi="Arial" w:eastAsia="Arial" w:cs="Arial"/>
        <w:sz w:val="18"/>
        <w:szCs w:val="18"/>
      </w:rPr>
    </w:pPr>
    <w:r>
      <w:rPr>
        <w:rFonts w:ascii="Arial" w:hAnsi="Arial" w:eastAsia="Arial" w:cs="Arial"/>
        <w:spacing w:val="-4"/>
        <w:sz w:val="18"/>
        <w:szCs w:val="18"/>
      </w:rPr>
      <w:t>62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9A43">
    <w:pPr>
      <w:spacing w:line="184" w:lineRule="auto"/>
      <w:ind w:left="4074"/>
      <w:rPr>
        <w:rFonts w:ascii="Arial" w:hAnsi="Arial" w:eastAsia="Arial" w:cs="Arial"/>
        <w:sz w:val="18"/>
        <w:szCs w:val="18"/>
      </w:rPr>
    </w:pPr>
    <w:r>
      <w:rPr>
        <w:rFonts w:ascii="Arial" w:hAnsi="Arial" w:eastAsia="Arial" w:cs="Arial"/>
        <w:spacing w:val="-4"/>
        <w:sz w:val="18"/>
        <w:szCs w:val="18"/>
      </w:rPr>
      <w:t>63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60C0">
    <w:pPr>
      <w:spacing w:line="184" w:lineRule="auto"/>
      <w:ind w:left="4074"/>
      <w:rPr>
        <w:rFonts w:ascii="Arial" w:hAnsi="Arial" w:eastAsia="Arial" w:cs="Arial"/>
        <w:sz w:val="18"/>
        <w:szCs w:val="18"/>
      </w:rPr>
    </w:pPr>
    <w:r>
      <w:rPr>
        <w:rFonts w:ascii="Arial" w:hAnsi="Arial" w:eastAsia="Arial" w:cs="Arial"/>
        <w:spacing w:val="-4"/>
        <w:sz w:val="18"/>
        <w:szCs w:val="18"/>
      </w:rPr>
      <w:t>64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9B69">
    <w:pPr>
      <w:spacing w:line="184" w:lineRule="auto"/>
      <w:ind w:left="4074"/>
      <w:rPr>
        <w:rFonts w:ascii="Arial" w:hAnsi="Arial" w:eastAsia="Arial" w:cs="Arial"/>
        <w:sz w:val="18"/>
        <w:szCs w:val="18"/>
      </w:rPr>
    </w:pPr>
    <w:r>
      <w:rPr>
        <w:rFonts w:ascii="Arial" w:hAnsi="Arial" w:eastAsia="Arial" w:cs="Arial"/>
        <w:spacing w:val="-4"/>
        <w:sz w:val="18"/>
        <w:szCs w:val="18"/>
      </w:rPr>
      <w:t>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F602">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A707F">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A707F">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3AB1">
    <w:pPr>
      <w:spacing w:line="184" w:lineRule="auto"/>
      <w:ind w:left="4533"/>
      <w:rPr>
        <w:rFonts w:ascii="Arial" w:hAnsi="Arial" w:eastAsia="Arial" w:cs="Arial"/>
        <w:sz w:val="18"/>
        <w:szCs w:val="18"/>
      </w:rPr>
    </w:pPr>
    <w:r>
      <w:rPr>
        <w:rFonts w:ascii="Arial" w:hAnsi="Arial" w:eastAsia="Arial" w:cs="Arial"/>
        <w:spacing w:val="-4"/>
        <w:sz w:val="18"/>
        <w:szCs w:val="18"/>
      </w:rPr>
      <w:t>66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7E17">
    <w:pPr>
      <w:spacing w:line="184" w:lineRule="auto"/>
      <w:ind w:left="4103"/>
      <w:rPr>
        <w:rFonts w:ascii="Arial" w:hAnsi="Arial" w:eastAsia="Arial" w:cs="Arial"/>
        <w:sz w:val="18"/>
        <w:szCs w:val="18"/>
      </w:rPr>
    </w:pPr>
    <w:r>
      <w:rPr>
        <w:rFonts w:ascii="Arial" w:hAnsi="Arial" w:eastAsia="Arial" w:cs="Arial"/>
        <w:spacing w:val="-4"/>
        <w:sz w:val="18"/>
        <w:szCs w:val="18"/>
      </w:rPr>
      <w:t>67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FC7B">
    <w:pPr>
      <w:spacing w:line="184" w:lineRule="auto"/>
      <w:ind w:left="4173"/>
      <w:rPr>
        <w:rFonts w:ascii="Arial" w:hAnsi="Arial" w:eastAsia="Arial" w:cs="Arial"/>
        <w:sz w:val="18"/>
        <w:szCs w:val="18"/>
      </w:rPr>
    </w:pPr>
    <w:r>
      <w:rPr>
        <w:rFonts w:ascii="Arial" w:hAnsi="Arial" w:eastAsia="Arial" w:cs="Arial"/>
        <w:spacing w:val="-4"/>
        <w:sz w:val="18"/>
        <w:szCs w:val="18"/>
      </w:rPr>
      <w:t>68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7D88">
    <w:pPr>
      <w:spacing w:line="184" w:lineRule="auto"/>
      <w:ind w:left="4173"/>
      <w:rPr>
        <w:rFonts w:ascii="Arial" w:hAnsi="Arial" w:eastAsia="Arial" w:cs="Arial"/>
        <w:sz w:val="18"/>
        <w:szCs w:val="18"/>
      </w:rPr>
    </w:pPr>
    <w:r>
      <w:rPr>
        <w:rFonts w:ascii="Arial" w:hAnsi="Arial" w:eastAsia="Arial" w:cs="Arial"/>
        <w:spacing w:val="-4"/>
        <w:sz w:val="18"/>
        <w:szCs w:val="18"/>
      </w:rPr>
      <w:t>69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71E0">
    <w:pPr>
      <w:spacing w:line="184" w:lineRule="auto"/>
      <w:ind w:left="4174"/>
      <w:rPr>
        <w:rFonts w:ascii="Arial" w:hAnsi="Arial" w:eastAsia="Arial" w:cs="Arial"/>
        <w:sz w:val="18"/>
        <w:szCs w:val="18"/>
      </w:rPr>
    </w:pPr>
    <w:r>
      <w:rPr>
        <w:rFonts w:ascii="Arial" w:hAnsi="Arial" w:eastAsia="Arial" w:cs="Arial"/>
        <w:spacing w:val="-4"/>
        <w:sz w:val="18"/>
        <w:szCs w:val="18"/>
      </w:rPr>
      <w:t>70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CCA5">
    <w:pPr>
      <w:spacing w:line="184" w:lineRule="auto"/>
      <w:ind w:left="4076"/>
      <w:rPr>
        <w:rFonts w:ascii="Arial" w:hAnsi="Arial" w:eastAsia="Arial" w:cs="Arial"/>
        <w:sz w:val="18"/>
        <w:szCs w:val="18"/>
      </w:rPr>
    </w:pPr>
    <w:r>
      <w:rPr>
        <w:rFonts w:ascii="Arial" w:hAnsi="Arial" w:eastAsia="Arial" w:cs="Arial"/>
        <w:spacing w:val="-4"/>
        <w:sz w:val="18"/>
        <w:szCs w:val="18"/>
      </w:rPr>
      <w:t>71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0C4A">
    <w:pPr>
      <w:spacing w:line="184" w:lineRule="auto"/>
      <w:ind w:left="4076"/>
      <w:rPr>
        <w:rFonts w:ascii="Arial" w:hAnsi="Arial" w:eastAsia="Arial" w:cs="Arial"/>
        <w:sz w:val="18"/>
        <w:szCs w:val="18"/>
      </w:rPr>
    </w:pPr>
    <w:r>
      <w:rPr>
        <w:rFonts w:ascii="Arial" w:hAnsi="Arial" w:eastAsia="Arial" w:cs="Arial"/>
        <w:spacing w:val="-4"/>
        <w:sz w:val="18"/>
        <w:szCs w:val="18"/>
      </w:rPr>
      <w:t>72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AB2F">
    <w:pPr>
      <w:spacing w:line="184" w:lineRule="auto"/>
      <w:ind w:left="4076"/>
      <w:rPr>
        <w:rFonts w:ascii="Arial" w:hAnsi="Arial" w:eastAsia="Arial" w:cs="Arial"/>
        <w:sz w:val="18"/>
        <w:szCs w:val="18"/>
      </w:rPr>
    </w:pPr>
    <w:r>
      <w:rPr>
        <w:rFonts w:ascii="Arial" w:hAnsi="Arial" w:eastAsia="Arial" w:cs="Arial"/>
        <w:spacing w:val="-4"/>
        <w:sz w:val="18"/>
        <w:szCs w:val="18"/>
      </w:rPr>
      <w:t>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19AA">
    <w:pPr>
      <w:spacing w:line="184" w:lineRule="auto"/>
      <w:ind w:left="4069"/>
      <w:rPr>
        <w:rFonts w:ascii="Arial" w:hAnsi="Arial" w:eastAsia="Arial" w:cs="Arial"/>
        <w:sz w:val="18"/>
        <w:szCs w:val="18"/>
      </w:rPr>
    </w:pPr>
    <w:r>
      <w:rPr>
        <w:rFonts w:ascii="Arial" w:hAnsi="Arial" w:eastAsia="Arial" w:cs="Arial"/>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2755">
    <w:pPr>
      <w:spacing w:line="184" w:lineRule="auto"/>
      <w:ind w:left="4075"/>
      <w:rPr>
        <w:rFonts w:ascii="Arial" w:hAnsi="Arial" w:eastAsia="Arial" w:cs="Arial"/>
        <w:sz w:val="18"/>
        <w:szCs w:val="18"/>
      </w:rPr>
    </w:pPr>
    <w:r>
      <w:rPr>
        <w:rFonts w:ascii="Arial" w:hAnsi="Arial" w:eastAsia="Arial" w:cs="Arial"/>
        <w:spacing w:val="-4"/>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CB1C">
    <w:pPr>
      <w:spacing w:line="184" w:lineRule="auto"/>
      <w:ind w:left="4075"/>
      <w:rPr>
        <w:rFonts w:ascii="Arial" w:hAnsi="Arial" w:eastAsia="Arial" w:cs="Arial"/>
        <w:sz w:val="18"/>
        <w:szCs w:val="18"/>
      </w:rPr>
    </w:pPr>
    <w:r>
      <w:rPr>
        <w:rFonts w:ascii="Arial" w:hAnsi="Arial" w:eastAsia="Arial" w:cs="Arial"/>
        <w:spacing w:val="-4"/>
        <w:sz w:val="18"/>
        <w:szCs w:val="18"/>
      </w:rPr>
      <w:t>51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DFAA">
    <w:pPr>
      <w:spacing w:line="184" w:lineRule="auto"/>
      <w:ind w:left="4075"/>
      <w:rPr>
        <w:rFonts w:ascii="Arial" w:hAnsi="Arial" w:eastAsia="Arial" w:cs="Arial"/>
        <w:sz w:val="18"/>
        <w:szCs w:val="18"/>
      </w:rPr>
    </w:pPr>
    <w:r>
      <w:rPr>
        <w:rFonts w:ascii="Arial" w:hAnsi="Arial" w:eastAsia="Arial" w:cs="Arial"/>
        <w:spacing w:val="-4"/>
        <w:sz w:val="18"/>
        <w:szCs w:val="18"/>
      </w:rPr>
      <w:t>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6114">
    <w:pPr>
      <w:spacing w:line="184" w:lineRule="auto"/>
      <w:ind w:left="4075"/>
      <w:rPr>
        <w:rFonts w:ascii="Arial" w:hAnsi="Arial" w:eastAsia="Arial" w:cs="Arial"/>
        <w:sz w:val="18"/>
        <w:szCs w:val="18"/>
      </w:rPr>
    </w:pPr>
    <w:r>
      <w:rPr>
        <w:rFonts w:ascii="Arial" w:hAnsi="Arial" w:eastAsia="Arial" w:cs="Arial"/>
        <w:spacing w:val="-4"/>
        <w:sz w:val="18"/>
        <w:szCs w:val="18"/>
      </w:rPr>
      <w:t>53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948C">
    <w:pPr>
      <w:spacing w:line="184" w:lineRule="auto"/>
      <w:ind w:left="4075"/>
      <w:rPr>
        <w:rFonts w:ascii="Arial" w:hAnsi="Arial" w:eastAsia="Arial" w:cs="Arial"/>
        <w:sz w:val="18"/>
        <w:szCs w:val="18"/>
      </w:rPr>
    </w:pPr>
    <w:r>
      <w:rPr>
        <w:rFonts w:ascii="Arial" w:hAnsi="Arial" w:eastAsia="Arial" w:cs="Arial"/>
        <w:spacing w:val="-4"/>
        <w:sz w:val="18"/>
        <w:szCs w:val="18"/>
      </w:rPr>
      <w:t>54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7650">
    <w:pPr>
      <w:spacing w:line="182" w:lineRule="auto"/>
      <w:ind w:left="4173"/>
      <w:rPr>
        <w:rFonts w:ascii="Arial" w:hAnsi="Arial" w:eastAsia="Arial" w:cs="Arial"/>
        <w:sz w:val="18"/>
        <w:szCs w:val="18"/>
      </w:rPr>
    </w:pPr>
    <w:r>
      <w:rPr>
        <w:rFonts w:ascii="Arial" w:hAnsi="Arial" w:eastAsia="Arial" w:cs="Arial"/>
        <w:spacing w:val="-4"/>
        <w:sz w:val="18"/>
        <w:szCs w:val="18"/>
      </w:rPr>
      <w:t>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F33D">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3E1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96273C"/>
    <w:rsid w:val="00D24FF0"/>
    <w:rsid w:val="014E35A1"/>
    <w:rsid w:val="01C02D71"/>
    <w:rsid w:val="023E759B"/>
    <w:rsid w:val="027730B6"/>
    <w:rsid w:val="02F2197A"/>
    <w:rsid w:val="02FA03F5"/>
    <w:rsid w:val="03217B69"/>
    <w:rsid w:val="03C26B83"/>
    <w:rsid w:val="03CC315E"/>
    <w:rsid w:val="03DF5A69"/>
    <w:rsid w:val="043A471F"/>
    <w:rsid w:val="044921B6"/>
    <w:rsid w:val="046E59EF"/>
    <w:rsid w:val="04DC495D"/>
    <w:rsid w:val="050D556D"/>
    <w:rsid w:val="051303DF"/>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BF30ECB"/>
    <w:rsid w:val="0CB101B0"/>
    <w:rsid w:val="0CBD4DA7"/>
    <w:rsid w:val="0CF900A3"/>
    <w:rsid w:val="0D9A718E"/>
    <w:rsid w:val="0DA859D3"/>
    <w:rsid w:val="0DD30B7C"/>
    <w:rsid w:val="0E307EEE"/>
    <w:rsid w:val="0EE83F9D"/>
    <w:rsid w:val="0F0D035A"/>
    <w:rsid w:val="0F1F3AF7"/>
    <w:rsid w:val="0F972A0E"/>
    <w:rsid w:val="0FB87AA7"/>
    <w:rsid w:val="0FE34B24"/>
    <w:rsid w:val="102C0845"/>
    <w:rsid w:val="104F3F68"/>
    <w:rsid w:val="10B145AD"/>
    <w:rsid w:val="115A7068"/>
    <w:rsid w:val="117D2D56"/>
    <w:rsid w:val="11B43A6A"/>
    <w:rsid w:val="11B5429E"/>
    <w:rsid w:val="122675E2"/>
    <w:rsid w:val="12417927"/>
    <w:rsid w:val="126E021D"/>
    <w:rsid w:val="12744159"/>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C9837A5"/>
    <w:rsid w:val="1D391455"/>
    <w:rsid w:val="1D72498F"/>
    <w:rsid w:val="1D9D7C75"/>
    <w:rsid w:val="1E0754FF"/>
    <w:rsid w:val="1E2712E1"/>
    <w:rsid w:val="1E6E47E1"/>
    <w:rsid w:val="1E7249AF"/>
    <w:rsid w:val="1F6A2B6C"/>
    <w:rsid w:val="1F8737CC"/>
    <w:rsid w:val="1FE61854"/>
    <w:rsid w:val="1FEC0FEB"/>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763EBB"/>
    <w:rsid w:val="29C94933"/>
    <w:rsid w:val="29EF5E58"/>
    <w:rsid w:val="2A5E573D"/>
    <w:rsid w:val="2A870159"/>
    <w:rsid w:val="2ABA04F6"/>
    <w:rsid w:val="2AD7512C"/>
    <w:rsid w:val="2B296C36"/>
    <w:rsid w:val="2B32017A"/>
    <w:rsid w:val="2B4C1378"/>
    <w:rsid w:val="2BD35370"/>
    <w:rsid w:val="2C052EDC"/>
    <w:rsid w:val="2CB368C6"/>
    <w:rsid w:val="2CE542E8"/>
    <w:rsid w:val="2CEC4FCB"/>
    <w:rsid w:val="2D4C797B"/>
    <w:rsid w:val="2D854259"/>
    <w:rsid w:val="2DD5743D"/>
    <w:rsid w:val="2DF6291A"/>
    <w:rsid w:val="2E037ECE"/>
    <w:rsid w:val="2E123636"/>
    <w:rsid w:val="2E365D60"/>
    <w:rsid w:val="2EDE4089"/>
    <w:rsid w:val="2F795793"/>
    <w:rsid w:val="2F7E5B21"/>
    <w:rsid w:val="2FAF3423"/>
    <w:rsid w:val="2FEE6A65"/>
    <w:rsid w:val="305F18E8"/>
    <w:rsid w:val="30743525"/>
    <w:rsid w:val="311741D6"/>
    <w:rsid w:val="3119309A"/>
    <w:rsid w:val="312A5594"/>
    <w:rsid w:val="312C625F"/>
    <w:rsid w:val="31C81974"/>
    <w:rsid w:val="32230959"/>
    <w:rsid w:val="3322495F"/>
    <w:rsid w:val="337450B5"/>
    <w:rsid w:val="344C700B"/>
    <w:rsid w:val="34C22FEC"/>
    <w:rsid w:val="34D0301A"/>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0B0650"/>
    <w:rsid w:val="3B35724B"/>
    <w:rsid w:val="3B4172BD"/>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3FF81676"/>
    <w:rsid w:val="40274071"/>
    <w:rsid w:val="405D1A2A"/>
    <w:rsid w:val="407F405E"/>
    <w:rsid w:val="409370B0"/>
    <w:rsid w:val="40D41902"/>
    <w:rsid w:val="41884B35"/>
    <w:rsid w:val="423849B8"/>
    <w:rsid w:val="435F746A"/>
    <w:rsid w:val="4372309F"/>
    <w:rsid w:val="44093E52"/>
    <w:rsid w:val="444E5D13"/>
    <w:rsid w:val="446F3136"/>
    <w:rsid w:val="44790C24"/>
    <w:rsid w:val="453A628D"/>
    <w:rsid w:val="454103E6"/>
    <w:rsid w:val="45CF0C25"/>
    <w:rsid w:val="45DD7715"/>
    <w:rsid w:val="47503B46"/>
    <w:rsid w:val="47C562E2"/>
    <w:rsid w:val="47C81344"/>
    <w:rsid w:val="483B0352"/>
    <w:rsid w:val="488A3088"/>
    <w:rsid w:val="48DF1625"/>
    <w:rsid w:val="48F078C5"/>
    <w:rsid w:val="49320965"/>
    <w:rsid w:val="49804BB7"/>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17265E"/>
    <w:rsid w:val="4FAB04B3"/>
    <w:rsid w:val="4FB426AD"/>
    <w:rsid w:val="4FD23C92"/>
    <w:rsid w:val="4FEE2DC9"/>
    <w:rsid w:val="51346287"/>
    <w:rsid w:val="51850890"/>
    <w:rsid w:val="519F1DA4"/>
    <w:rsid w:val="525210BA"/>
    <w:rsid w:val="52A90328"/>
    <w:rsid w:val="52DC3333"/>
    <w:rsid w:val="53036690"/>
    <w:rsid w:val="53376A7B"/>
    <w:rsid w:val="53667B19"/>
    <w:rsid w:val="537441A1"/>
    <w:rsid w:val="53B1020C"/>
    <w:rsid w:val="54065481"/>
    <w:rsid w:val="557169CF"/>
    <w:rsid w:val="557D5D2A"/>
    <w:rsid w:val="55A41C2D"/>
    <w:rsid w:val="565C123F"/>
    <w:rsid w:val="56682D63"/>
    <w:rsid w:val="56905D0D"/>
    <w:rsid w:val="56B757AC"/>
    <w:rsid w:val="56FB4C08"/>
    <w:rsid w:val="574153BB"/>
    <w:rsid w:val="57BF1DE0"/>
    <w:rsid w:val="589A668A"/>
    <w:rsid w:val="58AC00F0"/>
    <w:rsid w:val="58C46E3D"/>
    <w:rsid w:val="58CE0D6F"/>
    <w:rsid w:val="58D971B2"/>
    <w:rsid w:val="59042C0B"/>
    <w:rsid w:val="59272568"/>
    <w:rsid w:val="59576FB6"/>
    <w:rsid w:val="59BC1D1A"/>
    <w:rsid w:val="59C142A0"/>
    <w:rsid w:val="59C641E6"/>
    <w:rsid w:val="59D65347"/>
    <w:rsid w:val="5A2E3043"/>
    <w:rsid w:val="5A4C4641"/>
    <w:rsid w:val="5A9763C3"/>
    <w:rsid w:val="5A9920D7"/>
    <w:rsid w:val="5AEA63E6"/>
    <w:rsid w:val="5B2C7B17"/>
    <w:rsid w:val="5BCB0AF4"/>
    <w:rsid w:val="5C1B597E"/>
    <w:rsid w:val="5C2D5181"/>
    <w:rsid w:val="5C9B1B86"/>
    <w:rsid w:val="5CA02E79"/>
    <w:rsid w:val="5CEA5B79"/>
    <w:rsid w:val="5D150553"/>
    <w:rsid w:val="5D3550FB"/>
    <w:rsid w:val="5D42240C"/>
    <w:rsid w:val="5D902A97"/>
    <w:rsid w:val="5E3606EF"/>
    <w:rsid w:val="5EDA32DC"/>
    <w:rsid w:val="5F321771"/>
    <w:rsid w:val="5F3A0F0C"/>
    <w:rsid w:val="5F412CC2"/>
    <w:rsid w:val="5F474AB3"/>
    <w:rsid w:val="5FE2771E"/>
    <w:rsid w:val="600E6D7C"/>
    <w:rsid w:val="607F1E09"/>
    <w:rsid w:val="60BD2923"/>
    <w:rsid w:val="618C2692"/>
    <w:rsid w:val="61A85B43"/>
    <w:rsid w:val="622D31D4"/>
    <w:rsid w:val="62A74B0A"/>
    <w:rsid w:val="62E015B0"/>
    <w:rsid w:val="63510510"/>
    <w:rsid w:val="639D4CC6"/>
    <w:rsid w:val="640146EE"/>
    <w:rsid w:val="642053CC"/>
    <w:rsid w:val="646A5DEF"/>
    <w:rsid w:val="646F5EF6"/>
    <w:rsid w:val="65785E0F"/>
    <w:rsid w:val="658A75F4"/>
    <w:rsid w:val="65BD52DD"/>
    <w:rsid w:val="65CF7A95"/>
    <w:rsid w:val="663C1E11"/>
    <w:rsid w:val="66A23F66"/>
    <w:rsid w:val="66D17178"/>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37747E"/>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786EFA"/>
    <w:rsid w:val="75857AA3"/>
    <w:rsid w:val="758D5DE2"/>
    <w:rsid w:val="75943299"/>
    <w:rsid w:val="759A654E"/>
    <w:rsid w:val="76017BAF"/>
    <w:rsid w:val="76365206"/>
    <w:rsid w:val="76400523"/>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A59395D"/>
    <w:rsid w:val="7B0E17E2"/>
    <w:rsid w:val="7B3E48AE"/>
    <w:rsid w:val="7C6203C7"/>
    <w:rsid w:val="7CB47DAA"/>
    <w:rsid w:val="7CC570B5"/>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7">
    <w:name w:val="caption"/>
    <w:basedOn w:val="1"/>
    <w:next w:val="1"/>
    <w:qFormat/>
    <w:uiPriority w:val="0"/>
    <w:rPr>
      <w:b/>
      <w:bCs/>
      <w:color w:val="4F81BD"/>
      <w:sz w:val="18"/>
      <w:szCs w:val="18"/>
    </w:rPr>
  </w:style>
  <w:style w:type="paragraph" w:styleId="8">
    <w:name w:val="annotation text"/>
    <w:basedOn w:val="1"/>
    <w:autoRedefine/>
    <w:qFormat/>
    <w:uiPriority w:val="0"/>
    <w:pPr>
      <w:jc w:val="left"/>
    </w:pPr>
  </w:style>
  <w:style w:type="paragraph" w:styleId="9">
    <w:name w:val="Body Text Indent"/>
    <w:basedOn w:val="1"/>
    <w:next w:val="10"/>
    <w:autoRedefine/>
    <w:qFormat/>
    <w:uiPriority w:val="99"/>
    <w:pPr>
      <w:spacing w:after="120" w:afterLines="0"/>
      <w:ind w:left="420" w:leftChars="200"/>
    </w:pPr>
    <w:rPr>
      <w:kern w:val="2"/>
      <w:sz w:val="21"/>
      <w:lang w:eastAsia="zh-CN" w:bidi="ar-SA"/>
    </w:rPr>
  </w:style>
  <w:style w:type="paragraph" w:customStyle="1" w:styleId="10">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rPr>
      <w:kern w:val="2"/>
      <w:sz w:val="21"/>
      <w:lang w:eastAsia="zh-CN" w:bidi="ar-SA"/>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next w:val="1"/>
    <w:autoRedefine/>
    <w:qFormat/>
    <w:uiPriority w:val="0"/>
    <w:pPr>
      <w:spacing w:after="120" w:line="480" w:lineRule="auto"/>
    </w:pPr>
    <w:rPr>
      <w:rFonts w:ascii="Tahoma" w:hAnsi="Tahoma"/>
    </w:rPr>
  </w:style>
  <w:style w:type="paragraph" w:styleId="1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next w:val="20"/>
    <w:qFormat/>
    <w:uiPriority w:val="99"/>
    <w:pPr>
      <w:tabs>
        <w:tab w:val="left" w:pos="0"/>
      </w:tabs>
      <w:ind w:firstLine="420" w:firstLineChars="100"/>
    </w:pPr>
  </w:style>
  <w:style w:type="paragraph" w:styleId="20">
    <w:name w:val="Body Text First Indent 2"/>
    <w:basedOn w:val="9"/>
    <w:next w:val="1"/>
    <w:autoRedefine/>
    <w:qFormat/>
    <w:uiPriority w:val="0"/>
    <w:pPr>
      <w:ind w:firstLine="200" w:firstLineChars="200"/>
    </w:pPr>
    <w:rPr>
      <w:kern w:val="2"/>
      <w:sz w:val="28"/>
      <w:lang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autoRedefine/>
    <w:qFormat/>
    <w:uiPriority w:val="0"/>
    <w:rPr>
      <w:color w:val="444444"/>
      <w:sz w:val="16"/>
      <w:szCs w:val="16"/>
      <w:u w:val="none"/>
    </w:rPr>
  </w:style>
  <w:style w:type="character" w:styleId="25">
    <w:name w:val="Hyperlink"/>
    <w:basedOn w:val="23"/>
    <w:autoRedefine/>
    <w:qFormat/>
    <w:uiPriority w:val="0"/>
    <w:rPr>
      <w:color w:val="0000FF"/>
      <w:u w:val="single"/>
    </w:rPr>
  </w:style>
  <w:style w:type="paragraph" w:customStyle="1" w:styleId="2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 w:type="paragraph" w:customStyle="1" w:styleId="28">
    <w:name w:val="Table Text"/>
    <w:basedOn w:val="1"/>
    <w:autoRedefine/>
    <w:semiHidden/>
    <w:qFormat/>
    <w:uiPriority w:val="0"/>
    <w:rPr>
      <w:rFonts w:ascii="Arial" w:hAnsi="Arial" w:eastAsia="Arial" w:cs="Arial"/>
      <w:sz w:val="21"/>
      <w:szCs w:val="21"/>
      <w:lang w:val="en-US" w:eastAsia="en-US" w:bidi="ar-SA"/>
    </w:rPr>
  </w:style>
  <w:style w:type="paragraph" w:customStyle="1" w:styleId="29">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0">
    <w:name w:val="Char Char10 Char Char Char Char"/>
    <w:basedOn w:val="1"/>
    <w:next w:val="31"/>
    <w:autoRedefine/>
    <w:qFormat/>
    <w:uiPriority w:val="99"/>
    <w:pPr>
      <w:autoSpaceDE w:val="0"/>
      <w:autoSpaceDN w:val="0"/>
      <w:jc w:val="left"/>
    </w:pPr>
    <w:rPr>
      <w:rFonts w:ascii="宋体" w:hAnsi="宋体" w:cs="宋体"/>
      <w:lang w:val="zh-CN" w:bidi="zh-CN"/>
    </w:rPr>
  </w:style>
  <w:style w:type="paragraph" w:customStyle="1" w:styleId="31">
    <w:name w:val="xl87"/>
    <w:basedOn w:val="1"/>
    <w:next w:val="32"/>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2">
    <w:name w:val="xl72"/>
    <w:basedOn w:val="1"/>
    <w:next w:val="33"/>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3">
    <w:name w:val="Date"/>
    <w:basedOn w:val="1"/>
    <w:next w:val="1"/>
    <w:qFormat/>
    <w:uiPriority w:val="0"/>
    <w:rPr>
      <w:kern w:val="2"/>
      <w:lang w:eastAsia="zh-CN"/>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5">
    <w:name w:val="hover18"/>
    <w:basedOn w:val="23"/>
    <w:autoRedefine/>
    <w:qFormat/>
    <w:uiPriority w:val="0"/>
  </w:style>
  <w:style w:type="paragraph" w:customStyle="1" w:styleId="36">
    <w:name w:val="列出段落1"/>
    <w:basedOn w:val="1"/>
    <w:autoRedefine/>
    <w:qFormat/>
    <w:uiPriority w:val="0"/>
    <w:pPr>
      <w:ind w:firstLine="420" w:firstLineChars="200"/>
    </w:pPr>
    <w:rPr>
      <w:szCs w:val="21"/>
    </w:rPr>
  </w:style>
  <w:style w:type="paragraph" w:customStyle="1" w:styleId="37">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38">
    <w:name w:val="正文缩进1"/>
    <w:basedOn w:val="1"/>
    <w:autoRedefine/>
    <w:qFormat/>
    <w:uiPriority w:val="0"/>
    <w:pPr>
      <w:widowControl/>
      <w:ind w:firstLine="420"/>
      <w:jc w:val="left"/>
    </w:pPr>
    <w:rPr>
      <w:rFonts w:ascii="Times New Roman" w:hAnsi="Times New Roman"/>
      <w:kern w:val="0"/>
      <w:szCs w:val="20"/>
    </w:rPr>
  </w:style>
  <w:style w:type="paragraph" w:customStyle="1" w:styleId="39">
    <w:name w:val="无间隔1"/>
    <w:basedOn w:val="1"/>
    <w:next w:val="7"/>
    <w:qFormat/>
    <w:uiPriority w:val="0"/>
    <w:pPr>
      <w:widowControl w:val="0"/>
      <w:spacing w:line="400" w:lineRule="exact"/>
      <w:jc w:val="both"/>
    </w:pPr>
    <w:rPr>
      <w:kern w:val="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2165</Words>
  <Characters>2531</Characters>
  <TotalTime>7</TotalTime>
  <ScaleCrop>false</ScaleCrop>
  <LinksUpToDate>false</LinksUpToDate>
  <CharactersWithSpaces>2673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WPS_1468317985</cp:lastModifiedBy>
  <cp:lastPrinted>2024-04-07T03:01:00Z</cp:lastPrinted>
  <dcterms:modified xsi:type="dcterms:W3CDTF">2024-10-31T03:11:02Z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6D4C2AF0678049E78666C85E1186755B_13</vt:lpwstr>
  </property>
</Properties>
</file>