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color w:val="auto"/>
        </w:rPr>
      </w:pPr>
      <w:r>
        <w:rPr>
          <w:color w:val="auto"/>
        </w:rPr>
        <w:t>窗体顶端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center"/>
        <w:rPr>
          <w:rFonts w:ascii="仿宋" w:hAnsi="仿宋" w:eastAsia="仿宋" w:cs="仿宋"/>
          <w:b/>
          <w:color w:val="auto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shd w:val="clear" w:fill="FFFFFF"/>
          <w:lang w:val="en-US" w:eastAsia="zh-CN"/>
        </w:rPr>
        <w:t>五里桥镇人民政府西峡县五里桥镇国土空间总体规划项目成交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shd w:val="clear" w:fill="FFFFFF"/>
        </w:rPr>
        <w:t>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</w:rPr>
        <w:t>一、项目基本情况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1、项目编号：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西峡政采磋商-2024-41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2159" w:leftChars="228" w:right="0" w:hanging="1680" w:hangingChars="70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2、项目名称：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五里桥镇人民政府西峡县五里桥镇国土空间总体规划项目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79" w:leftChars="228" w:right="0" w:firstLine="0" w:firstLineChars="0"/>
        <w:jc w:val="both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3、采购方式：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竞争性磋商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4、公告发布日期：2024年8月16日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5、评审日期：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eastAsia="zh-CN"/>
        </w:rPr>
        <w:t>2024年8月28日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  <w:lang w:eastAsia="zh-CN"/>
        </w:rPr>
        <w:t>中标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</w:rPr>
        <w:t>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</w:rPr>
      </w:pPr>
    </w:p>
    <w:tbl>
      <w:tblPr>
        <w:tblStyle w:val="4"/>
        <w:tblW w:w="9135" w:type="dxa"/>
        <w:tblInd w:w="-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780"/>
        <w:gridCol w:w="1935"/>
        <w:gridCol w:w="1758"/>
        <w:gridCol w:w="1572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包号</w:t>
            </w:r>
          </w:p>
        </w:tc>
        <w:tc>
          <w:tcPr>
            <w:tcW w:w="27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采购内容</w:t>
            </w:r>
          </w:p>
        </w:tc>
        <w:tc>
          <w:tcPr>
            <w:tcW w:w="1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供应商名称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地址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中标金额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6" w:hRule="atLeast"/>
        </w:trPr>
        <w:tc>
          <w:tcPr>
            <w:tcW w:w="8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五里桥镇人民政府西峡县五里桥镇国土空间总体规划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中建国信大数据集团有限公司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河南省郑州市金水区杨金路199号新科技市场11号楼11-12层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范围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服务时间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fill="FFFFFF"/>
                <w:lang w:val="en-US" w:eastAsia="zh-CN"/>
              </w:rPr>
              <w:t>五里桥镇人民政府西峡县五里桥镇国土空间总体规划项目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lang w:eastAsia="zh-CN"/>
              </w:rPr>
              <w:t>五里桥镇人民政府西峡县五里桥镇国土空间总体规划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符合国家法律法规、省市现行技术规定规范的要求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90日历天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</w:rPr>
        <w:t>评审专家名单：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  <w:lang w:val="en-US" w:eastAsia="zh-CN"/>
        </w:rPr>
        <w:t>宿抗、何鹏涛 、阴阳。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</w:rPr>
        <w:t xml:space="preserve">四、代理服务收费标准及金额：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按相关法律法规收费标准，向中标人收取代理服务费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10440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元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</w:rPr>
        <w:t>五、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  <w:lang w:eastAsia="zh-CN"/>
        </w:rPr>
        <w:t>中标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</w:rPr>
        <w:t>公告发布的媒介及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  <w:lang w:eastAsia="zh-CN"/>
        </w:rPr>
        <w:t>中标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</w:rPr>
        <w:t>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本中标公告在《河南省政府采购网》、《全国公共资源交易平台（河南省﹒西峡县）》上同时发布。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eastAsia="zh-CN"/>
        </w:rPr>
        <w:t>中标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公告期限为1个工作日。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</w:rPr>
        <w:t xml:space="preserve">其他补充事宜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无投标供应商未通过资格审查和符合性审查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投标人得分及排序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中建国信大数据集团有限公司  94.67   第1名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中科宏图勘测规划有限公司 66.32 第2名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中科地星信息技术有限公司  50.66 第3名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fill="FFFFFF"/>
        </w:rPr>
        <w:t xml:space="preserve">七、凡对本次公告内容提出询问，请按以下方式联系 </w:t>
      </w:r>
    </w:p>
    <w:p>
      <w:pPr>
        <w:keepNext w:val="0"/>
        <w:keepLines w:val="0"/>
        <w:pageBreakBefore w:val="0"/>
        <w:tabs>
          <w:tab w:val="left" w:pos="703"/>
          <w:tab w:val="center" w:pos="727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1.采购人信息</w:t>
      </w:r>
    </w:p>
    <w:p>
      <w:pPr>
        <w:keepNext w:val="0"/>
        <w:keepLines w:val="0"/>
        <w:pageBreakBefore w:val="0"/>
        <w:tabs>
          <w:tab w:val="left" w:pos="703"/>
          <w:tab w:val="center" w:pos="727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名称：西峡县五里桥镇人民政府</w:t>
      </w:r>
    </w:p>
    <w:p>
      <w:pPr>
        <w:keepNext w:val="0"/>
        <w:keepLines w:val="0"/>
        <w:pageBreakBefore w:val="0"/>
        <w:tabs>
          <w:tab w:val="left" w:pos="703"/>
          <w:tab w:val="center" w:pos="727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地址：西峡县五里桥镇</w:t>
      </w:r>
    </w:p>
    <w:p>
      <w:pPr>
        <w:keepNext w:val="0"/>
        <w:keepLines w:val="0"/>
        <w:pageBreakBefore w:val="0"/>
        <w:tabs>
          <w:tab w:val="left" w:pos="703"/>
          <w:tab w:val="center" w:pos="727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联系人：黄先生</w:t>
      </w:r>
    </w:p>
    <w:p>
      <w:pPr>
        <w:keepNext w:val="0"/>
        <w:keepLines w:val="0"/>
        <w:pageBreakBefore w:val="0"/>
        <w:tabs>
          <w:tab w:val="left" w:pos="703"/>
          <w:tab w:val="center" w:pos="727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联系方式：13837745927</w:t>
      </w:r>
    </w:p>
    <w:p>
      <w:pPr>
        <w:keepNext w:val="0"/>
        <w:keepLines w:val="0"/>
        <w:pageBreakBefore w:val="0"/>
        <w:tabs>
          <w:tab w:val="left" w:pos="703"/>
          <w:tab w:val="center" w:pos="727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2.采购代理机构信息：</w:t>
      </w:r>
    </w:p>
    <w:p>
      <w:pPr>
        <w:keepNext w:val="0"/>
        <w:keepLines w:val="0"/>
        <w:pageBreakBefore w:val="0"/>
        <w:tabs>
          <w:tab w:val="left" w:pos="703"/>
          <w:tab w:val="center" w:pos="727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名称：河南恒业工程咨询有限公司</w:t>
      </w:r>
    </w:p>
    <w:p>
      <w:pPr>
        <w:keepNext w:val="0"/>
        <w:keepLines w:val="0"/>
        <w:pageBreakBefore w:val="0"/>
        <w:tabs>
          <w:tab w:val="left" w:pos="703"/>
          <w:tab w:val="center" w:pos="727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地 址：郑州市中原区棉纺西路36号锦艺国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际中心B座15层1521</w:t>
      </w:r>
    </w:p>
    <w:p>
      <w:pPr>
        <w:keepNext w:val="0"/>
        <w:keepLines w:val="0"/>
        <w:pageBreakBefore w:val="0"/>
        <w:tabs>
          <w:tab w:val="left" w:pos="703"/>
          <w:tab w:val="center" w:pos="727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联系人：刘先生</w:t>
      </w:r>
    </w:p>
    <w:p>
      <w:pPr>
        <w:keepNext w:val="0"/>
        <w:keepLines w:val="0"/>
        <w:pageBreakBefore w:val="0"/>
        <w:tabs>
          <w:tab w:val="left" w:pos="703"/>
          <w:tab w:val="center" w:pos="727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电  话：0377-69685008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</w:t>
      </w:r>
    </w:p>
    <w:p>
      <w:pPr>
        <w:pStyle w:val="9"/>
        <w:rPr>
          <w:color w:val="auto"/>
        </w:rPr>
      </w:pPr>
      <w:r>
        <w:rPr>
          <w:color w:val="auto"/>
        </w:rPr>
        <w:t>窗体底端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NzdlMTk2ZWE2OWJmODkwMzY5ZjhlMzYxNjAxNTQifQ=="/>
    <w:docVar w:name="KSO_WPS_MARK_KEY" w:val="bfabc8d0-1a81-48b0-8df8-f41374d3793c"/>
  </w:docVars>
  <w:rsids>
    <w:rsidRoot w:val="74647A7D"/>
    <w:rsid w:val="028247F4"/>
    <w:rsid w:val="057446F7"/>
    <w:rsid w:val="06981382"/>
    <w:rsid w:val="089E056D"/>
    <w:rsid w:val="091749A1"/>
    <w:rsid w:val="0BB52420"/>
    <w:rsid w:val="0C43536E"/>
    <w:rsid w:val="0CBA1BFD"/>
    <w:rsid w:val="1009470F"/>
    <w:rsid w:val="10D821AF"/>
    <w:rsid w:val="117F1C3C"/>
    <w:rsid w:val="16607719"/>
    <w:rsid w:val="166A3AB0"/>
    <w:rsid w:val="18C179CD"/>
    <w:rsid w:val="190B5ACF"/>
    <w:rsid w:val="19312F4B"/>
    <w:rsid w:val="1A16574F"/>
    <w:rsid w:val="1C9A47BD"/>
    <w:rsid w:val="1D080227"/>
    <w:rsid w:val="1F0E71A4"/>
    <w:rsid w:val="1F5A0233"/>
    <w:rsid w:val="1FA14B53"/>
    <w:rsid w:val="22772184"/>
    <w:rsid w:val="23316E5B"/>
    <w:rsid w:val="25A54E7E"/>
    <w:rsid w:val="277504A6"/>
    <w:rsid w:val="2A337FFE"/>
    <w:rsid w:val="300C1CE5"/>
    <w:rsid w:val="31706688"/>
    <w:rsid w:val="339A10EE"/>
    <w:rsid w:val="35380BBF"/>
    <w:rsid w:val="3CD318D1"/>
    <w:rsid w:val="3F01114F"/>
    <w:rsid w:val="404C1EFD"/>
    <w:rsid w:val="4E1A4CEE"/>
    <w:rsid w:val="4FD1094B"/>
    <w:rsid w:val="534122F4"/>
    <w:rsid w:val="534F1156"/>
    <w:rsid w:val="54AD082A"/>
    <w:rsid w:val="551A43E6"/>
    <w:rsid w:val="554D2E5B"/>
    <w:rsid w:val="585F3642"/>
    <w:rsid w:val="5AEE055D"/>
    <w:rsid w:val="5B774763"/>
    <w:rsid w:val="5C4432F0"/>
    <w:rsid w:val="5D2D1788"/>
    <w:rsid w:val="610B36B5"/>
    <w:rsid w:val="67002D64"/>
    <w:rsid w:val="67256688"/>
    <w:rsid w:val="6794347E"/>
    <w:rsid w:val="6799207A"/>
    <w:rsid w:val="68A01D39"/>
    <w:rsid w:val="68F2436B"/>
    <w:rsid w:val="69CB4765"/>
    <w:rsid w:val="6D125276"/>
    <w:rsid w:val="6DB8130B"/>
    <w:rsid w:val="6E962950"/>
    <w:rsid w:val="743E1047"/>
    <w:rsid w:val="74647A7D"/>
    <w:rsid w:val="77156F7F"/>
    <w:rsid w:val="7E8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paragraph" w:customStyle="1" w:styleId="8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正文_1_0"/>
    <w:next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">
    <w:name w:val="正文文本_1_0"/>
    <w:basedOn w:val="10"/>
    <w:next w:val="12"/>
    <w:qFormat/>
    <w:uiPriority w:val="0"/>
    <w:rPr>
      <w:rFonts w:eastAsia="仿宋_GB2312"/>
      <w:kern w:val="2"/>
      <w:sz w:val="28"/>
      <w:szCs w:val="30"/>
    </w:rPr>
  </w:style>
  <w:style w:type="paragraph" w:customStyle="1" w:styleId="12">
    <w:name w:val="正文文本 2_1_0"/>
    <w:basedOn w:val="10"/>
    <w:qFormat/>
    <w:uiPriority w:val="0"/>
    <w:pPr>
      <w:jc w:val="center"/>
      <w:outlineLvl w:val="0"/>
    </w:pPr>
    <w:rPr>
      <w:rFonts w:ascii="楷体_GB2312" w:eastAsia="仿宋_GB2312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766</Characters>
  <Lines>0</Lines>
  <Paragraphs>0</Paragraphs>
  <TotalTime>77</TotalTime>
  <ScaleCrop>false</ScaleCrop>
  <LinksUpToDate>false</LinksUpToDate>
  <CharactersWithSpaces>819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2021-08-04T03:24:00Z</dcterms:created>
  <dc:creator>Mayday</dc:creator>
  <cp:lastModifiedBy>WPS_1659316944</cp:lastModifiedBy>
  <dcterms:modified xsi:type="dcterms:W3CDTF">2024-08-28T08:05:55Z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B6916ACF4AA54AE4BDFB4A4351ADDB33</vt:lpwstr>
  </property>
</Properties>
</file>