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0352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2525" cy="8784590"/>
            <wp:effectExtent l="0" t="0" r="15875" b="165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AB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8568690"/>
            <wp:effectExtent l="0" t="0" r="18415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0B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8644890"/>
            <wp:effectExtent l="0" t="0" r="18415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8688070"/>
            <wp:effectExtent l="0" t="0" r="18415" b="177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1250" cy="8737600"/>
            <wp:effectExtent l="0" t="0" r="0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9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2025-07-28T08:06:24Z</dcterms:created>
  <dc:creator>Administrator</dc:creator>
  <cp:lastModifiedBy>芷毓</cp:lastModifiedBy>
  <dcterms:modified xsi:type="dcterms:W3CDTF">2025-07-28T08:08:41Z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eyJoZGlkIjoiMjVlMjJiOGZjZmFiNGVlMDMzY2YxMTVmN2Y0OWQ5N2MiLCJ1c2VySWQiOiI0NDQ3MjE2NjUifQ==</vt:lpwstr>
  </property>
  <property fmtid="{D5CDD505-2E9C-101B-9397-08002B2CF9AE}" pid="4" name="ICV">
    <vt:lpwstr>B9F50C049A444B11A3BA1F20BDBEB3B8_12</vt:lpwstr>
  </property>
</Properties>
</file>