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302C" w:rsidRDefault="00B6302C">
      <w:pPr>
        <w:rPr>
          <w:rFonts w:asciiTheme="minorEastAsia" w:eastAsiaTheme="minorEastAsia" w:hAnsiTheme="minorEastAsia"/>
          <w:sz w:val="20"/>
        </w:rPr>
      </w:pPr>
    </w:p>
    <w:p w:rsidR="00B6302C" w:rsidRDefault="00B6302C">
      <w:pPr>
        <w:rPr>
          <w:rFonts w:asciiTheme="minorEastAsia" w:eastAsiaTheme="minorEastAsia" w:hAnsiTheme="minorEastAsia"/>
          <w:sz w:val="20"/>
        </w:rPr>
      </w:pPr>
    </w:p>
    <w:p w:rsidR="00B6302C" w:rsidRDefault="00B6302C">
      <w:pPr>
        <w:rPr>
          <w:rFonts w:asciiTheme="minorEastAsia" w:eastAsiaTheme="minorEastAsia" w:hAnsiTheme="minorEastAsia"/>
          <w:sz w:val="20"/>
        </w:rPr>
      </w:pPr>
    </w:p>
    <w:p w:rsidR="00B6302C" w:rsidRDefault="00D231A1">
      <w:pPr>
        <w:spacing w:line="360" w:lineRule="auto"/>
        <w:jc w:val="center"/>
        <w:rPr>
          <w:rFonts w:asciiTheme="minorEastAsia" w:eastAsiaTheme="minorEastAsia" w:hAnsiTheme="minorEastAsia"/>
          <w:b/>
          <w:sz w:val="11"/>
          <w:szCs w:val="24"/>
        </w:rPr>
      </w:pPr>
      <w:r>
        <w:rPr>
          <w:rFonts w:asciiTheme="minorEastAsia" w:eastAsiaTheme="minorEastAsia" w:hAnsiTheme="minorEastAsia" w:hint="eastAsia"/>
          <w:b/>
          <w:sz w:val="40"/>
          <w:szCs w:val="56"/>
        </w:rPr>
        <w:t>开封市国有企业信息化建设项目</w:t>
      </w:r>
    </w:p>
    <w:p w:rsidR="00B6302C" w:rsidRDefault="00B6302C">
      <w:pPr>
        <w:tabs>
          <w:tab w:val="left" w:pos="1725"/>
          <w:tab w:val="center" w:pos="4195"/>
        </w:tabs>
        <w:jc w:val="center"/>
        <w:rPr>
          <w:rFonts w:asciiTheme="minorEastAsia" w:eastAsiaTheme="minorEastAsia" w:hAnsiTheme="minorEastAsia"/>
          <w:b/>
          <w:bCs/>
          <w:sz w:val="56"/>
          <w:szCs w:val="72"/>
        </w:rPr>
      </w:pPr>
    </w:p>
    <w:p w:rsidR="00B6302C" w:rsidRDefault="00B6302C">
      <w:pPr>
        <w:tabs>
          <w:tab w:val="left" w:pos="1725"/>
          <w:tab w:val="center" w:pos="4195"/>
        </w:tabs>
        <w:jc w:val="center"/>
        <w:rPr>
          <w:rFonts w:asciiTheme="minorEastAsia" w:eastAsiaTheme="minorEastAsia" w:hAnsiTheme="minorEastAsia"/>
          <w:b/>
          <w:bCs/>
          <w:sz w:val="56"/>
          <w:szCs w:val="72"/>
        </w:rPr>
      </w:pPr>
    </w:p>
    <w:p w:rsidR="00B6302C" w:rsidRDefault="00B6302C">
      <w:pPr>
        <w:tabs>
          <w:tab w:val="left" w:pos="1725"/>
          <w:tab w:val="center" w:pos="4195"/>
        </w:tabs>
        <w:jc w:val="center"/>
        <w:rPr>
          <w:rFonts w:asciiTheme="minorEastAsia" w:eastAsiaTheme="minorEastAsia" w:hAnsiTheme="minorEastAsia"/>
          <w:b/>
          <w:bCs/>
          <w:sz w:val="56"/>
          <w:szCs w:val="72"/>
        </w:rPr>
      </w:pPr>
    </w:p>
    <w:p w:rsidR="00B6302C" w:rsidRDefault="006B1DF4">
      <w:pPr>
        <w:tabs>
          <w:tab w:val="left" w:pos="1725"/>
          <w:tab w:val="center" w:pos="4195"/>
        </w:tabs>
        <w:jc w:val="center"/>
        <w:rPr>
          <w:rFonts w:asciiTheme="minorEastAsia" w:eastAsiaTheme="minorEastAsia" w:hAnsiTheme="minorEastAsia"/>
          <w:b/>
          <w:bCs/>
          <w:sz w:val="56"/>
          <w:szCs w:val="72"/>
        </w:rPr>
      </w:pPr>
      <w:r>
        <w:rPr>
          <w:rFonts w:asciiTheme="minorEastAsia" w:eastAsiaTheme="minorEastAsia" w:hAnsiTheme="minorEastAsia" w:hint="eastAsia"/>
          <w:b/>
          <w:bCs/>
          <w:sz w:val="56"/>
          <w:szCs w:val="72"/>
        </w:rPr>
        <w:t>竞争性磋商文件</w:t>
      </w:r>
    </w:p>
    <w:p w:rsidR="00B6302C" w:rsidRDefault="006B1DF4" w:rsidP="00AF4892">
      <w:pPr>
        <w:spacing w:beforeLines="50" w:before="156" w:afterLines="50" w:after="156"/>
        <w:jc w:val="center"/>
        <w:rPr>
          <w:rFonts w:asciiTheme="minorEastAsia" w:eastAsiaTheme="minorEastAsia" w:hAnsiTheme="minorEastAsia"/>
          <w:b/>
          <w:bCs/>
          <w:sz w:val="32"/>
          <w:szCs w:val="36"/>
        </w:rPr>
      </w:pPr>
      <w:r>
        <w:rPr>
          <w:rFonts w:asciiTheme="minorEastAsia" w:eastAsiaTheme="minorEastAsia" w:hAnsiTheme="minorEastAsia" w:hint="eastAsia"/>
          <w:b/>
          <w:bCs/>
          <w:sz w:val="32"/>
          <w:szCs w:val="36"/>
        </w:rPr>
        <w:t>采购编号：</w:t>
      </w:r>
      <w:r w:rsidR="00B43C42">
        <w:rPr>
          <w:rFonts w:asciiTheme="minorEastAsia" w:eastAsiaTheme="minorEastAsia" w:hAnsiTheme="minorEastAsia" w:hint="eastAsia"/>
          <w:b/>
          <w:bCs/>
          <w:sz w:val="32"/>
          <w:szCs w:val="36"/>
        </w:rPr>
        <w:t>汴财磋商采购-2023-12</w:t>
      </w:r>
    </w:p>
    <w:p w:rsidR="00B6302C" w:rsidRDefault="00B6302C" w:rsidP="00AF4892">
      <w:pPr>
        <w:spacing w:beforeLines="50" w:before="156" w:afterLines="50" w:after="156"/>
        <w:jc w:val="center"/>
        <w:rPr>
          <w:rFonts w:asciiTheme="minorEastAsia" w:eastAsiaTheme="minorEastAsia" w:hAnsiTheme="minorEastAsia"/>
          <w:sz w:val="28"/>
          <w:szCs w:val="32"/>
        </w:rPr>
      </w:pPr>
    </w:p>
    <w:p w:rsidR="00B6302C" w:rsidRDefault="00B6302C">
      <w:pPr>
        <w:rPr>
          <w:rFonts w:asciiTheme="minorEastAsia" w:eastAsiaTheme="minorEastAsia" w:hAnsiTheme="minorEastAsia"/>
          <w:sz w:val="28"/>
          <w:szCs w:val="32"/>
        </w:rPr>
      </w:pPr>
    </w:p>
    <w:p w:rsidR="00B6302C" w:rsidRDefault="00B6302C">
      <w:pPr>
        <w:rPr>
          <w:rFonts w:asciiTheme="minorEastAsia" w:eastAsiaTheme="minorEastAsia" w:hAnsiTheme="minorEastAsia"/>
          <w:sz w:val="28"/>
          <w:szCs w:val="32"/>
        </w:rPr>
      </w:pPr>
    </w:p>
    <w:p w:rsidR="00B6302C" w:rsidRDefault="00B6302C">
      <w:pPr>
        <w:ind w:firstLineChars="200" w:firstLine="560"/>
        <w:rPr>
          <w:rFonts w:asciiTheme="minorEastAsia" w:eastAsiaTheme="minorEastAsia" w:hAnsiTheme="minorEastAsia"/>
          <w:sz w:val="28"/>
          <w:szCs w:val="32"/>
        </w:rPr>
      </w:pPr>
    </w:p>
    <w:p w:rsidR="00B6302C" w:rsidRDefault="00B6302C">
      <w:pPr>
        <w:spacing w:line="800" w:lineRule="exact"/>
        <w:jc w:val="center"/>
        <w:rPr>
          <w:rFonts w:asciiTheme="minorEastAsia" w:eastAsiaTheme="minorEastAsia" w:hAnsiTheme="minorEastAsia"/>
          <w:sz w:val="24"/>
          <w:szCs w:val="28"/>
        </w:rPr>
      </w:pPr>
    </w:p>
    <w:p w:rsidR="00B6302C" w:rsidRDefault="006B1DF4">
      <w:pPr>
        <w:spacing w:line="800" w:lineRule="exact"/>
        <w:jc w:val="center"/>
        <w:rPr>
          <w:rFonts w:asciiTheme="minorEastAsia" w:eastAsiaTheme="minorEastAsia" w:hAnsiTheme="minorEastAsia"/>
          <w:b/>
          <w:sz w:val="32"/>
          <w:szCs w:val="28"/>
        </w:rPr>
      </w:pPr>
      <w:r>
        <w:rPr>
          <w:rFonts w:asciiTheme="minorEastAsia" w:eastAsiaTheme="minorEastAsia" w:hAnsiTheme="minorEastAsia" w:hint="eastAsia"/>
          <w:b/>
          <w:sz w:val="32"/>
          <w:szCs w:val="28"/>
        </w:rPr>
        <w:t>采购单位：开封市财政局</w:t>
      </w:r>
    </w:p>
    <w:p w:rsidR="00B6302C" w:rsidRDefault="006B1DF4">
      <w:pPr>
        <w:spacing w:line="800" w:lineRule="exact"/>
        <w:jc w:val="center"/>
        <w:rPr>
          <w:rFonts w:asciiTheme="minorEastAsia" w:eastAsiaTheme="minorEastAsia" w:hAnsiTheme="minorEastAsia"/>
          <w:b/>
          <w:sz w:val="28"/>
          <w:szCs w:val="24"/>
        </w:rPr>
      </w:pPr>
      <w:r>
        <w:rPr>
          <w:rFonts w:asciiTheme="minorEastAsia" w:eastAsiaTheme="minorEastAsia" w:hAnsiTheme="minorEastAsia" w:hint="eastAsia"/>
          <w:b/>
          <w:sz w:val="32"/>
          <w:szCs w:val="28"/>
        </w:rPr>
        <w:t xml:space="preserve"> 采购代理：开封市招标采购服务有限公司</w:t>
      </w:r>
    </w:p>
    <w:p w:rsidR="00B6302C" w:rsidRDefault="006B1DF4">
      <w:pPr>
        <w:spacing w:line="800" w:lineRule="exact"/>
        <w:jc w:val="center"/>
        <w:rPr>
          <w:rFonts w:asciiTheme="minorEastAsia" w:eastAsiaTheme="minorEastAsia" w:hAnsiTheme="minorEastAsia"/>
          <w:b/>
          <w:spacing w:val="10"/>
          <w:kern w:val="0"/>
          <w:sz w:val="32"/>
          <w:szCs w:val="28"/>
        </w:rPr>
      </w:pPr>
      <w:r>
        <w:rPr>
          <w:rFonts w:asciiTheme="minorEastAsia" w:eastAsiaTheme="minorEastAsia" w:hAnsiTheme="minorEastAsia" w:hint="eastAsia"/>
          <w:b/>
          <w:spacing w:val="10"/>
          <w:kern w:val="0"/>
          <w:sz w:val="32"/>
          <w:szCs w:val="28"/>
        </w:rPr>
        <w:t>二〇二</w:t>
      </w:r>
      <w:r w:rsidR="00736041">
        <w:rPr>
          <w:rFonts w:asciiTheme="minorEastAsia" w:eastAsiaTheme="minorEastAsia" w:hAnsiTheme="minorEastAsia" w:hint="eastAsia"/>
          <w:b/>
          <w:spacing w:val="10"/>
          <w:kern w:val="0"/>
          <w:sz w:val="32"/>
          <w:szCs w:val="28"/>
        </w:rPr>
        <w:t>三</w:t>
      </w:r>
      <w:r>
        <w:rPr>
          <w:rFonts w:asciiTheme="minorEastAsia" w:eastAsiaTheme="minorEastAsia" w:hAnsiTheme="minorEastAsia" w:hint="eastAsia"/>
          <w:b/>
          <w:sz w:val="32"/>
          <w:szCs w:val="28"/>
        </w:rPr>
        <w:t>年</w:t>
      </w:r>
      <w:r w:rsidR="002907F6">
        <w:rPr>
          <w:rFonts w:asciiTheme="minorEastAsia" w:eastAsiaTheme="minorEastAsia" w:hAnsiTheme="minorEastAsia" w:hint="eastAsia"/>
          <w:b/>
          <w:sz w:val="32"/>
          <w:szCs w:val="28"/>
        </w:rPr>
        <w:t>二</w:t>
      </w:r>
      <w:r>
        <w:rPr>
          <w:rFonts w:asciiTheme="minorEastAsia" w:eastAsiaTheme="minorEastAsia" w:hAnsiTheme="minorEastAsia" w:hint="eastAsia"/>
          <w:b/>
          <w:spacing w:val="10"/>
          <w:kern w:val="0"/>
          <w:sz w:val="32"/>
          <w:szCs w:val="28"/>
        </w:rPr>
        <w:t>月</w:t>
      </w:r>
    </w:p>
    <w:p w:rsidR="00B6302C" w:rsidRDefault="00B6302C">
      <w:pPr>
        <w:spacing w:line="800" w:lineRule="exact"/>
        <w:jc w:val="center"/>
        <w:rPr>
          <w:rFonts w:asciiTheme="minorEastAsia" w:eastAsiaTheme="minorEastAsia" w:hAnsiTheme="minorEastAsia"/>
          <w:b/>
          <w:spacing w:val="10"/>
          <w:kern w:val="0"/>
          <w:sz w:val="32"/>
          <w:szCs w:val="28"/>
        </w:rPr>
      </w:pPr>
    </w:p>
    <w:p w:rsidR="00B6302C" w:rsidRDefault="006B1DF4">
      <w:pPr>
        <w:pStyle w:val="afc"/>
        <w:ind w:firstLineChars="0" w:firstLine="0"/>
        <w:jc w:val="center"/>
        <w:rPr>
          <w:rFonts w:asciiTheme="minorEastAsia" w:eastAsiaTheme="minorEastAsia" w:hAnsiTheme="minorEastAsia"/>
          <w:b/>
          <w:bCs/>
          <w:sz w:val="32"/>
          <w:szCs w:val="36"/>
        </w:rPr>
      </w:pPr>
      <w:bookmarkStart w:id="0" w:name="OLE_LINK2"/>
      <w:r>
        <w:rPr>
          <w:rFonts w:asciiTheme="minorEastAsia" w:eastAsiaTheme="minorEastAsia" w:hAnsiTheme="minorEastAsia"/>
          <w:b/>
          <w:bCs/>
          <w:sz w:val="32"/>
          <w:szCs w:val="36"/>
        </w:rPr>
        <w:br w:type="page"/>
      </w:r>
    </w:p>
    <w:p w:rsidR="00B6302C" w:rsidRDefault="006B1DF4">
      <w:pPr>
        <w:pStyle w:val="afc"/>
        <w:ind w:firstLineChars="0" w:firstLine="0"/>
        <w:jc w:val="center"/>
        <w:rPr>
          <w:rFonts w:asciiTheme="minorEastAsia" w:eastAsiaTheme="minorEastAsia" w:hAnsiTheme="minorEastAsia"/>
          <w:b/>
          <w:bCs/>
          <w:sz w:val="52"/>
          <w:szCs w:val="52"/>
        </w:rPr>
      </w:pPr>
      <w:r>
        <w:rPr>
          <w:rFonts w:asciiTheme="minorEastAsia" w:eastAsiaTheme="minorEastAsia" w:hAnsiTheme="minorEastAsia" w:hint="eastAsia"/>
          <w:b/>
          <w:bCs/>
          <w:sz w:val="52"/>
          <w:szCs w:val="52"/>
        </w:rPr>
        <w:lastRenderedPageBreak/>
        <w:t>目　　录</w:t>
      </w:r>
    </w:p>
    <w:p w:rsidR="00B6302C" w:rsidRDefault="00B6302C">
      <w:pPr>
        <w:pStyle w:val="afc"/>
        <w:ind w:firstLine="640"/>
        <w:jc w:val="center"/>
        <w:rPr>
          <w:rFonts w:asciiTheme="minorEastAsia" w:eastAsiaTheme="minorEastAsia" w:hAnsiTheme="minorEastAsia"/>
          <w:sz w:val="32"/>
        </w:rPr>
      </w:pPr>
    </w:p>
    <w:p w:rsidR="00A62933" w:rsidRDefault="00D260DA" w:rsidP="00A62933">
      <w:pPr>
        <w:pStyle w:val="11"/>
        <w:ind w:firstLine="400"/>
        <w:rPr>
          <w:rFonts w:asciiTheme="minorHAnsi" w:eastAsiaTheme="minorEastAsia" w:hAnsiTheme="minorHAnsi" w:cstheme="minorBidi"/>
          <w:noProof/>
          <w:kern w:val="2"/>
          <w:sz w:val="21"/>
        </w:rPr>
      </w:pPr>
      <w:r>
        <w:rPr>
          <w:rFonts w:asciiTheme="minorEastAsia" w:eastAsiaTheme="minorEastAsia" w:hAnsiTheme="minorEastAsia"/>
          <w:sz w:val="20"/>
        </w:rPr>
        <w:fldChar w:fldCharType="begin"/>
      </w:r>
      <w:r w:rsidR="006B1DF4">
        <w:rPr>
          <w:rFonts w:asciiTheme="minorEastAsia" w:eastAsiaTheme="minorEastAsia" w:hAnsiTheme="minorEastAsia"/>
          <w:sz w:val="20"/>
        </w:rPr>
        <w:instrText xml:space="preserve"> TOC \o "1-2" \h \z \u </w:instrText>
      </w:r>
      <w:r>
        <w:rPr>
          <w:rFonts w:asciiTheme="minorEastAsia" w:eastAsiaTheme="minorEastAsia" w:hAnsiTheme="minorEastAsia"/>
          <w:sz w:val="20"/>
        </w:rPr>
        <w:fldChar w:fldCharType="separate"/>
      </w:r>
      <w:hyperlink w:anchor="_Toc130304929" w:history="1">
        <w:r w:rsidR="00A62933" w:rsidRPr="00732862">
          <w:rPr>
            <w:rStyle w:val="af8"/>
            <w:rFonts w:asciiTheme="minorEastAsia" w:hAnsiTheme="minorEastAsia" w:hint="eastAsia"/>
            <w:noProof/>
          </w:rPr>
          <w:t>第一章竞争性磋商公告</w:t>
        </w:r>
        <w:r w:rsidR="00A62933">
          <w:rPr>
            <w:noProof/>
            <w:webHidden/>
          </w:rPr>
          <w:tab/>
        </w:r>
        <w:r w:rsidR="00A62933">
          <w:rPr>
            <w:noProof/>
            <w:webHidden/>
          </w:rPr>
          <w:fldChar w:fldCharType="begin"/>
        </w:r>
        <w:r w:rsidR="00A62933">
          <w:rPr>
            <w:noProof/>
            <w:webHidden/>
          </w:rPr>
          <w:instrText xml:space="preserve"> PAGEREF _Toc130304929 \h </w:instrText>
        </w:r>
        <w:r w:rsidR="00A62933">
          <w:rPr>
            <w:noProof/>
            <w:webHidden/>
          </w:rPr>
        </w:r>
        <w:r w:rsidR="00A62933">
          <w:rPr>
            <w:noProof/>
            <w:webHidden/>
          </w:rPr>
          <w:fldChar w:fldCharType="separate"/>
        </w:r>
        <w:r w:rsidR="00A62933">
          <w:rPr>
            <w:noProof/>
            <w:webHidden/>
          </w:rPr>
          <w:t>1</w:t>
        </w:r>
        <w:r w:rsidR="00A62933">
          <w:rPr>
            <w:noProof/>
            <w:webHidden/>
          </w:rPr>
          <w:fldChar w:fldCharType="end"/>
        </w:r>
      </w:hyperlink>
    </w:p>
    <w:p w:rsidR="00A62933" w:rsidRDefault="008A1FD5">
      <w:pPr>
        <w:pStyle w:val="21"/>
        <w:tabs>
          <w:tab w:val="right" w:leader="dot" w:pos="8296"/>
        </w:tabs>
        <w:rPr>
          <w:rFonts w:asciiTheme="minorHAnsi" w:eastAsiaTheme="minorEastAsia" w:hAnsiTheme="minorHAnsi" w:cstheme="minorBidi"/>
          <w:smallCaps w:val="0"/>
          <w:noProof/>
          <w:szCs w:val="22"/>
        </w:rPr>
      </w:pPr>
      <w:hyperlink w:anchor="_Toc130304930" w:history="1">
        <w:r w:rsidR="00A62933" w:rsidRPr="00732862">
          <w:rPr>
            <w:rStyle w:val="af8"/>
            <w:rFonts w:asciiTheme="minorEastAsia" w:hAnsiTheme="minorEastAsia" w:hint="eastAsia"/>
            <w:noProof/>
          </w:rPr>
          <w:t>一、 项目概况</w:t>
        </w:r>
        <w:r w:rsidR="00A62933">
          <w:rPr>
            <w:noProof/>
            <w:webHidden/>
          </w:rPr>
          <w:tab/>
        </w:r>
        <w:r w:rsidR="00A62933">
          <w:rPr>
            <w:noProof/>
            <w:webHidden/>
          </w:rPr>
          <w:fldChar w:fldCharType="begin"/>
        </w:r>
        <w:r w:rsidR="00A62933">
          <w:rPr>
            <w:noProof/>
            <w:webHidden/>
          </w:rPr>
          <w:instrText xml:space="preserve"> PAGEREF _Toc130304930 \h </w:instrText>
        </w:r>
        <w:r w:rsidR="00A62933">
          <w:rPr>
            <w:noProof/>
            <w:webHidden/>
          </w:rPr>
        </w:r>
        <w:r w:rsidR="00A62933">
          <w:rPr>
            <w:noProof/>
            <w:webHidden/>
          </w:rPr>
          <w:fldChar w:fldCharType="separate"/>
        </w:r>
        <w:r w:rsidR="00A62933">
          <w:rPr>
            <w:noProof/>
            <w:webHidden/>
          </w:rPr>
          <w:t>1</w:t>
        </w:r>
        <w:r w:rsidR="00A62933">
          <w:rPr>
            <w:noProof/>
            <w:webHidden/>
          </w:rPr>
          <w:fldChar w:fldCharType="end"/>
        </w:r>
      </w:hyperlink>
    </w:p>
    <w:p w:rsidR="00A62933" w:rsidRDefault="008A1FD5">
      <w:pPr>
        <w:pStyle w:val="21"/>
        <w:tabs>
          <w:tab w:val="right" w:leader="dot" w:pos="8296"/>
        </w:tabs>
        <w:rPr>
          <w:rFonts w:asciiTheme="minorHAnsi" w:eastAsiaTheme="minorEastAsia" w:hAnsiTheme="minorHAnsi" w:cstheme="minorBidi"/>
          <w:smallCaps w:val="0"/>
          <w:noProof/>
          <w:szCs w:val="22"/>
        </w:rPr>
      </w:pPr>
      <w:hyperlink w:anchor="_Toc130304931" w:history="1">
        <w:r w:rsidR="00A62933" w:rsidRPr="00732862">
          <w:rPr>
            <w:rStyle w:val="af8"/>
            <w:rFonts w:asciiTheme="minorEastAsia" w:hAnsiTheme="minorEastAsia" w:hint="eastAsia"/>
            <w:noProof/>
          </w:rPr>
          <w:t>二、 供应商资格要求</w:t>
        </w:r>
        <w:r w:rsidR="00A62933">
          <w:rPr>
            <w:noProof/>
            <w:webHidden/>
          </w:rPr>
          <w:tab/>
        </w:r>
        <w:r w:rsidR="00A62933">
          <w:rPr>
            <w:noProof/>
            <w:webHidden/>
          </w:rPr>
          <w:fldChar w:fldCharType="begin"/>
        </w:r>
        <w:r w:rsidR="00A62933">
          <w:rPr>
            <w:noProof/>
            <w:webHidden/>
          </w:rPr>
          <w:instrText xml:space="preserve"> PAGEREF _Toc130304931 \h </w:instrText>
        </w:r>
        <w:r w:rsidR="00A62933">
          <w:rPr>
            <w:noProof/>
            <w:webHidden/>
          </w:rPr>
        </w:r>
        <w:r w:rsidR="00A62933">
          <w:rPr>
            <w:noProof/>
            <w:webHidden/>
          </w:rPr>
          <w:fldChar w:fldCharType="separate"/>
        </w:r>
        <w:r w:rsidR="00A62933">
          <w:rPr>
            <w:noProof/>
            <w:webHidden/>
          </w:rPr>
          <w:t>1</w:t>
        </w:r>
        <w:r w:rsidR="00A62933">
          <w:rPr>
            <w:noProof/>
            <w:webHidden/>
          </w:rPr>
          <w:fldChar w:fldCharType="end"/>
        </w:r>
      </w:hyperlink>
    </w:p>
    <w:p w:rsidR="00A62933" w:rsidRDefault="008A1FD5">
      <w:pPr>
        <w:pStyle w:val="21"/>
        <w:tabs>
          <w:tab w:val="right" w:leader="dot" w:pos="8296"/>
        </w:tabs>
        <w:rPr>
          <w:rFonts w:asciiTheme="minorHAnsi" w:eastAsiaTheme="minorEastAsia" w:hAnsiTheme="minorHAnsi" w:cstheme="minorBidi"/>
          <w:smallCaps w:val="0"/>
          <w:noProof/>
          <w:szCs w:val="22"/>
        </w:rPr>
      </w:pPr>
      <w:hyperlink w:anchor="_Toc130304932" w:history="1">
        <w:r w:rsidR="00A62933" w:rsidRPr="00732862">
          <w:rPr>
            <w:rStyle w:val="af8"/>
            <w:rFonts w:asciiTheme="minorEastAsia" w:hAnsiTheme="minorEastAsia" w:hint="eastAsia"/>
            <w:noProof/>
          </w:rPr>
          <w:t>三、 报名及获取磋商文件</w:t>
        </w:r>
        <w:r w:rsidR="00A62933">
          <w:rPr>
            <w:noProof/>
            <w:webHidden/>
          </w:rPr>
          <w:tab/>
        </w:r>
        <w:r w:rsidR="00A62933">
          <w:rPr>
            <w:noProof/>
            <w:webHidden/>
          </w:rPr>
          <w:fldChar w:fldCharType="begin"/>
        </w:r>
        <w:r w:rsidR="00A62933">
          <w:rPr>
            <w:noProof/>
            <w:webHidden/>
          </w:rPr>
          <w:instrText xml:space="preserve"> PAGEREF _Toc130304932 \h </w:instrText>
        </w:r>
        <w:r w:rsidR="00A62933">
          <w:rPr>
            <w:noProof/>
            <w:webHidden/>
          </w:rPr>
        </w:r>
        <w:r w:rsidR="00A62933">
          <w:rPr>
            <w:noProof/>
            <w:webHidden/>
          </w:rPr>
          <w:fldChar w:fldCharType="separate"/>
        </w:r>
        <w:r w:rsidR="00A62933">
          <w:rPr>
            <w:noProof/>
            <w:webHidden/>
          </w:rPr>
          <w:t>2</w:t>
        </w:r>
        <w:r w:rsidR="00A62933">
          <w:rPr>
            <w:noProof/>
            <w:webHidden/>
          </w:rPr>
          <w:fldChar w:fldCharType="end"/>
        </w:r>
      </w:hyperlink>
    </w:p>
    <w:p w:rsidR="00A62933" w:rsidRDefault="008A1FD5">
      <w:pPr>
        <w:pStyle w:val="21"/>
        <w:tabs>
          <w:tab w:val="right" w:leader="dot" w:pos="8296"/>
        </w:tabs>
        <w:rPr>
          <w:rFonts w:asciiTheme="minorHAnsi" w:eastAsiaTheme="minorEastAsia" w:hAnsiTheme="minorHAnsi" w:cstheme="minorBidi"/>
          <w:smallCaps w:val="0"/>
          <w:noProof/>
          <w:szCs w:val="22"/>
        </w:rPr>
      </w:pPr>
      <w:hyperlink w:anchor="_Toc130304933" w:history="1">
        <w:r w:rsidR="00A62933" w:rsidRPr="00732862">
          <w:rPr>
            <w:rStyle w:val="af8"/>
            <w:rFonts w:asciiTheme="minorEastAsia" w:hAnsiTheme="minorEastAsia" w:hint="eastAsia"/>
            <w:noProof/>
          </w:rPr>
          <w:t>四、 递交响应文件及磋商</w:t>
        </w:r>
        <w:r w:rsidR="00A62933">
          <w:rPr>
            <w:noProof/>
            <w:webHidden/>
          </w:rPr>
          <w:tab/>
        </w:r>
        <w:r w:rsidR="00A62933">
          <w:rPr>
            <w:noProof/>
            <w:webHidden/>
          </w:rPr>
          <w:fldChar w:fldCharType="begin"/>
        </w:r>
        <w:r w:rsidR="00A62933">
          <w:rPr>
            <w:noProof/>
            <w:webHidden/>
          </w:rPr>
          <w:instrText xml:space="preserve"> PAGEREF _Toc130304933 \h </w:instrText>
        </w:r>
        <w:r w:rsidR="00A62933">
          <w:rPr>
            <w:noProof/>
            <w:webHidden/>
          </w:rPr>
        </w:r>
        <w:r w:rsidR="00A62933">
          <w:rPr>
            <w:noProof/>
            <w:webHidden/>
          </w:rPr>
          <w:fldChar w:fldCharType="separate"/>
        </w:r>
        <w:r w:rsidR="00A62933">
          <w:rPr>
            <w:noProof/>
            <w:webHidden/>
          </w:rPr>
          <w:t>2</w:t>
        </w:r>
        <w:r w:rsidR="00A62933">
          <w:rPr>
            <w:noProof/>
            <w:webHidden/>
          </w:rPr>
          <w:fldChar w:fldCharType="end"/>
        </w:r>
      </w:hyperlink>
    </w:p>
    <w:p w:rsidR="00A62933" w:rsidRDefault="008A1FD5">
      <w:pPr>
        <w:pStyle w:val="21"/>
        <w:tabs>
          <w:tab w:val="right" w:leader="dot" w:pos="8296"/>
        </w:tabs>
        <w:rPr>
          <w:rFonts w:asciiTheme="minorHAnsi" w:eastAsiaTheme="minorEastAsia" w:hAnsiTheme="minorHAnsi" w:cstheme="minorBidi"/>
          <w:smallCaps w:val="0"/>
          <w:noProof/>
          <w:szCs w:val="22"/>
        </w:rPr>
      </w:pPr>
      <w:hyperlink w:anchor="_Toc130304934" w:history="1">
        <w:r w:rsidR="00A62933" w:rsidRPr="00732862">
          <w:rPr>
            <w:rStyle w:val="af8"/>
            <w:rFonts w:asciiTheme="minorEastAsia" w:hAnsiTheme="minorEastAsia" w:hint="eastAsia"/>
            <w:noProof/>
          </w:rPr>
          <w:t>五、 发布公告的媒介</w:t>
        </w:r>
        <w:r w:rsidR="00A62933">
          <w:rPr>
            <w:noProof/>
            <w:webHidden/>
          </w:rPr>
          <w:tab/>
        </w:r>
        <w:r w:rsidR="00A62933">
          <w:rPr>
            <w:noProof/>
            <w:webHidden/>
          </w:rPr>
          <w:fldChar w:fldCharType="begin"/>
        </w:r>
        <w:r w:rsidR="00A62933">
          <w:rPr>
            <w:noProof/>
            <w:webHidden/>
          </w:rPr>
          <w:instrText xml:space="preserve"> PAGEREF _Toc130304934 \h </w:instrText>
        </w:r>
        <w:r w:rsidR="00A62933">
          <w:rPr>
            <w:noProof/>
            <w:webHidden/>
          </w:rPr>
        </w:r>
        <w:r w:rsidR="00A62933">
          <w:rPr>
            <w:noProof/>
            <w:webHidden/>
          </w:rPr>
          <w:fldChar w:fldCharType="separate"/>
        </w:r>
        <w:r w:rsidR="00A62933">
          <w:rPr>
            <w:noProof/>
            <w:webHidden/>
          </w:rPr>
          <w:t>3</w:t>
        </w:r>
        <w:r w:rsidR="00A62933">
          <w:rPr>
            <w:noProof/>
            <w:webHidden/>
          </w:rPr>
          <w:fldChar w:fldCharType="end"/>
        </w:r>
      </w:hyperlink>
    </w:p>
    <w:p w:rsidR="00A62933" w:rsidRDefault="008A1FD5">
      <w:pPr>
        <w:pStyle w:val="21"/>
        <w:tabs>
          <w:tab w:val="right" w:leader="dot" w:pos="8296"/>
        </w:tabs>
        <w:rPr>
          <w:rFonts w:asciiTheme="minorHAnsi" w:eastAsiaTheme="minorEastAsia" w:hAnsiTheme="minorHAnsi" w:cstheme="minorBidi"/>
          <w:smallCaps w:val="0"/>
          <w:noProof/>
          <w:szCs w:val="22"/>
        </w:rPr>
      </w:pPr>
      <w:hyperlink w:anchor="_Toc130304935" w:history="1">
        <w:r w:rsidR="00A62933" w:rsidRPr="00732862">
          <w:rPr>
            <w:rStyle w:val="af8"/>
            <w:rFonts w:asciiTheme="minorEastAsia" w:hAnsiTheme="minorEastAsia" w:hint="eastAsia"/>
            <w:noProof/>
          </w:rPr>
          <w:t>六、 联系方式</w:t>
        </w:r>
        <w:r w:rsidR="00A62933">
          <w:rPr>
            <w:noProof/>
            <w:webHidden/>
          </w:rPr>
          <w:tab/>
        </w:r>
        <w:r w:rsidR="00A62933">
          <w:rPr>
            <w:noProof/>
            <w:webHidden/>
          </w:rPr>
          <w:fldChar w:fldCharType="begin"/>
        </w:r>
        <w:r w:rsidR="00A62933">
          <w:rPr>
            <w:noProof/>
            <w:webHidden/>
          </w:rPr>
          <w:instrText xml:space="preserve"> PAGEREF _Toc130304935 \h </w:instrText>
        </w:r>
        <w:r w:rsidR="00A62933">
          <w:rPr>
            <w:noProof/>
            <w:webHidden/>
          </w:rPr>
        </w:r>
        <w:r w:rsidR="00A62933">
          <w:rPr>
            <w:noProof/>
            <w:webHidden/>
          </w:rPr>
          <w:fldChar w:fldCharType="separate"/>
        </w:r>
        <w:r w:rsidR="00A62933">
          <w:rPr>
            <w:noProof/>
            <w:webHidden/>
          </w:rPr>
          <w:t>3</w:t>
        </w:r>
        <w:r w:rsidR="00A62933">
          <w:rPr>
            <w:noProof/>
            <w:webHidden/>
          </w:rPr>
          <w:fldChar w:fldCharType="end"/>
        </w:r>
      </w:hyperlink>
    </w:p>
    <w:p w:rsidR="00A62933" w:rsidRDefault="008A1FD5">
      <w:pPr>
        <w:pStyle w:val="11"/>
        <w:rPr>
          <w:rFonts w:asciiTheme="minorHAnsi" w:eastAsiaTheme="minorEastAsia" w:hAnsiTheme="minorHAnsi" w:cstheme="minorBidi"/>
          <w:noProof/>
          <w:kern w:val="2"/>
          <w:sz w:val="21"/>
        </w:rPr>
      </w:pPr>
      <w:hyperlink w:anchor="_Toc130304936" w:history="1">
        <w:r w:rsidR="00A62933" w:rsidRPr="00732862">
          <w:rPr>
            <w:rStyle w:val="af8"/>
            <w:rFonts w:asciiTheme="minorEastAsia" w:hAnsiTheme="minorEastAsia" w:hint="eastAsia"/>
            <w:noProof/>
          </w:rPr>
          <w:t>第二章</w:t>
        </w:r>
        <w:r w:rsidR="00A62933">
          <w:rPr>
            <w:rFonts w:asciiTheme="minorHAnsi" w:eastAsiaTheme="minorEastAsia" w:hAnsiTheme="minorHAnsi" w:cstheme="minorBidi"/>
            <w:noProof/>
            <w:kern w:val="2"/>
            <w:sz w:val="21"/>
          </w:rPr>
          <w:tab/>
        </w:r>
        <w:r w:rsidR="00A62933" w:rsidRPr="00732862">
          <w:rPr>
            <w:rStyle w:val="af8"/>
            <w:rFonts w:asciiTheme="minorEastAsia" w:hAnsiTheme="minorEastAsia" w:hint="eastAsia"/>
            <w:noProof/>
          </w:rPr>
          <w:t>供应商须知</w:t>
        </w:r>
        <w:r w:rsidR="00A62933">
          <w:rPr>
            <w:noProof/>
            <w:webHidden/>
          </w:rPr>
          <w:tab/>
        </w:r>
        <w:r w:rsidR="00A62933">
          <w:rPr>
            <w:noProof/>
            <w:webHidden/>
          </w:rPr>
          <w:fldChar w:fldCharType="begin"/>
        </w:r>
        <w:r w:rsidR="00A62933">
          <w:rPr>
            <w:noProof/>
            <w:webHidden/>
          </w:rPr>
          <w:instrText xml:space="preserve"> PAGEREF _Toc130304936 \h </w:instrText>
        </w:r>
        <w:r w:rsidR="00A62933">
          <w:rPr>
            <w:noProof/>
            <w:webHidden/>
          </w:rPr>
        </w:r>
        <w:r w:rsidR="00A62933">
          <w:rPr>
            <w:noProof/>
            <w:webHidden/>
          </w:rPr>
          <w:fldChar w:fldCharType="separate"/>
        </w:r>
        <w:r w:rsidR="00A62933">
          <w:rPr>
            <w:noProof/>
            <w:webHidden/>
          </w:rPr>
          <w:t>4</w:t>
        </w:r>
        <w:r w:rsidR="00A62933">
          <w:rPr>
            <w:noProof/>
            <w:webHidden/>
          </w:rPr>
          <w:fldChar w:fldCharType="end"/>
        </w:r>
      </w:hyperlink>
    </w:p>
    <w:p w:rsidR="00A62933" w:rsidRDefault="008A1FD5">
      <w:pPr>
        <w:pStyle w:val="21"/>
        <w:tabs>
          <w:tab w:val="right" w:leader="dot" w:pos="8296"/>
        </w:tabs>
        <w:rPr>
          <w:rFonts w:asciiTheme="minorHAnsi" w:eastAsiaTheme="minorEastAsia" w:hAnsiTheme="minorHAnsi" w:cstheme="minorBidi"/>
          <w:smallCaps w:val="0"/>
          <w:noProof/>
          <w:szCs w:val="22"/>
        </w:rPr>
      </w:pPr>
      <w:hyperlink w:anchor="_Toc130304937" w:history="1">
        <w:r w:rsidR="00A62933" w:rsidRPr="00732862">
          <w:rPr>
            <w:rStyle w:val="af8"/>
            <w:rFonts w:asciiTheme="minorEastAsia" w:hAnsiTheme="minorEastAsia" w:hint="eastAsia"/>
            <w:noProof/>
          </w:rPr>
          <w:t>一、 供应商须知前附表</w:t>
        </w:r>
        <w:r w:rsidR="00A62933">
          <w:rPr>
            <w:noProof/>
            <w:webHidden/>
          </w:rPr>
          <w:tab/>
        </w:r>
        <w:r w:rsidR="00A62933">
          <w:rPr>
            <w:noProof/>
            <w:webHidden/>
          </w:rPr>
          <w:fldChar w:fldCharType="begin"/>
        </w:r>
        <w:r w:rsidR="00A62933">
          <w:rPr>
            <w:noProof/>
            <w:webHidden/>
          </w:rPr>
          <w:instrText xml:space="preserve"> PAGEREF _Toc130304937 \h </w:instrText>
        </w:r>
        <w:r w:rsidR="00A62933">
          <w:rPr>
            <w:noProof/>
            <w:webHidden/>
          </w:rPr>
        </w:r>
        <w:r w:rsidR="00A62933">
          <w:rPr>
            <w:noProof/>
            <w:webHidden/>
          </w:rPr>
          <w:fldChar w:fldCharType="separate"/>
        </w:r>
        <w:r w:rsidR="00A62933">
          <w:rPr>
            <w:noProof/>
            <w:webHidden/>
          </w:rPr>
          <w:t>4</w:t>
        </w:r>
        <w:r w:rsidR="00A62933">
          <w:rPr>
            <w:noProof/>
            <w:webHidden/>
          </w:rPr>
          <w:fldChar w:fldCharType="end"/>
        </w:r>
      </w:hyperlink>
    </w:p>
    <w:p w:rsidR="00A62933" w:rsidRDefault="008A1FD5">
      <w:pPr>
        <w:pStyle w:val="21"/>
        <w:tabs>
          <w:tab w:val="right" w:leader="dot" w:pos="8296"/>
        </w:tabs>
        <w:rPr>
          <w:rFonts w:asciiTheme="minorHAnsi" w:eastAsiaTheme="minorEastAsia" w:hAnsiTheme="minorHAnsi" w:cstheme="minorBidi"/>
          <w:smallCaps w:val="0"/>
          <w:noProof/>
          <w:szCs w:val="22"/>
        </w:rPr>
      </w:pPr>
      <w:hyperlink w:anchor="_Toc130304938" w:history="1">
        <w:r w:rsidR="00A62933" w:rsidRPr="00732862">
          <w:rPr>
            <w:rStyle w:val="af8"/>
            <w:rFonts w:asciiTheme="minorEastAsia" w:hAnsiTheme="minorEastAsia" w:hint="eastAsia"/>
            <w:noProof/>
          </w:rPr>
          <w:t>二、 说明</w:t>
        </w:r>
        <w:r w:rsidR="00A62933">
          <w:rPr>
            <w:noProof/>
            <w:webHidden/>
          </w:rPr>
          <w:tab/>
        </w:r>
        <w:r w:rsidR="00A62933">
          <w:rPr>
            <w:noProof/>
            <w:webHidden/>
          </w:rPr>
          <w:fldChar w:fldCharType="begin"/>
        </w:r>
        <w:r w:rsidR="00A62933">
          <w:rPr>
            <w:noProof/>
            <w:webHidden/>
          </w:rPr>
          <w:instrText xml:space="preserve"> PAGEREF _Toc130304938 \h </w:instrText>
        </w:r>
        <w:r w:rsidR="00A62933">
          <w:rPr>
            <w:noProof/>
            <w:webHidden/>
          </w:rPr>
        </w:r>
        <w:r w:rsidR="00A62933">
          <w:rPr>
            <w:noProof/>
            <w:webHidden/>
          </w:rPr>
          <w:fldChar w:fldCharType="separate"/>
        </w:r>
        <w:r w:rsidR="00A62933">
          <w:rPr>
            <w:noProof/>
            <w:webHidden/>
          </w:rPr>
          <w:t>6</w:t>
        </w:r>
        <w:r w:rsidR="00A62933">
          <w:rPr>
            <w:noProof/>
            <w:webHidden/>
          </w:rPr>
          <w:fldChar w:fldCharType="end"/>
        </w:r>
      </w:hyperlink>
    </w:p>
    <w:p w:rsidR="00A62933" w:rsidRDefault="008A1FD5">
      <w:pPr>
        <w:pStyle w:val="21"/>
        <w:tabs>
          <w:tab w:val="right" w:leader="dot" w:pos="8296"/>
        </w:tabs>
        <w:rPr>
          <w:rFonts w:asciiTheme="minorHAnsi" w:eastAsiaTheme="minorEastAsia" w:hAnsiTheme="minorHAnsi" w:cstheme="minorBidi"/>
          <w:smallCaps w:val="0"/>
          <w:noProof/>
          <w:szCs w:val="22"/>
        </w:rPr>
      </w:pPr>
      <w:hyperlink w:anchor="_Toc130304939" w:history="1">
        <w:r w:rsidR="00A62933" w:rsidRPr="00732862">
          <w:rPr>
            <w:rStyle w:val="af8"/>
            <w:rFonts w:asciiTheme="minorEastAsia" w:hAnsiTheme="minorEastAsia" w:hint="eastAsia"/>
            <w:noProof/>
          </w:rPr>
          <w:t>三、 磋商文件</w:t>
        </w:r>
        <w:r w:rsidR="00A62933">
          <w:rPr>
            <w:noProof/>
            <w:webHidden/>
          </w:rPr>
          <w:tab/>
        </w:r>
        <w:r w:rsidR="00A62933">
          <w:rPr>
            <w:noProof/>
            <w:webHidden/>
          </w:rPr>
          <w:fldChar w:fldCharType="begin"/>
        </w:r>
        <w:r w:rsidR="00A62933">
          <w:rPr>
            <w:noProof/>
            <w:webHidden/>
          </w:rPr>
          <w:instrText xml:space="preserve"> PAGEREF _Toc130304939 \h </w:instrText>
        </w:r>
        <w:r w:rsidR="00A62933">
          <w:rPr>
            <w:noProof/>
            <w:webHidden/>
          </w:rPr>
        </w:r>
        <w:r w:rsidR="00A62933">
          <w:rPr>
            <w:noProof/>
            <w:webHidden/>
          </w:rPr>
          <w:fldChar w:fldCharType="separate"/>
        </w:r>
        <w:r w:rsidR="00A62933">
          <w:rPr>
            <w:noProof/>
            <w:webHidden/>
          </w:rPr>
          <w:t>8</w:t>
        </w:r>
        <w:r w:rsidR="00A62933">
          <w:rPr>
            <w:noProof/>
            <w:webHidden/>
          </w:rPr>
          <w:fldChar w:fldCharType="end"/>
        </w:r>
      </w:hyperlink>
    </w:p>
    <w:p w:rsidR="00A62933" w:rsidRDefault="008A1FD5">
      <w:pPr>
        <w:pStyle w:val="21"/>
        <w:tabs>
          <w:tab w:val="right" w:leader="dot" w:pos="8296"/>
        </w:tabs>
        <w:rPr>
          <w:rFonts w:asciiTheme="minorHAnsi" w:eastAsiaTheme="minorEastAsia" w:hAnsiTheme="minorHAnsi" w:cstheme="minorBidi"/>
          <w:smallCaps w:val="0"/>
          <w:noProof/>
          <w:szCs w:val="22"/>
        </w:rPr>
      </w:pPr>
      <w:hyperlink w:anchor="_Toc130304940" w:history="1">
        <w:r w:rsidR="00A62933" w:rsidRPr="00732862">
          <w:rPr>
            <w:rStyle w:val="af8"/>
            <w:rFonts w:asciiTheme="minorEastAsia" w:hAnsiTheme="minorEastAsia" w:hint="eastAsia"/>
            <w:noProof/>
          </w:rPr>
          <w:t>四、 响应文件</w:t>
        </w:r>
        <w:r w:rsidR="00A62933">
          <w:rPr>
            <w:noProof/>
            <w:webHidden/>
          </w:rPr>
          <w:tab/>
        </w:r>
        <w:r w:rsidR="00A62933">
          <w:rPr>
            <w:noProof/>
            <w:webHidden/>
          </w:rPr>
          <w:fldChar w:fldCharType="begin"/>
        </w:r>
        <w:r w:rsidR="00A62933">
          <w:rPr>
            <w:noProof/>
            <w:webHidden/>
          </w:rPr>
          <w:instrText xml:space="preserve"> PAGEREF _Toc130304940 \h </w:instrText>
        </w:r>
        <w:r w:rsidR="00A62933">
          <w:rPr>
            <w:noProof/>
            <w:webHidden/>
          </w:rPr>
        </w:r>
        <w:r w:rsidR="00A62933">
          <w:rPr>
            <w:noProof/>
            <w:webHidden/>
          </w:rPr>
          <w:fldChar w:fldCharType="separate"/>
        </w:r>
        <w:r w:rsidR="00A62933">
          <w:rPr>
            <w:noProof/>
            <w:webHidden/>
          </w:rPr>
          <w:t>9</w:t>
        </w:r>
        <w:r w:rsidR="00A62933">
          <w:rPr>
            <w:noProof/>
            <w:webHidden/>
          </w:rPr>
          <w:fldChar w:fldCharType="end"/>
        </w:r>
      </w:hyperlink>
    </w:p>
    <w:p w:rsidR="00A62933" w:rsidRDefault="008A1FD5">
      <w:pPr>
        <w:pStyle w:val="21"/>
        <w:tabs>
          <w:tab w:val="right" w:leader="dot" w:pos="8296"/>
        </w:tabs>
        <w:rPr>
          <w:rFonts w:asciiTheme="minorHAnsi" w:eastAsiaTheme="minorEastAsia" w:hAnsiTheme="minorHAnsi" w:cstheme="minorBidi"/>
          <w:smallCaps w:val="0"/>
          <w:noProof/>
          <w:szCs w:val="22"/>
        </w:rPr>
      </w:pPr>
      <w:hyperlink w:anchor="_Toc130304941" w:history="1">
        <w:r w:rsidR="00A62933" w:rsidRPr="00732862">
          <w:rPr>
            <w:rStyle w:val="af8"/>
            <w:rFonts w:asciiTheme="minorEastAsia" w:hAnsiTheme="minorEastAsia" w:hint="eastAsia"/>
            <w:noProof/>
          </w:rPr>
          <w:t>五、 磋商与评审</w:t>
        </w:r>
        <w:r w:rsidR="00A62933">
          <w:rPr>
            <w:noProof/>
            <w:webHidden/>
          </w:rPr>
          <w:tab/>
        </w:r>
        <w:r w:rsidR="00A62933">
          <w:rPr>
            <w:noProof/>
            <w:webHidden/>
          </w:rPr>
          <w:fldChar w:fldCharType="begin"/>
        </w:r>
        <w:r w:rsidR="00A62933">
          <w:rPr>
            <w:noProof/>
            <w:webHidden/>
          </w:rPr>
          <w:instrText xml:space="preserve"> PAGEREF _Toc130304941 \h </w:instrText>
        </w:r>
        <w:r w:rsidR="00A62933">
          <w:rPr>
            <w:noProof/>
            <w:webHidden/>
          </w:rPr>
        </w:r>
        <w:r w:rsidR="00A62933">
          <w:rPr>
            <w:noProof/>
            <w:webHidden/>
          </w:rPr>
          <w:fldChar w:fldCharType="separate"/>
        </w:r>
        <w:r w:rsidR="00A62933">
          <w:rPr>
            <w:noProof/>
            <w:webHidden/>
          </w:rPr>
          <w:t>13</w:t>
        </w:r>
        <w:r w:rsidR="00A62933">
          <w:rPr>
            <w:noProof/>
            <w:webHidden/>
          </w:rPr>
          <w:fldChar w:fldCharType="end"/>
        </w:r>
      </w:hyperlink>
    </w:p>
    <w:p w:rsidR="00A62933" w:rsidRDefault="008A1FD5">
      <w:pPr>
        <w:pStyle w:val="21"/>
        <w:tabs>
          <w:tab w:val="right" w:leader="dot" w:pos="8296"/>
        </w:tabs>
        <w:rPr>
          <w:rFonts w:asciiTheme="minorHAnsi" w:eastAsiaTheme="minorEastAsia" w:hAnsiTheme="minorHAnsi" w:cstheme="minorBidi"/>
          <w:smallCaps w:val="0"/>
          <w:noProof/>
          <w:szCs w:val="22"/>
        </w:rPr>
      </w:pPr>
      <w:hyperlink w:anchor="_Toc130304942" w:history="1">
        <w:r w:rsidR="00A62933" w:rsidRPr="00732862">
          <w:rPr>
            <w:rStyle w:val="af8"/>
            <w:rFonts w:asciiTheme="minorEastAsia" w:hAnsiTheme="minorEastAsia" w:hint="eastAsia"/>
            <w:noProof/>
          </w:rPr>
          <w:t>六、 公示及授予合同</w:t>
        </w:r>
        <w:r w:rsidR="00A62933">
          <w:rPr>
            <w:noProof/>
            <w:webHidden/>
          </w:rPr>
          <w:tab/>
        </w:r>
        <w:r w:rsidR="00A62933">
          <w:rPr>
            <w:noProof/>
            <w:webHidden/>
          </w:rPr>
          <w:fldChar w:fldCharType="begin"/>
        </w:r>
        <w:r w:rsidR="00A62933">
          <w:rPr>
            <w:noProof/>
            <w:webHidden/>
          </w:rPr>
          <w:instrText xml:space="preserve"> PAGEREF _Toc130304942 \h </w:instrText>
        </w:r>
        <w:r w:rsidR="00A62933">
          <w:rPr>
            <w:noProof/>
            <w:webHidden/>
          </w:rPr>
        </w:r>
        <w:r w:rsidR="00A62933">
          <w:rPr>
            <w:noProof/>
            <w:webHidden/>
          </w:rPr>
          <w:fldChar w:fldCharType="separate"/>
        </w:r>
        <w:r w:rsidR="00A62933">
          <w:rPr>
            <w:noProof/>
            <w:webHidden/>
          </w:rPr>
          <w:t>17</w:t>
        </w:r>
        <w:r w:rsidR="00A62933">
          <w:rPr>
            <w:noProof/>
            <w:webHidden/>
          </w:rPr>
          <w:fldChar w:fldCharType="end"/>
        </w:r>
      </w:hyperlink>
    </w:p>
    <w:p w:rsidR="00A62933" w:rsidRDefault="008A1FD5">
      <w:pPr>
        <w:pStyle w:val="11"/>
        <w:rPr>
          <w:rFonts w:asciiTheme="minorHAnsi" w:eastAsiaTheme="minorEastAsia" w:hAnsiTheme="minorHAnsi" w:cstheme="minorBidi"/>
          <w:noProof/>
          <w:kern w:val="2"/>
          <w:sz w:val="21"/>
        </w:rPr>
      </w:pPr>
      <w:hyperlink w:anchor="_Toc130304943" w:history="1">
        <w:r w:rsidR="00A62933" w:rsidRPr="00732862">
          <w:rPr>
            <w:rStyle w:val="af8"/>
            <w:rFonts w:asciiTheme="minorEastAsia" w:hAnsiTheme="minorEastAsia" w:hint="eastAsia"/>
            <w:noProof/>
          </w:rPr>
          <w:t>第三章</w:t>
        </w:r>
        <w:r w:rsidR="00A62933">
          <w:rPr>
            <w:rFonts w:asciiTheme="minorHAnsi" w:eastAsiaTheme="minorEastAsia" w:hAnsiTheme="minorHAnsi" w:cstheme="minorBidi"/>
            <w:noProof/>
            <w:kern w:val="2"/>
            <w:sz w:val="21"/>
          </w:rPr>
          <w:tab/>
        </w:r>
        <w:r w:rsidR="00A62933" w:rsidRPr="00732862">
          <w:rPr>
            <w:rStyle w:val="af8"/>
            <w:rFonts w:asciiTheme="minorEastAsia" w:hAnsiTheme="minorEastAsia" w:hint="eastAsia"/>
            <w:noProof/>
          </w:rPr>
          <w:t>磋商办法</w:t>
        </w:r>
        <w:r w:rsidR="00A62933">
          <w:rPr>
            <w:noProof/>
            <w:webHidden/>
          </w:rPr>
          <w:tab/>
        </w:r>
        <w:r w:rsidR="00A62933">
          <w:rPr>
            <w:noProof/>
            <w:webHidden/>
          </w:rPr>
          <w:fldChar w:fldCharType="begin"/>
        </w:r>
        <w:r w:rsidR="00A62933">
          <w:rPr>
            <w:noProof/>
            <w:webHidden/>
          </w:rPr>
          <w:instrText xml:space="preserve"> PAGEREF _Toc130304943 \h </w:instrText>
        </w:r>
        <w:r w:rsidR="00A62933">
          <w:rPr>
            <w:noProof/>
            <w:webHidden/>
          </w:rPr>
        </w:r>
        <w:r w:rsidR="00A62933">
          <w:rPr>
            <w:noProof/>
            <w:webHidden/>
          </w:rPr>
          <w:fldChar w:fldCharType="separate"/>
        </w:r>
        <w:r w:rsidR="00A62933">
          <w:rPr>
            <w:noProof/>
            <w:webHidden/>
          </w:rPr>
          <w:t>19</w:t>
        </w:r>
        <w:r w:rsidR="00A62933">
          <w:rPr>
            <w:noProof/>
            <w:webHidden/>
          </w:rPr>
          <w:fldChar w:fldCharType="end"/>
        </w:r>
      </w:hyperlink>
    </w:p>
    <w:p w:rsidR="00A62933" w:rsidRDefault="008A1FD5">
      <w:pPr>
        <w:pStyle w:val="21"/>
        <w:tabs>
          <w:tab w:val="right" w:leader="dot" w:pos="8296"/>
        </w:tabs>
        <w:rPr>
          <w:rFonts w:asciiTheme="minorHAnsi" w:eastAsiaTheme="minorEastAsia" w:hAnsiTheme="minorHAnsi" w:cstheme="minorBidi"/>
          <w:smallCaps w:val="0"/>
          <w:noProof/>
          <w:szCs w:val="22"/>
        </w:rPr>
      </w:pPr>
      <w:hyperlink w:anchor="_Toc130304944" w:history="1">
        <w:r w:rsidR="00A62933" w:rsidRPr="00732862">
          <w:rPr>
            <w:rStyle w:val="af8"/>
            <w:rFonts w:asciiTheme="minorEastAsia" w:hAnsiTheme="minorEastAsia" w:hint="eastAsia"/>
            <w:noProof/>
          </w:rPr>
          <w:t>一、 磋商原则</w:t>
        </w:r>
        <w:r w:rsidR="00A62933">
          <w:rPr>
            <w:noProof/>
            <w:webHidden/>
          </w:rPr>
          <w:tab/>
        </w:r>
        <w:r w:rsidR="00A62933">
          <w:rPr>
            <w:noProof/>
            <w:webHidden/>
          </w:rPr>
          <w:fldChar w:fldCharType="begin"/>
        </w:r>
        <w:r w:rsidR="00A62933">
          <w:rPr>
            <w:noProof/>
            <w:webHidden/>
          </w:rPr>
          <w:instrText xml:space="preserve"> PAGEREF _Toc130304944 \h </w:instrText>
        </w:r>
        <w:r w:rsidR="00A62933">
          <w:rPr>
            <w:noProof/>
            <w:webHidden/>
          </w:rPr>
        </w:r>
        <w:r w:rsidR="00A62933">
          <w:rPr>
            <w:noProof/>
            <w:webHidden/>
          </w:rPr>
          <w:fldChar w:fldCharType="separate"/>
        </w:r>
        <w:r w:rsidR="00A62933">
          <w:rPr>
            <w:noProof/>
            <w:webHidden/>
          </w:rPr>
          <w:t>19</w:t>
        </w:r>
        <w:r w:rsidR="00A62933">
          <w:rPr>
            <w:noProof/>
            <w:webHidden/>
          </w:rPr>
          <w:fldChar w:fldCharType="end"/>
        </w:r>
      </w:hyperlink>
    </w:p>
    <w:p w:rsidR="00A62933" w:rsidRDefault="008A1FD5">
      <w:pPr>
        <w:pStyle w:val="21"/>
        <w:tabs>
          <w:tab w:val="right" w:leader="dot" w:pos="8296"/>
        </w:tabs>
        <w:rPr>
          <w:rFonts w:asciiTheme="minorHAnsi" w:eastAsiaTheme="minorEastAsia" w:hAnsiTheme="minorHAnsi" w:cstheme="minorBidi"/>
          <w:smallCaps w:val="0"/>
          <w:noProof/>
          <w:szCs w:val="22"/>
        </w:rPr>
      </w:pPr>
      <w:hyperlink w:anchor="_Toc130304945" w:history="1">
        <w:r w:rsidR="00A62933" w:rsidRPr="00732862">
          <w:rPr>
            <w:rStyle w:val="af8"/>
            <w:rFonts w:asciiTheme="minorEastAsia" w:hAnsiTheme="minorEastAsia" w:hint="eastAsia"/>
            <w:noProof/>
          </w:rPr>
          <w:t>二、 评审程序</w:t>
        </w:r>
        <w:r w:rsidR="00A62933">
          <w:rPr>
            <w:noProof/>
            <w:webHidden/>
          </w:rPr>
          <w:tab/>
        </w:r>
        <w:r w:rsidR="00A62933">
          <w:rPr>
            <w:noProof/>
            <w:webHidden/>
          </w:rPr>
          <w:fldChar w:fldCharType="begin"/>
        </w:r>
        <w:r w:rsidR="00A62933">
          <w:rPr>
            <w:noProof/>
            <w:webHidden/>
          </w:rPr>
          <w:instrText xml:space="preserve"> PAGEREF _Toc130304945 \h </w:instrText>
        </w:r>
        <w:r w:rsidR="00A62933">
          <w:rPr>
            <w:noProof/>
            <w:webHidden/>
          </w:rPr>
        </w:r>
        <w:r w:rsidR="00A62933">
          <w:rPr>
            <w:noProof/>
            <w:webHidden/>
          </w:rPr>
          <w:fldChar w:fldCharType="separate"/>
        </w:r>
        <w:r w:rsidR="00A62933">
          <w:rPr>
            <w:noProof/>
            <w:webHidden/>
          </w:rPr>
          <w:t>19</w:t>
        </w:r>
        <w:r w:rsidR="00A62933">
          <w:rPr>
            <w:noProof/>
            <w:webHidden/>
          </w:rPr>
          <w:fldChar w:fldCharType="end"/>
        </w:r>
      </w:hyperlink>
    </w:p>
    <w:p w:rsidR="00A62933" w:rsidRDefault="008A1FD5">
      <w:pPr>
        <w:pStyle w:val="11"/>
        <w:rPr>
          <w:rFonts w:asciiTheme="minorHAnsi" w:eastAsiaTheme="minorEastAsia" w:hAnsiTheme="minorHAnsi" w:cstheme="minorBidi"/>
          <w:noProof/>
          <w:kern w:val="2"/>
          <w:sz w:val="21"/>
        </w:rPr>
      </w:pPr>
      <w:hyperlink w:anchor="_Toc130304946" w:history="1">
        <w:r w:rsidR="00A62933" w:rsidRPr="00732862">
          <w:rPr>
            <w:rStyle w:val="af8"/>
            <w:rFonts w:asciiTheme="minorEastAsia" w:hAnsiTheme="minorEastAsia" w:hint="eastAsia"/>
            <w:noProof/>
          </w:rPr>
          <w:t>第四章</w:t>
        </w:r>
        <w:r w:rsidR="00A62933">
          <w:rPr>
            <w:rFonts w:asciiTheme="minorHAnsi" w:eastAsiaTheme="minorEastAsia" w:hAnsiTheme="minorHAnsi" w:cstheme="minorBidi"/>
            <w:noProof/>
            <w:kern w:val="2"/>
            <w:sz w:val="21"/>
          </w:rPr>
          <w:tab/>
        </w:r>
        <w:r w:rsidR="00A62933" w:rsidRPr="00732862">
          <w:rPr>
            <w:rStyle w:val="af8"/>
            <w:rFonts w:asciiTheme="minorEastAsia" w:hAnsiTheme="minorEastAsia" w:hint="eastAsia"/>
            <w:noProof/>
          </w:rPr>
          <w:t>采购合同（样本）</w:t>
        </w:r>
        <w:r w:rsidR="00A62933">
          <w:rPr>
            <w:noProof/>
            <w:webHidden/>
          </w:rPr>
          <w:tab/>
        </w:r>
        <w:r w:rsidR="00A62933">
          <w:rPr>
            <w:noProof/>
            <w:webHidden/>
          </w:rPr>
          <w:fldChar w:fldCharType="begin"/>
        </w:r>
        <w:r w:rsidR="00A62933">
          <w:rPr>
            <w:noProof/>
            <w:webHidden/>
          </w:rPr>
          <w:instrText xml:space="preserve"> PAGEREF _Toc130304946 \h </w:instrText>
        </w:r>
        <w:r w:rsidR="00A62933">
          <w:rPr>
            <w:noProof/>
            <w:webHidden/>
          </w:rPr>
        </w:r>
        <w:r w:rsidR="00A62933">
          <w:rPr>
            <w:noProof/>
            <w:webHidden/>
          </w:rPr>
          <w:fldChar w:fldCharType="separate"/>
        </w:r>
        <w:r w:rsidR="00A62933">
          <w:rPr>
            <w:noProof/>
            <w:webHidden/>
          </w:rPr>
          <w:t>25</w:t>
        </w:r>
        <w:r w:rsidR="00A62933">
          <w:rPr>
            <w:noProof/>
            <w:webHidden/>
          </w:rPr>
          <w:fldChar w:fldCharType="end"/>
        </w:r>
      </w:hyperlink>
    </w:p>
    <w:p w:rsidR="00A62933" w:rsidRDefault="008A1FD5">
      <w:pPr>
        <w:pStyle w:val="11"/>
        <w:rPr>
          <w:rFonts w:asciiTheme="minorHAnsi" w:eastAsiaTheme="minorEastAsia" w:hAnsiTheme="minorHAnsi" w:cstheme="minorBidi"/>
          <w:noProof/>
          <w:kern w:val="2"/>
          <w:sz w:val="21"/>
        </w:rPr>
      </w:pPr>
      <w:hyperlink w:anchor="_Toc130304947" w:history="1">
        <w:r w:rsidR="00A62933" w:rsidRPr="00732862">
          <w:rPr>
            <w:rStyle w:val="af8"/>
            <w:rFonts w:asciiTheme="minorEastAsia" w:hAnsiTheme="minorEastAsia" w:hint="eastAsia"/>
            <w:noProof/>
          </w:rPr>
          <w:t>第五章</w:t>
        </w:r>
        <w:r w:rsidR="00A62933">
          <w:rPr>
            <w:rFonts w:asciiTheme="minorHAnsi" w:eastAsiaTheme="minorEastAsia" w:hAnsiTheme="minorHAnsi" w:cstheme="minorBidi"/>
            <w:noProof/>
            <w:kern w:val="2"/>
            <w:sz w:val="21"/>
          </w:rPr>
          <w:tab/>
        </w:r>
        <w:r w:rsidR="00A62933" w:rsidRPr="00732862">
          <w:rPr>
            <w:rStyle w:val="af8"/>
            <w:rFonts w:asciiTheme="minorEastAsia" w:hAnsiTheme="minorEastAsia" w:hint="eastAsia"/>
            <w:noProof/>
          </w:rPr>
          <w:t>响应文件格式</w:t>
        </w:r>
        <w:r w:rsidR="00A62933">
          <w:rPr>
            <w:noProof/>
            <w:webHidden/>
          </w:rPr>
          <w:tab/>
        </w:r>
        <w:r w:rsidR="00A62933">
          <w:rPr>
            <w:noProof/>
            <w:webHidden/>
          </w:rPr>
          <w:fldChar w:fldCharType="begin"/>
        </w:r>
        <w:r w:rsidR="00A62933">
          <w:rPr>
            <w:noProof/>
            <w:webHidden/>
          </w:rPr>
          <w:instrText xml:space="preserve"> PAGEREF _Toc130304947 \h </w:instrText>
        </w:r>
        <w:r w:rsidR="00A62933">
          <w:rPr>
            <w:noProof/>
            <w:webHidden/>
          </w:rPr>
        </w:r>
        <w:r w:rsidR="00A62933">
          <w:rPr>
            <w:noProof/>
            <w:webHidden/>
          </w:rPr>
          <w:fldChar w:fldCharType="separate"/>
        </w:r>
        <w:r w:rsidR="00A62933">
          <w:rPr>
            <w:noProof/>
            <w:webHidden/>
          </w:rPr>
          <w:t>32</w:t>
        </w:r>
        <w:r w:rsidR="00A62933">
          <w:rPr>
            <w:noProof/>
            <w:webHidden/>
          </w:rPr>
          <w:fldChar w:fldCharType="end"/>
        </w:r>
      </w:hyperlink>
    </w:p>
    <w:p w:rsidR="00A62933" w:rsidRDefault="008A1FD5">
      <w:pPr>
        <w:pStyle w:val="21"/>
        <w:tabs>
          <w:tab w:val="right" w:leader="dot" w:pos="8296"/>
        </w:tabs>
        <w:rPr>
          <w:rFonts w:asciiTheme="minorHAnsi" w:eastAsiaTheme="minorEastAsia" w:hAnsiTheme="minorHAnsi" w:cstheme="minorBidi"/>
          <w:smallCaps w:val="0"/>
          <w:noProof/>
          <w:szCs w:val="22"/>
        </w:rPr>
      </w:pPr>
      <w:hyperlink w:anchor="_Toc130304948" w:history="1">
        <w:r w:rsidR="00A62933" w:rsidRPr="00732862">
          <w:rPr>
            <w:rStyle w:val="af8"/>
            <w:rFonts w:asciiTheme="minorEastAsia" w:hAnsiTheme="minorEastAsia" w:hint="eastAsia"/>
            <w:noProof/>
          </w:rPr>
          <w:t>一、 磋商函</w:t>
        </w:r>
        <w:r w:rsidR="00A62933">
          <w:rPr>
            <w:noProof/>
            <w:webHidden/>
          </w:rPr>
          <w:tab/>
        </w:r>
        <w:r w:rsidR="00A62933">
          <w:rPr>
            <w:noProof/>
            <w:webHidden/>
          </w:rPr>
          <w:fldChar w:fldCharType="begin"/>
        </w:r>
        <w:r w:rsidR="00A62933">
          <w:rPr>
            <w:noProof/>
            <w:webHidden/>
          </w:rPr>
          <w:instrText xml:space="preserve"> PAGEREF _Toc130304948 \h </w:instrText>
        </w:r>
        <w:r w:rsidR="00A62933">
          <w:rPr>
            <w:noProof/>
            <w:webHidden/>
          </w:rPr>
        </w:r>
        <w:r w:rsidR="00A62933">
          <w:rPr>
            <w:noProof/>
            <w:webHidden/>
          </w:rPr>
          <w:fldChar w:fldCharType="separate"/>
        </w:r>
        <w:r w:rsidR="00A62933">
          <w:rPr>
            <w:noProof/>
            <w:webHidden/>
          </w:rPr>
          <w:t>35</w:t>
        </w:r>
        <w:r w:rsidR="00A62933">
          <w:rPr>
            <w:noProof/>
            <w:webHidden/>
          </w:rPr>
          <w:fldChar w:fldCharType="end"/>
        </w:r>
      </w:hyperlink>
    </w:p>
    <w:p w:rsidR="00A62933" w:rsidRDefault="008A1FD5">
      <w:pPr>
        <w:pStyle w:val="21"/>
        <w:tabs>
          <w:tab w:val="right" w:leader="dot" w:pos="8296"/>
        </w:tabs>
        <w:rPr>
          <w:rFonts w:asciiTheme="minorHAnsi" w:eastAsiaTheme="minorEastAsia" w:hAnsiTheme="minorHAnsi" w:cstheme="minorBidi"/>
          <w:smallCaps w:val="0"/>
          <w:noProof/>
          <w:szCs w:val="22"/>
        </w:rPr>
      </w:pPr>
      <w:hyperlink w:anchor="_Toc130304949" w:history="1">
        <w:r w:rsidR="00A62933" w:rsidRPr="00732862">
          <w:rPr>
            <w:rStyle w:val="af8"/>
            <w:rFonts w:asciiTheme="minorEastAsia" w:hAnsiTheme="minorEastAsia" w:hint="eastAsia"/>
            <w:noProof/>
          </w:rPr>
          <w:t>二、 法定代表人身份证明</w:t>
        </w:r>
        <w:r w:rsidR="00A62933">
          <w:rPr>
            <w:noProof/>
            <w:webHidden/>
          </w:rPr>
          <w:tab/>
        </w:r>
        <w:r w:rsidR="00A62933">
          <w:rPr>
            <w:noProof/>
            <w:webHidden/>
          </w:rPr>
          <w:fldChar w:fldCharType="begin"/>
        </w:r>
        <w:r w:rsidR="00A62933">
          <w:rPr>
            <w:noProof/>
            <w:webHidden/>
          </w:rPr>
          <w:instrText xml:space="preserve"> PAGEREF _Toc130304949 \h </w:instrText>
        </w:r>
        <w:r w:rsidR="00A62933">
          <w:rPr>
            <w:noProof/>
            <w:webHidden/>
          </w:rPr>
        </w:r>
        <w:r w:rsidR="00A62933">
          <w:rPr>
            <w:noProof/>
            <w:webHidden/>
          </w:rPr>
          <w:fldChar w:fldCharType="separate"/>
        </w:r>
        <w:r w:rsidR="00A62933">
          <w:rPr>
            <w:noProof/>
            <w:webHidden/>
          </w:rPr>
          <w:t>36</w:t>
        </w:r>
        <w:r w:rsidR="00A62933">
          <w:rPr>
            <w:noProof/>
            <w:webHidden/>
          </w:rPr>
          <w:fldChar w:fldCharType="end"/>
        </w:r>
      </w:hyperlink>
    </w:p>
    <w:p w:rsidR="00A62933" w:rsidRDefault="008A1FD5">
      <w:pPr>
        <w:pStyle w:val="21"/>
        <w:tabs>
          <w:tab w:val="right" w:leader="dot" w:pos="8296"/>
        </w:tabs>
        <w:rPr>
          <w:rFonts w:asciiTheme="minorHAnsi" w:eastAsiaTheme="minorEastAsia" w:hAnsiTheme="minorHAnsi" w:cstheme="minorBidi"/>
          <w:smallCaps w:val="0"/>
          <w:noProof/>
          <w:szCs w:val="22"/>
        </w:rPr>
      </w:pPr>
      <w:hyperlink w:anchor="_Toc130304950" w:history="1">
        <w:r w:rsidR="00A62933" w:rsidRPr="00732862">
          <w:rPr>
            <w:rStyle w:val="af8"/>
            <w:rFonts w:asciiTheme="minorEastAsia" w:hAnsiTheme="minorEastAsia" w:hint="eastAsia"/>
            <w:noProof/>
          </w:rPr>
          <w:t>三、 授权委托书</w:t>
        </w:r>
        <w:r w:rsidR="00A62933">
          <w:rPr>
            <w:noProof/>
            <w:webHidden/>
          </w:rPr>
          <w:tab/>
        </w:r>
        <w:r w:rsidR="00A62933">
          <w:rPr>
            <w:noProof/>
            <w:webHidden/>
          </w:rPr>
          <w:fldChar w:fldCharType="begin"/>
        </w:r>
        <w:r w:rsidR="00A62933">
          <w:rPr>
            <w:noProof/>
            <w:webHidden/>
          </w:rPr>
          <w:instrText xml:space="preserve"> PAGEREF _Toc130304950 \h </w:instrText>
        </w:r>
        <w:r w:rsidR="00A62933">
          <w:rPr>
            <w:noProof/>
            <w:webHidden/>
          </w:rPr>
        </w:r>
        <w:r w:rsidR="00A62933">
          <w:rPr>
            <w:noProof/>
            <w:webHidden/>
          </w:rPr>
          <w:fldChar w:fldCharType="separate"/>
        </w:r>
        <w:r w:rsidR="00A62933">
          <w:rPr>
            <w:noProof/>
            <w:webHidden/>
          </w:rPr>
          <w:t>37</w:t>
        </w:r>
        <w:r w:rsidR="00A62933">
          <w:rPr>
            <w:noProof/>
            <w:webHidden/>
          </w:rPr>
          <w:fldChar w:fldCharType="end"/>
        </w:r>
      </w:hyperlink>
    </w:p>
    <w:p w:rsidR="00A62933" w:rsidRDefault="008A1FD5">
      <w:pPr>
        <w:pStyle w:val="21"/>
        <w:tabs>
          <w:tab w:val="right" w:leader="dot" w:pos="8296"/>
        </w:tabs>
        <w:rPr>
          <w:rFonts w:asciiTheme="minorHAnsi" w:eastAsiaTheme="minorEastAsia" w:hAnsiTheme="minorHAnsi" w:cstheme="minorBidi"/>
          <w:smallCaps w:val="0"/>
          <w:noProof/>
          <w:szCs w:val="22"/>
        </w:rPr>
      </w:pPr>
      <w:hyperlink w:anchor="_Toc130304951" w:history="1">
        <w:r w:rsidR="00A62933" w:rsidRPr="00732862">
          <w:rPr>
            <w:rStyle w:val="af8"/>
            <w:rFonts w:asciiTheme="minorEastAsia" w:hAnsiTheme="minorEastAsia" w:hint="eastAsia"/>
            <w:noProof/>
          </w:rPr>
          <w:t>四、 磋商报价</w:t>
        </w:r>
        <w:r w:rsidR="00A62933">
          <w:rPr>
            <w:noProof/>
            <w:webHidden/>
          </w:rPr>
          <w:tab/>
        </w:r>
        <w:r w:rsidR="00A62933">
          <w:rPr>
            <w:noProof/>
            <w:webHidden/>
          </w:rPr>
          <w:fldChar w:fldCharType="begin"/>
        </w:r>
        <w:r w:rsidR="00A62933">
          <w:rPr>
            <w:noProof/>
            <w:webHidden/>
          </w:rPr>
          <w:instrText xml:space="preserve"> PAGEREF _Toc130304951 \h </w:instrText>
        </w:r>
        <w:r w:rsidR="00A62933">
          <w:rPr>
            <w:noProof/>
            <w:webHidden/>
          </w:rPr>
        </w:r>
        <w:r w:rsidR="00A62933">
          <w:rPr>
            <w:noProof/>
            <w:webHidden/>
          </w:rPr>
          <w:fldChar w:fldCharType="separate"/>
        </w:r>
        <w:r w:rsidR="00A62933">
          <w:rPr>
            <w:noProof/>
            <w:webHidden/>
          </w:rPr>
          <w:t>38</w:t>
        </w:r>
        <w:r w:rsidR="00A62933">
          <w:rPr>
            <w:noProof/>
            <w:webHidden/>
          </w:rPr>
          <w:fldChar w:fldCharType="end"/>
        </w:r>
      </w:hyperlink>
    </w:p>
    <w:p w:rsidR="00A62933" w:rsidRDefault="008A1FD5">
      <w:pPr>
        <w:pStyle w:val="21"/>
        <w:tabs>
          <w:tab w:val="right" w:leader="dot" w:pos="8296"/>
        </w:tabs>
        <w:rPr>
          <w:rFonts w:asciiTheme="minorHAnsi" w:eastAsiaTheme="minorEastAsia" w:hAnsiTheme="minorHAnsi" w:cstheme="minorBidi"/>
          <w:smallCaps w:val="0"/>
          <w:noProof/>
          <w:szCs w:val="22"/>
        </w:rPr>
      </w:pPr>
      <w:hyperlink w:anchor="_Toc130304952" w:history="1">
        <w:r w:rsidR="00A62933" w:rsidRPr="00732862">
          <w:rPr>
            <w:rStyle w:val="af8"/>
            <w:rFonts w:asciiTheme="minorEastAsia" w:hAnsiTheme="minorEastAsia" w:hint="eastAsia"/>
            <w:noProof/>
          </w:rPr>
          <w:t>五、 项目技术偏差表</w:t>
        </w:r>
        <w:r w:rsidR="00A62933">
          <w:rPr>
            <w:noProof/>
            <w:webHidden/>
          </w:rPr>
          <w:tab/>
        </w:r>
        <w:r w:rsidR="00A62933">
          <w:rPr>
            <w:noProof/>
            <w:webHidden/>
          </w:rPr>
          <w:fldChar w:fldCharType="begin"/>
        </w:r>
        <w:r w:rsidR="00A62933">
          <w:rPr>
            <w:noProof/>
            <w:webHidden/>
          </w:rPr>
          <w:instrText xml:space="preserve"> PAGEREF _Toc130304952 \h </w:instrText>
        </w:r>
        <w:r w:rsidR="00A62933">
          <w:rPr>
            <w:noProof/>
            <w:webHidden/>
          </w:rPr>
        </w:r>
        <w:r w:rsidR="00A62933">
          <w:rPr>
            <w:noProof/>
            <w:webHidden/>
          </w:rPr>
          <w:fldChar w:fldCharType="separate"/>
        </w:r>
        <w:r w:rsidR="00A62933">
          <w:rPr>
            <w:noProof/>
            <w:webHidden/>
          </w:rPr>
          <w:t>40</w:t>
        </w:r>
        <w:r w:rsidR="00A62933">
          <w:rPr>
            <w:noProof/>
            <w:webHidden/>
          </w:rPr>
          <w:fldChar w:fldCharType="end"/>
        </w:r>
      </w:hyperlink>
    </w:p>
    <w:p w:rsidR="00A62933" w:rsidRDefault="008A1FD5">
      <w:pPr>
        <w:pStyle w:val="21"/>
        <w:tabs>
          <w:tab w:val="right" w:leader="dot" w:pos="8296"/>
        </w:tabs>
        <w:rPr>
          <w:rFonts w:asciiTheme="minorHAnsi" w:eastAsiaTheme="minorEastAsia" w:hAnsiTheme="minorHAnsi" w:cstheme="minorBidi"/>
          <w:smallCaps w:val="0"/>
          <w:noProof/>
          <w:szCs w:val="22"/>
        </w:rPr>
      </w:pPr>
      <w:hyperlink w:anchor="_Toc130304953" w:history="1">
        <w:r w:rsidR="00A62933" w:rsidRPr="00732862">
          <w:rPr>
            <w:rStyle w:val="af8"/>
            <w:rFonts w:asciiTheme="minorEastAsia" w:hAnsiTheme="minorEastAsia" w:hint="eastAsia"/>
            <w:noProof/>
          </w:rPr>
          <w:t>六、 供应商基本情况</w:t>
        </w:r>
        <w:r w:rsidR="00A62933">
          <w:rPr>
            <w:noProof/>
            <w:webHidden/>
          </w:rPr>
          <w:tab/>
        </w:r>
        <w:r w:rsidR="00A62933">
          <w:rPr>
            <w:noProof/>
            <w:webHidden/>
          </w:rPr>
          <w:fldChar w:fldCharType="begin"/>
        </w:r>
        <w:r w:rsidR="00A62933">
          <w:rPr>
            <w:noProof/>
            <w:webHidden/>
          </w:rPr>
          <w:instrText xml:space="preserve"> PAGEREF _Toc130304953 \h </w:instrText>
        </w:r>
        <w:r w:rsidR="00A62933">
          <w:rPr>
            <w:noProof/>
            <w:webHidden/>
          </w:rPr>
        </w:r>
        <w:r w:rsidR="00A62933">
          <w:rPr>
            <w:noProof/>
            <w:webHidden/>
          </w:rPr>
          <w:fldChar w:fldCharType="separate"/>
        </w:r>
        <w:r w:rsidR="00A62933">
          <w:rPr>
            <w:noProof/>
            <w:webHidden/>
          </w:rPr>
          <w:t>41</w:t>
        </w:r>
        <w:r w:rsidR="00A62933">
          <w:rPr>
            <w:noProof/>
            <w:webHidden/>
          </w:rPr>
          <w:fldChar w:fldCharType="end"/>
        </w:r>
      </w:hyperlink>
    </w:p>
    <w:p w:rsidR="00A62933" w:rsidRDefault="008A1FD5">
      <w:pPr>
        <w:pStyle w:val="21"/>
        <w:tabs>
          <w:tab w:val="right" w:leader="dot" w:pos="8296"/>
        </w:tabs>
        <w:rPr>
          <w:rFonts w:asciiTheme="minorHAnsi" w:eastAsiaTheme="minorEastAsia" w:hAnsiTheme="minorHAnsi" w:cstheme="minorBidi"/>
          <w:smallCaps w:val="0"/>
          <w:noProof/>
          <w:szCs w:val="22"/>
        </w:rPr>
      </w:pPr>
      <w:hyperlink w:anchor="_Toc130304954" w:history="1">
        <w:r w:rsidR="00A62933" w:rsidRPr="00732862">
          <w:rPr>
            <w:rStyle w:val="af8"/>
            <w:rFonts w:asciiTheme="minorEastAsia" w:hAnsiTheme="minorEastAsia" w:hint="eastAsia"/>
            <w:noProof/>
          </w:rPr>
          <w:t>七、 资格审查文件</w:t>
        </w:r>
        <w:r w:rsidR="00A62933">
          <w:rPr>
            <w:noProof/>
            <w:webHidden/>
          </w:rPr>
          <w:tab/>
        </w:r>
        <w:r w:rsidR="00A62933">
          <w:rPr>
            <w:noProof/>
            <w:webHidden/>
          </w:rPr>
          <w:fldChar w:fldCharType="begin"/>
        </w:r>
        <w:r w:rsidR="00A62933">
          <w:rPr>
            <w:noProof/>
            <w:webHidden/>
          </w:rPr>
          <w:instrText xml:space="preserve"> PAGEREF _Toc130304954 \h </w:instrText>
        </w:r>
        <w:r w:rsidR="00A62933">
          <w:rPr>
            <w:noProof/>
            <w:webHidden/>
          </w:rPr>
        </w:r>
        <w:r w:rsidR="00A62933">
          <w:rPr>
            <w:noProof/>
            <w:webHidden/>
          </w:rPr>
          <w:fldChar w:fldCharType="separate"/>
        </w:r>
        <w:r w:rsidR="00A62933">
          <w:rPr>
            <w:noProof/>
            <w:webHidden/>
          </w:rPr>
          <w:t>42</w:t>
        </w:r>
        <w:r w:rsidR="00A62933">
          <w:rPr>
            <w:noProof/>
            <w:webHidden/>
          </w:rPr>
          <w:fldChar w:fldCharType="end"/>
        </w:r>
      </w:hyperlink>
    </w:p>
    <w:p w:rsidR="00A62933" w:rsidRDefault="008A1FD5">
      <w:pPr>
        <w:pStyle w:val="21"/>
        <w:tabs>
          <w:tab w:val="right" w:leader="dot" w:pos="8296"/>
        </w:tabs>
        <w:rPr>
          <w:rFonts w:asciiTheme="minorHAnsi" w:eastAsiaTheme="minorEastAsia" w:hAnsiTheme="minorHAnsi" w:cstheme="minorBidi"/>
          <w:smallCaps w:val="0"/>
          <w:noProof/>
          <w:szCs w:val="22"/>
        </w:rPr>
      </w:pPr>
      <w:hyperlink w:anchor="_Toc130304955" w:history="1">
        <w:r w:rsidR="00A62933" w:rsidRPr="00732862">
          <w:rPr>
            <w:rStyle w:val="af8"/>
            <w:rFonts w:asciiTheme="minorEastAsia" w:hAnsiTheme="minorEastAsia" w:hint="eastAsia"/>
            <w:noProof/>
          </w:rPr>
          <w:t>八、 实施方案</w:t>
        </w:r>
        <w:r w:rsidR="00A62933">
          <w:rPr>
            <w:noProof/>
            <w:webHidden/>
          </w:rPr>
          <w:tab/>
        </w:r>
        <w:r w:rsidR="00A62933">
          <w:rPr>
            <w:noProof/>
            <w:webHidden/>
          </w:rPr>
          <w:fldChar w:fldCharType="begin"/>
        </w:r>
        <w:r w:rsidR="00A62933">
          <w:rPr>
            <w:noProof/>
            <w:webHidden/>
          </w:rPr>
          <w:instrText xml:space="preserve"> PAGEREF _Toc130304955 \h </w:instrText>
        </w:r>
        <w:r w:rsidR="00A62933">
          <w:rPr>
            <w:noProof/>
            <w:webHidden/>
          </w:rPr>
        </w:r>
        <w:r w:rsidR="00A62933">
          <w:rPr>
            <w:noProof/>
            <w:webHidden/>
          </w:rPr>
          <w:fldChar w:fldCharType="separate"/>
        </w:r>
        <w:r w:rsidR="00A62933">
          <w:rPr>
            <w:noProof/>
            <w:webHidden/>
          </w:rPr>
          <w:t>46</w:t>
        </w:r>
        <w:r w:rsidR="00A62933">
          <w:rPr>
            <w:noProof/>
            <w:webHidden/>
          </w:rPr>
          <w:fldChar w:fldCharType="end"/>
        </w:r>
      </w:hyperlink>
    </w:p>
    <w:p w:rsidR="00A62933" w:rsidRDefault="008A1FD5">
      <w:pPr>
        <w:pStyle w:val="21"/>
        <w:tabs>
          <w:tab w:val="right" w:leader="dot" w:pos="8296"/>
        </w:tabs>
        <w:rPr>
          <w:rFonts w:asciiTheme="minorHAnsi" w:eastAsiaTheme="minorEastAsia" w:hAnsiTheme="minorHAnsi" w:cstheme="minorBidi"/>
          <w:smallCaps w:val="0"/>
          <w:noProof/>
          <w:szCs w:val="22"/>
        </w:rPr>
      </w:pPr>
      <w:hyperlink w:anchor="_Toc130304956" w:history="1">
        <w:r w:rsidR="00A62933" w:rsidRPr="00732862">
          <w:rPr>
            <w:rStyle w:val="af8"/>
            <w:rFonts w:asciiTheme="minorEastAsia" w:hAnsiTheme="minorEastAsia" w:hint="eastAsia"/>
            <w:noProof/>
          </w:rPr>
          <w:t>九、 服务承诺书</w:t>
        </w:r>
        <w:r w:rsidR="00A62933">
          <w:rPr>
            <w:noProof/>
            <w:webHidden/>
          </w:rPr>
          <w:tab/>
        </w:r>
        <w:r w:rsidR="00A62933">
          <w:rPr>
            <w:noProof/>
            <w:webHidden/>
          </w:rPr>
          <w:fldChar w:fldCharType="begin"/>
        </w:r>
        <w:r w:rsidR="00A62933">
          <w:rPr>
            <w:noProof/>
            <w:webHidden/>
          </w:rPr>
          <w:instrText xml:space="preserve"> PAGEREF _Toc130304956 \h </w:instrText>
        </w:r>
        <w:r w:rsidR="00A62933">
          <w:rPr>
            <w:noProof/>
            <w:webHidden/>
          </w:rPr>
        </w:r>
        <w:r w:rsidR="00A62933">
          <w:rPr>
            <w:noProof/>
            <w:webHidden/>
          </w:rPr>
          <w:fldChar w:fldCharType="separate"/>
        </w:r>
        <w:r w:rsidR="00A62933">
          <w:rPr>
            <w:noProof/>
            <w:webHidden/>
          </w:rPr>
          <w:t>47</w:t>
        </w:r>
        <w:r w:rsidR="00A62933">
          <w:rPr>
            <w:noProof/>
            <w:webHidden/>
          </w:rPr>
          <w:fldChar w:fldCharType="end"/>
        </w:r>
      </w:hyperlink>
    </w:p>
    <w:p w:rsidR="00A62933" w:rsidRDefault="008A1FD5">
      <w:pPr>
        <w:pStyle w:val="21"/>
        <w:tabs>
          <w:tab w:val="right" w:leader="dot" w:pos="8296"/>
        </w:tabs>
        <w:rPr>
          <w:rFonts w:asciiTheme="minorHAnsi" w:eastAsiaTheme="minorEastAsia" w:hAnsiTheme="minorHAnsi" w:cstheme="minorBidi"/>
          <w:smallCaps w:val="0"/>
          <w:noProof/>
          <w:szCs w:val="22"/>
        </w:rPr>
      </w:pPr>
      <w:hyperlink w:anchor="_Toc130304957" w:history="1">
        <w:r w:rsidR="00A62933" w:rsidRPr="00732862">
          <w:rPr>
            <w:rStyle w:val="af8"/>
            <w:rFonts w:asciiTheme="minorEastAsia" w:hAnsiTheme="minorEastAsia" w:hint="eastAsia"/>
            <w:noProof/>
          </w:rPr>
          <w:t>十、 响应文件要求的或供应商认为应提交的其他资料</w:t>
        </w:r>
        <w:r w:rsidR="00A62933">
          <w:rPr>
            <w:noProof/>
            <w:webHidden/>
          </w:rPr>
          <w:tab/>
        </w:r>
        <w:r w:rsidR="00A62933">
          <w:rPr>
            <w:noProof/>
            <w:webHidden/>
          </w:rPr>
          <w:fldChar w:fldCharType="begin"/>
        </w:r>
        <w:r w:rsidR="00A62933">
          <w:rPr>
            <w:noProof/>
            <w:webHidden/>
          </w:rPr>
          <w:instrText xml:space="preserve"> PAGEREF _Toc130304957 \h </w:instrText>
        </w:r>
        <w:r w:rsidR="00A62933">
          <w:rPr>
            <w:noProof/>
            <w:webHidden/>
          </w:rPr>
        </w:r>
        <w:r w:rsidR="00A62933">
          <w:rPr>
            <w:noProof/>
            <w:webHidden/>
          </w:rPr>
          <w:fldChar w:fldCharType="separate"/>
        </w:r>
        <w:r w:rsidR="00A62933">
          <w:rPr>
            <w:noProof/>
            <w:webHidden/>
          </w:rPr>
          <w:t>48</w:t>
        </w:r>
        <w:r w:rsidR="00A62933">
          <w:rPr>
            <w:noProof/>
            <w:webHidden/>
          </w:rPr>
          <w:fldChar w:fldCharType="end"/>
        </w:r>
      </w:hyperlink>
    </w:p>
    <w:p w:rsidR="00A62933" w:rsidRDefault="008A1FD5">
      <w:pPr>
        <w:pStyle w:val="21"/>
        <w:tabs>
          <w:tab w:val="right" w:leader="dot" w:pos="8296"/>
        </w:tabs>
        <w:rPr>
          <w:rFonts w:asciiTheme="minorHAnsi" w:eastAsiaTheme="minorEastAsia" w:hAnsiTheme="minorHAnsi" w:cstheme="minorBidi"/>
          <w:smallCaps w:val="0"/>
          <w:noProof/>
          <w:szCs w:val="22"/>
        </w:rPr>
      </w:pPr>
      <w:hyperlink w:anchor="_Toc130304958" w:history="1">
        <w:r w:rsidR="00A62933" w:rsidRPr="00732862">
          <w:rPr>
            <w:rStyle w:val="af8"/>
            <w:rFonts w:asciiTheme="minorEastAsia" w:hAnsiTheme="minorEastAsia" w:hint="eastAsia"/>
            <w:noProof/>
          </w:rPr>
          <w:t>最终报价表</w:t>
        </w:r>
        <w:r w:rsidR="00A62933">
          <w:rPr>
            <w:noProof/>
            <w:webHidden/>
          </w:rPr>
          <w:tab/>
        </w:r>
        <w:r w:rsidR="00A62933">
          <w:rPr>
            <w:noProof/>
            <w:webHidden/>
          </w:rPr>
          <w:fldChar w:fldCharType="begin"/>
        </w:r>
        <w:r w:rsidR="00A62933">
          <w:rPr>
            <w:noProof/>
            <w:webHidden/>
          </w:rPr>
          <w:instrText xml:space="preserve"> PAGEREF _Toc130304958 \h </w:instrText>
        </w:r>
        <w:r w:rsidR="00A62933">
          <w:rPr>
            <w:noProof/>
            <w:webHidden/>
          </w:rPr>
        </w:r>
        <w:r w:rsidR="00A62933">
          <w:rPr>
            <w:noProof/>
            <w:webHidden/>
          </w:rPr>
          <w:fldChar w:fldCharType="separate"/>
        </w:r>
        <w:r w:rsidR="00A62933">
          <w:rPr>
            <w:noProof/>
            <w:webHidden/>
          </w:rPr>
          <w:t>51</w:t>
        </w:r>
        <w:r w:rsidR="00A62933">
          <w:rPr>
            <w:noProof/>
            <w:webHidden/>
          </w:rPr>
          <w:fldChar w:fldCharType="end"/>
        </w:r>
      </w:hyperlink>
    </w:p>
    <w:p w:rsidR="00A62933" w:rsidRDefault="008A1FD5">
      <w:pPr>
        <w:pStyle w:val="11"/>
        <w:rPr>
          <w:rFonts w:asciiTheme="minorHAnsi" w:eastAsiaTheme="minorEastAsia" w:hAnsiTheme="minorHAnsi" w:cstheme="minorBidi"/>
          <w:noProof/>
          <w:kern w:val="2"/>
          <w:sz w:val="21"/>
        </w:rPr>
      </w:pPr>
      <w:hyperlink w:anchor="_Toc130304959" w:history="1">
        <w:r w:rsidR="00A62933" w:rsidRPr="00732862">
          <w:rPr>
            <w:rStyle w:val="af8"/>
            <w:rFonts w:asciiTheme="minorEastAsia" w:hAnsiTheme="minorEastAsia" w:hint="eastAsia"/>
            <w:noProof/>
          </w:rPr>
          <w:t>第六章</w:t>
        </w:r>
        <w:r w:rsidR="00A62933">
          <w:rPr>
            <w:rFonts w:asciiTheme="minorHAnsi" w:eastAsiaTheme="minorEastAsia" w:hAnsiTheme="minorHAnsi" w:cstheme="minorBidi"/>
            <w:noProof/>
            <w:kern w:val="2"/>
            <w:sz w:val="21"/>
          </w:rPr>
          <w:tab/>
        </w:r>
        <w:r w:rsidR="00A62933" w:rsidRPr="00732862">
          <w:rPr>
            <w:rStyle w:val="af8"/>
            <w:rFonts w:asciiTheme="minorEastAsia" w:hAnsiTheme="minorEastAsia" w:hint="eastAsia"/>
            <w:noProof/>
          </w:rPr>
          <w:t>采购要求</w:t>
        </w:r>
        <w:r w:rsidR="00A62933">
          <w:rPr>
            <w:noProof/>
            <w:webHidden/>
          </w:rPr>
          <w:tab/>
        </w:r>
        <w:r w:rsidR="00A62933">
          <w:rPr>
            <w:noProof/>
            <w:webHidden/>
          </w:rPr>
          <w:fldChar w:fldCharType="begin"/>
        </w:r>
        <w:r w:rsidR="00A62933">
          <w:rPr>
            <w:noProof/>
            <w:webHidden/>
          </w:rPr>
          <w:instrText xml:space="preserve"> PAGEREF _Toc130304959 \h </w:instrText>
        </w:r>
        <w:r w:rsidR="00A62933">
          <w:rPr>
            <w:noProof/>
            <w:webHidden/>
          </w:rPr>
        </w:r>
        <w:r w:rsidR="00A62933">
          <w:rPr>
            <w:noProof/>
            <w:webHidden/>
          </w:rPr>
          <w:fldChar w:fldCharType="separate"/>
        </w:r>
        <w:r w:rsidR="00A62933">
          <w:rPr>
            <w:noProof/>
            <w:webHidden/>
          </w:rPr>
          <w:t>52</w:t>
        </w:r>
        <w:r w:rsidR="00A62933">
          <w:rPr>
            <w:noProof/>
            <w:webHidden/>
          </w:rPr>
          <w:fldChar w:fldCharType="end"/>
        </w:r>
      </w:hyperlink>
    </w:p>
    <w:p w:rsidR="00B6302C" w:rsidRDefault="00D260DA">
      <w:pPr>
        <w:pStyle w:val="21"/>
        <w:tabs>
          <w:tab w:val="right" w:leader="dot" w:pos="8834"/>
        </w:tabs>
        <w:spacing w:line="312" w:lineRule="auto"/>
        <w:rPr>
          <w:rFonts w:asciiTheme="minorEastAsia" w:eastAsiaTheme="minorEastAsia" w:hAnsiTheme="minorEastAsia"/>
          <w:sz w:val="16"/>
        </w:rPr>
        <w:sectPr w:rsidR="00B6302C">
          <w:headerReference w:type="default" r:id="rId10"/>
          <w:footerReference w:type="default" r:id="rId11"/>
          <w:pgSz w:w="11906" w:h="16838"/>
          <w:pgMar w:top="1440" w:right="1800" w:bottom="1440" w:left="1800" w:header="851" w:footer="992" w:gutter="0"/>
          <w:pgNumType w:start="1"/>
          <w:cols w:space="720"/>
          <w:docGrid w:type="lines" w:linePitch="312"/>
        </w:sectPr>
      </w:pPr>
      <w:r>
        <w:rPr>
          <w:rFonts w:asciiTheme="minorEastAsia" w:eastAsiaTheme="minorEastAsia" w:hAnsiTheme="minorEastAsia"/>
        </w:rPr>
        <w:fldChar w:fldCharType="end"/>
      </w:r>
    </w:p>
    <w:p w:rsidR="00B6302C" w:rsidRDefault="006B1DF4">
      <w:pPr>
        <w:pStyle w:val="1"/>
        <w:spacing w:after="312"/>
        <w:rPr>
          <w:rFonts w:asciiTheme="minorEastAsia" w:eastAsiaTheme="minorEastAsia" w:hAnsiTheme="minorEastAsia"/>
        </w:rPr>
      </w:pPr>
      <w:bookmarkStart w:id="1" w:name="_Toc130304929"/>
      <w:r>
        <w:rPr>
          <w:rFonts w:asciiTheme="minorEastAsia" w:eastAsiaTheme="minorEastAsia" w:hAnsiTheme="minorEastAsia" w:hint="eastAsia"/>
        </w:rPr>
        <w:lastRenderedPageBreak/>
        <w:t>竞争性磋商公告</w:t>
      </w:r>
      <w:bookmarkEnd w:id="1"/>
    </w:p>
    <w:bookmarkEnd w:id="0"/>
    <w:p w:rsidR="009F2BB9" w:rsidRPr="002D2413" w:rsidRDefault="009F2BB9" w:rsidP="009F2BB9">
      <w:pPr>
        <w:spacing w:line="420" w:lineRule="atLeast"/>
        <w:rPr>
          <w:rFonts w:asciiTheme="majorEastAsia" w:eastAsiaTheme="majorEastAsia" w:hAnsiTheme="majorEastAsia" w:cs="宋体"/>
          <w:color w:val="000000"/>
        </w:rPr>
      </w:pPr>
      <w:r w:rsidRPr="002D2413">
        <w:rPr>
          <w:rFonts w:asciiTheme="majorEastAsia" w:eastAsiaTheme="majorEastAsia" w:hAnsiTheme="majorEastAsia" w:hint="eastAsia"/>
          <w:color w:val="000000"/>
        </w:rPr>
        <w:t>一、项目基本情况</w:t>
      </w:r>
    </w:p>
    <w:p w:rsidR="009F2BB9" w:rsidRPr="002D2413" w:rsidRDefault="009F2BB9" w:rsidP="009F2BB9">
      <w:pPr>
        <w:spacing w:line="420" w:lineRule="atLeast"/>
        <w:ind w:firstLine="480"/>
        <w:rPr>
          <w:rFonts w:asciiTheme="majorEastAsia" w:eastAsiaTheme="majorEastAsia" w:hAnsiTheme="majorEastAsia" w:cs="宋体"/>
          <w:color w:val="000000"/>
        </w:rPr>
      </w:pPr>
      <w:r w:rsidRPr="002D2413">
        <w:rPr>
          <w:rFonts w:asciiTheme="majorEastAsia" w:eastAsiaTheme="majorEastAsia" w:hAnsiTheme="majorEastAsia" w:hint="eastAsia"/>
          <w:color w:val="000000"/>
        </w:rPr>
        <w:t>1、项目编号：汴财磋商采购-2023-12</w:t>
      </w:r>
    </w:p>
    <w:p w:rsidR="009F2BB9" w:rsidRPr="002D2413" w:rsidRDefault="009F2BB9" w:rsidP="009F2BB9">
      <w:pPr>
        <w:spacing w:line="420" w:lineRule="atLeast"/>
        <w:ind w:firstLine="480"/>
        <w:rPr>
          <w:rFonts w:asciiTheme="majorEastAsia" w:eastAsiaTheme="majorEastAsia" w:hAnsiTheme="majorEastAsia" w:cs="宋体"/>
          <w:color w:val="000000"/>
        </w:rPr>
      </w:pPr>
      <w:r w:rsidRPr="002D2413">
        <w:rPr>
          <w:rFonts w:asciiTheme="majorEastAsia" w:eastAsiaTheme="majorEastAsia" w:hAnsiTheme="majorEastAsia" w:hint="eastAsia"/>
          <w:color w:val="000000"/>
        </w:rPr>
        <w:t>2、项目名称：开封市国有企业信息化建设项目</w:t>
      </w:r>
    </w:p>
    <w:p w:rsidR="009F2BB9" w:rsidRPr="002D2413" w:rsidRDefault="009F2BB9" w:rsidP="009F2BB9">
      <w:pPr>
        <w:spacing w:line="420" w:lineRule="atLeast"/>
        <w:ind w:firstLine="480"/>
        <w:rPr>
          <w:rFonts w:asciiTheme="majorEastAsia" w:eastAsiaTheme="majorEastAsia" w:hAnsiTheme="majorEastAsia" w:cs="宋体"/>
          <w:color w:val="000000"/>
        </w:rPr>
      </w:pPr>
      <w:r w:rsidRPr="002D2413">
        <w:rPr>
          <w:rFonts w:asciiTheme="majorEastAsia" w:eastAsiaTheme="majorEastAsia" w:hAnsiTheme="majorEastAsia" w:hint="eastAsia"/>
          <w:color w:val="000000"/>
        </w:rPr>
        <w:t>3、采购方式：竞争性磋商</w:t>
      </w:r>
    </w:p>
    <w:p w:rsidR="009F2BB9" w:rsidRDefault="009F2BB9" w:rsidP="009F2BB9">
      <w:pPr>
        <w:spacing w:line="420" w:lineRule="atLeast"/>
        <w:ind w:firstLine="480"/>
        <w:rPr>
          <w:rFonts w:asciiTheme="majorEastAsia" w:eastAsiaTheme="majorEastAsia" w:hAnsiTheme="majorEastAsia"/>
          <w:color w:val="000000"/>
        </w:rPr>
      </w:pPr>
      <w:r w:rsidRPr="002D2413">
        <w:rPr>
          <w:rFonts w:asciiTheme="majorEastAsia" w:eastAsiaTheme="majorEastAsia" w:hAnsiTheme="majorEastAsia" w:hint="eastAsia"/>
          <w:color w:val="000000"/>
        </w:rPr>
        <w:t>4、预算金额：220,000.00元</w:t>
      </w:r>
    </w:p>
    <w:p w:rsidR="009F2BB9" w:rsidRPr="002D2413" w:rsidRDefault="009F2BB9" w:rsidP="009F2BB9">
      <w:pPr>
        <w:spacing w:line="420" w:lineRule="atLeast"/>
        <w:ind w:firstLine="480"/>
        <w:rPr>
          <w:rFonts w:asciiTheme="majorEastAsia" w:eastAsiaTheme="majorEastAsia" w:hAnsiTheme="majorEastAsia"/>
          <w:color w:val="000000"/>
        </w:rPr>
      </w:pPr>
      <w:r w:rsidRPr="002D2413">
        <w:rPr>
          <w:rFonts w:asciiTheme="majorEastAsia" w:eastAsiaTheme="majorEastAsia" w:hAnsiTheme="majorEastAsia" w:hint="eastAsia"/>
          <w:color w:val="000000"/>
        </w:rPr>
        <w:t>最高限价：220000元</w:t>
      </w:r>
    </w:p>
    <w:tbl>
      <w:tblPr>
        <w:tblW w:w="9513"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66"/>
        <w:gridCol w:w="1359"/>
        <w:gridCol w:w="3686"/>
        <w:gridCol w:w="1701"/>
        <w:gridCol w:w="1701"/>
      </w:tblGrid>
      <w:tr w:rsidR="009F2BB9" w:rsidRPr="002D2413" w:rsidTr="001C032E">
        <w:trPr>
          <w:tblCellSpacing w:w="0" w:type="dxa"/>
        </w:trPr>
        <w:tc>
          <w:tcPr>
            <w:tcW w:w="1066" w:type="dxa"/>
            <w:tcBorders>
              <w:top w:val="outset" w:sz="6" w:space="0" w:color="auto"/>
              <w:left w:val="outset" w:sz="6" w:space="0" w:color="auto"/>
              <w:bottom w:val="outset" w:sz="6" w:space="0" w:color="auto"/>
              <w:right w:val="outset" w:sz="6" w:space="0" w:color="auto"/>
            </w:tcBorders>
            <w:tcMar>
              <w:top w:w="120" w:type="dxa"/>
              <w:left w:w="0" w:type="dxa"/>
              <w:bottom w:w="0" w:type="dxa"/>
              <w:right w:w="0" w:type="dxa"/>
            </w:tcMar>
            <w:vAlign w:val="center"/>
            <w:hideMark/>
          </w:tcPr>
          <w:p w:rsidR="009F2BB9" w:rsidRPr="002D2413" w:rsidRDefault="009F2BB9" w:rsidP="001C032E">
            <w:pPr>
              <w:wordWrap w:val="0"/>
              <w:spacing w:line="420" w:lineRule="atLeast"/>
              <w:jc w:val="center"/>
              <w:rPr>
                <w:rFonts w:asciiTheme="majorEastAsia" w:eastAsiaTheme="majorEastAsia" w:hAnsiTheme="majorEastAsia" w:cs="宋体"/>
                <w:color w:val="000000"/>
              </w:rPr>
            </w:pPr>
            <w:r w:rsidRPr="002D2413">
              <w:rPr>
                <w:rFonts w:asciiTheme="majorEastAsia" w:eastAsiaTheme="majorEastAsia" w:hAnsiTheme="majorEastAsia" w:hint="eastAsia"/>
                <w:color w:val="000000"/>
              </w:rPr>
              <w:t>序号</w:t>
            </w:r>
          </w:p>
        </w:tc>
        <w:tc>
          <w:tcPr>
            <w:tcW w:w="1359" w:type="dxa"/>
            <w:tcBorders>
              <w:top w:val="outset" w:sz="6" w:space="0" w:color="auto"/>
              <w:left w:val="outset" w:sz="6" w:space="0" w:color="auto"/>
              <w:bottom w:val="outset" w:sz="6" w:space="0" w:color="auto"/>
              <w:right w:val="outset" w:sz="6" w:space="0" w:color="auto"/>
            </w:tcBorders>
            <w:tcMar>
              <w:top w:w="120" w:type="dxa"/>
              <w:left w:w="0" w:type="dxa"/>
              <w:bottom w:w="0" w:type="dxa"/>
              <w:right w:w="0" w:type="dxa"/>
            </w:tcMar>
            <w:vAlign w:val="center"/>
            <w:hideMark/>
          </w:tcPr>
          <w:p w:rsidR="009F2BB9" w:rsidRPr="002D2413" w:rsidRDefault="009F2BB9" w:rsidP="001C032E">
            <w:pPr>
              <w:wordWrap w:val="0"/>
              <w:spacing w:line="420" w:lineRule="atLeast"/>
              <w:jc w:val="center"/>
              <w:rPr>
                <w:rFonts w:asciiTheme="majorEastAsia" w:eastAsiaTheme="majorEastAsia" w:hAnsiTheme="majorEastAsia" w:cs="宋体"/>
                <w:color w:val="000000"/>
              </w:rPr>
            </w:pPr>
            <w:r w:rsidRPr="002D2413">
              <w:rPr>
                <w:rFonts w:asciiTheme="majorEastAsia" w:eastAsiaTheme="majorEastAsia" w:hAnsiTheme="majorEastAsia" w:hint="eastAsia"/>
                <w:color w:val="000000"/>
              </w:rPr>
              <w:t>包号</w:t>
            </w:r>
          </w:p>
        </w:tc>
        <w:tc>
          <w:tcPr>
            <w:tcW w:w="3686" w:type="dxa"/>
            <w:tcBorders>
              <w:top w:val="outset" w:sz="6" w:space="0" w:color="auto"/>
              <w:left w:val="outset" w:sz="6" w:space="0" w:color="auto"/>
              <w:bottom w:val="outset" w:sz="6" w:space="0" w:color="auto"/>
              <w:right w:val="outset" w:sz="6" w:space="0" w:color="auto"/>
            </w:tcBorders>
            <w:tcMar>
              <w:top w:w="120" w:type="dxa"/>
              <w:left w:w="0" w:type="dxa"/>
              <w:bottom w:w="0" w:type="dxa"/>
              <w:right w:w="0" w:type="dxa"/>
            </w:tcMar>
            <w:vAlign w:val="center"/>
            <w:hideMark/>
          </w:tcPr>
          <w:p w:rsidR="009F2BB9" w:rsidRPr="002D2413" w:rsidRDefault="009F2BB9" w:rsidP="001C032E">
            <w:pPr>
              <w:wordWrap w:val="0"/>
              <w:spacing w:line="420" w:lineRule="atLeast"/>
              <w:jc w:val="center"/>
              <w:rPr>
                <w:rFonts w:asciiTheme="majorEastAsia" w:eastAsiaTheme="majorEastAsia" w:hAnsiTheme="majorEastAsia" w:cs="宋体"/>
                <w:color w:val="000000"/>
              </w:rPr>
            </w:pPr>
            <w:r w:rsidRPr="002D2413">
              <w:rPr>
                <w:rFonts w:asciiTheme="majorEastAsia" w:eastAsiaTheme="majorEastAsia" w:hAnsiTheme="majorEastAsia" w:hint="eastAsia"/>
                <w:color w:val="000000"/>
              </w:rPr>
              <w:t>包名称</w:t>
            </w:r>
          </w:p>
        </w:tc>
        <w:tc>
          <w:tcPr>
            <w:tcW w:w="1701" w:type="dxa"/>
            <w:tcBorders>
              <w:top w:val="outset" w:sz="6" w:space="0" w:color="auto"/>
              <w:left w:val="outset" w:sz="6" w:space="0" w:color="auto"/>
              <w:bottom w:val="outset" w:sz="6" w:space="0" w:color="auto"/>
              <w:right w:val="outset" w:sz="6" w:space="0" w:color="auto"/>
            </w:tcBorders>
            <w:tcMar>
              <w:top w:w="120" w:type="dxa"/>
              <w:left w:w="0" w:type="dxa"/>
              <w:bottom w:w="0" w:type="dxa"/>
              <w:right w:w="0" w:type="dxa"/>
            </w:tcMar>
            <w:vAlign w:val="center"/>
            <w:hideMark/>
          </w:tcPr>
          <w:p w:rsidR="009F2BB9" w:rsidRPr="002D2413" w:rsidRDefault="009F2BB9" w:rsidP="001C032E">
            <w:pPr>
              <w:wordWrap w:val="0"/>
              <w:spacing w:line="420" w:lineRule="atLeast"/>
              <w:jc w:val="center"/>
              <w:rPr>
                <w:rFonts w:asciiTheme="majorEastAsia" w:eastAsiaTheme="majorEastAsia" w:hAnsiTheme="majorEastAsia" w:cs="宋体"/>
                <w:color w:val="000000"/>
              </w:rPr>
            </w:pPr>
            <w:r w:rsidRPr="002D2413">
              <w:rPr>
                <w:rFonts w:asciiTheme="majorEastAsia" w:eastAsiaTheme="majorEastAsia" w:hAnsiTheme="majorEastAsia" w:hint="eastAsia"/>
                <w:color w:val="000000"/>
              </w:rPr>
              <w:t>包预算（元）</w:t>
            </w:r>
          </w:p>
        </w:tc>
        <w:tc>
          <w:tcPr>
            <w:tcW w:w="1701" w:type="dxa"/>
            <w:tcBorders>
              <w:top w:val="outset" w:sz="6" w:space="0" w:color="auto"/>
              <w:left w:val="outset" w:sz="6" w:space="0" w:color="auto"/>
              <w:bottom w:val="outset" w:sz="6" w:space="0" w:color="auto"/>
              <w:right w:val="outset" w:sz="6" w:space="0" w:color="auto"/>
            </w:tcBorders>
            <w:tcMar>
              <w:top w:w="120" w:type="dxa"/>
              <w:left w:w="0" w:type="dxa"/>
              <w:bottom w:w="0" w:type="dxa"/>
              <w:right w:w="0" w:type="dxa"/>
            </w:tcMar>
            <w:vAlign w:val="center"/>
            <w:hideMark/>
          </w:tcPr>
          <w:p w:rsidR="009F2BB9" w:rsidRPr="002D2413" w:rsidRDefault="009F2BB9" w:rsidP="001C032E">
            <w:pPr>
              <w:wordWrap w:val="0"/>
              <w:spacing w:line="420" w:lineRule="atLeast"/>
              <w:jc w:val="center"/>
              <w:rPr>
                <w:rFonts w:asciiTheme="majorEastAsia" w:eastAsiaTheme="majorEastAsia" w:hAnsiTheme="majorEastAsia" w:cs="宋体"/>
                <w:color w:val="000000"/>
              </w:rPr>
            </w:pPr>
            <w:r w:rsidRPr="002D2413">
              <w:rPr>
                <w:rFonts w:asciiTheme="majorEastAsia" w:eastAsiaTheme="majorEastAsia" w:hAnsiTheme="majorEastAsia" w:hint="eastAsia"/>
                <w:color w:val="000000"/>
              </w:rPr>
              <w:t>包最高限价（元）</w:t>
            </w:r>
          </w:p>
        </w:tc>
      </w:tr>
      <w:tr w:rsidR="009F2BB9" w:rsidRPr="002D2413" w:rsidTr="001C032E">
        <w:trPr>
          <w:tblCellSpacing w:w="0" w:type="dxa"/>
        </w:trPr>
        <w:tc>
          <w:tcPr>
            <w:tcW w:w="0" w:type="auto"/>
            <w:tcBorders>
              <w:top w:val="outset" w:sz="6" w:space="0" w:color="auto"/>
              <w:left w:val="outset" w:sz="6" w:space="0" w:color="auto"/>
              <w:bottom w:val="outset" w:sz="6" w:space="0" w:color="auto"/>
              <w:right w:val="outset" w:sz="6" w:space="0" w:color="auto"/>
            </w:tcBorders>
            <w:tcMar>
              <w:top w:w="120" w:type="dxa"/>
              <w:left w:w="0" w:type="dxa"/>
              <w:bottom w:w="0" w:type="dxa"/>
              <w:right w:w="0" w:type="dxa"/>
            </w:tcMar>
            <w:vAlign w:val="center"/>
            <w:hideMark/>
          </w:tcPr>
          <w:p w:rsidR="009F2BB9" w:rsidRPr="002D2413" w:rsidRDefault="009F2BB9" w:rsidP="001C032E">
            <w:pPr>
              <w:wordWrap w:val="0"/>
              <w:spacing w:line="420" w:lineRule="atLeast"/>
              <w:jc w:val="center"/>
              <w:rPr>
                <w:rFonts w:asciiTheme="majorEastAsia" w:eastAsiaTheme="majorEastAsia" w:hAnsiTheme="majorEastAsia" w:cs="宋体"/>
                <w:color w:val="000000"/>
              </w:rPr>
            </w:pPr>
            <w:r w:rsidRPr="002D2413">
              <w:rPr>
                <w:rFonts w:asciiTheme="majorEastAsia" w:eastAsiaTheme="majorEastAsia" w:hAnsiTheme="majorEastAsia" w:hint="eastAsia"/>
                <w:color w:val="000000"/>
              </w:rPr>
              <w:t>1</w:t>
            </w:r>
          </w:p>
        </w:tc>
        <w:tc>
          <w:tcPr>
            <w:tcW w:w="1359" w:type="dxa"/>
            <w:tcBorders>
              <w:top w:val="outset" w:sz="6" w:space="0" w:color="auto"/>
              <w:left w:val="outset" w:sz="6" w:space="0" w:color="auto"/>
              <w:bottom w:val="outset" w:sz="6" w:space="0" w:color="auto"/>
              <w:right w:val="outset" w:sz="6" w:space="0" w:color="auto"/>
            </w:tcBorders>
            <w:tcMar>
              <w:top w:w="120" w:type="dxa"/>
              <w:left w:w="0" w:type="dxa"/>
              <w:bottom w:w="0" w:type="dxa"/>
              <w:right w:w="0" w:type="dxa"/>
            </w:tcMar>
            <w:vAlign w:val="center"/>
            <w:hideMark/>
          </w:tcPr>
          <w:p w:rsidR="009F2BB9" w:rsidRPr="002D2413" w:rsidRDefault="009F2BB9" w:rsidP="001C032E">
            <w:pPr>
              <w:wordWrap w:val="0"/>
              <w:spacing w:line="420" w:lineRule="atLeast"/>
              <w:jc w:val="center"/>
              <w:rPr>
                <w:rFonts w:asciiTheme="majorEastAsia" w:eastAsiaTheme="majorEastAsia" w:hAnsiTheme="majorEastAsia" w:cs="宋体"/>
                <w:color w:val="000000"/>
              </w:rPr>
            </w:pPr>
            <w:r w:rsidRPr="002D2413">
              <w:rPr>
                <w:rFonts w:asciiTheme="majorEastAsia" w:eastAsiaTheme="majorEastAsia" w:hAnsiTheme="majorEastAsia" w:hint="eastAsia"/>
                <w:color w:val="000000"/>
              </w:rPr>
              <w:t>汴财磋商采购-2023-12-1</w:t>
            </w:r>
          </w:p>
        </w:tc>
        <w:tc>
          <w:tcPr>
            <w:tcW w:w="3686" w:type="dxa"/>
            <w:tcBorders>
              <w:top w:val="outset" w:sz="6" w:space="0" w:color="auto"/>
              <w:left w:val="outset" w:sz="6" w:space="0" w:color="auto"/>
              <w:bottom w:val="outset" w:sz="6" w:space="0" w:color="auto"/>
              <w:right w:val="outset" w:sz="6" w:space="0" w:color="auto"/>
            </w:tcBorders>
            <w:tcMar>
              <w:top w:w="120" w:type="dxa"/>
              <w:left w:w="0" w:type="dxa"/>
              <w:bottom w:w="0" w:type="dxa"/>
              <w:right w:w="0" w:type="dxa"/>
            </w:tcMar>
            <w:vAlign w:val="center"/>
            <w:hideMark/>
          </w:tcPr>
          <w:p w:rsidR="009F2BB9" w:rsidRPr="002D2413" w:rsidRDefault="009F2BB9" w:rsidP="001C032E">
            <w:pPr>
              <w:wordWrap w:val="0"/>
              <w:spacing w:line="420" w:lineRule="atLeast"/>
              <w:jc w:val="center"/>
              <w:rPr>
                <w:rFonts w:asciiTheme="majorEastAsia" w:eastAsiaTheme="majorEastAsia" w:hAnsiTheme="majorEastAsia" w:cs="宋体"/>
                <w:color w:val="000000"/>
              </w:rPr>
            </w:pPr>
            <w:r w:rsidRPr="002D2413">
              <w:rPr>
                <w:rFonts w:asciiTheme="majorEastAsia" w:eastAsiaTheme="majorEastAsia" w:hAnsiTheme="majorEastAsia" w:hint="eastAsia"/>
                <w:color w:val="000000"/>
              </w:rPr>
              <w:t>开封市国有企业信息化建设项目</w:t>
            </w:r>
          </w:p>
        </w:tc>
        <w:tc>
          <w:tcPr>
            <w:tcW w:w="1701" w:type="dxa"/>
            <w:tcBorders>
              <w:top w:val="outset" w:sz="6" w:space="0" w:color="auto"/>
              <w:left w:val="outset" w:sz="6" w:space="0" w:color="auto"/>
              <w:bottom w:val="outset" w:sz="6" w:space="0" w:color="auto"/>
              <w:right w:val="outset" w:sz="6" w:space="0" w:color="auto"/>
            </w:tcBorders>
            <w:tcMar>
              <w:top w:w="120" w:type="dxa"/>
              <w:left w:w="0" w:type="dxa"/>
              <w:bottom w:w="0" w:type="dxa"/>
              <w:right w:w="0" w:type="dxa"/>
            </w:tcMar>
            <w:vAlign w:val="center"/>
            <w:hideMark/>
          </w:tcPr>
          <w:p w:rsidR="009F2BB9" w:rsidRPr="002D2413" w:rsidRDefault="009F2BB9" w:rsidP="001C032E">
            <w:pPr>
              <w:wordWrap w:val="0"/>
              <w:spacing w:line="420" w:lineRule="atLeast"/>
              <w:jc w:val="center"/>
              <w:rPr>
                <w:rFonts w:asciiTheme="majorEastAsia" w:eastAsiaTheme="majorEastAsia" w:hAnsiTheme="majorEastAsia" w:cs="宋体"/>
                <w:color w:val="000000"/>
              </w:rPr>
            </w:pPr>
            <w:r w:rsidRPr="002D2413">
              <w:rPr>
                <w:rFonts w:asciiTheme="majorEastAsia" w:eastAsiaTheme="majorEastAsia" w:hAnsiTheme="majorEastAsia" w:hint="eastAsia"/>
                <w:color w:val="000000"/>
              </w:rPr>
              <w:t>220000</w:t>
            </w:r>
          </w:p>
        </w:tc>
        <w:tc>
          <w:tcPr>
            <w:tcW w:w="1701" w:type="dxa"/>
            <w:tcBorders>
              <w:top w:val="outset" w:sz="6" w:space="0" w:color="auto"/>
              <w:left w:val="outset" w:sz="6" w:space="0" w:color="auto"/>
              <w:bottom w:val="outset" w:sz="6" w:space="0" w:color="auto"/>
              <w:right w:val="outset" w:sz="6" w:space="0" w:color="auto"/>
            </w:tcBorders>
            <w:tcMar>
              <w:top w:w="120" w:type="dxa"/>
              <w:left w:w="0" w:type="dxa"/>
              <w:bottom w:w="0" w:type="dxa"/>
              <w:right w:w="0" w:type="dxa"/>
            </w:tcMar>
            <w:vAlign w:val="center"/>
            <w:hideMark/>
          </w:tcPr>
          <w:p w:rsidR="009F2BB9" w:rsidRPr="002D2413" w:rsidRDefault="009F2BB9" w:rsidP="001C032E">
            <w:pPr>
              <w:wordWrap w:val="0"/>
              <w:spacing w:line="420" w:lineRule="atLeast"/>
              <w:jc w:val="center"/>
              <w:rPr>
                <w:rFonts w:asciiTheme="majorEastAsia" w:eastAsiaTheme="majorEastAsia" w:hAnsiTheme="majorEastAsia" w:cs="宋体"/>
                <w:color w:val="000000"/>
              </w:rPr>
            </w:pPr>
            <w:r w:rsidRPr="002D2413">
              <w:rPr>
                <w:rFonts w:asciiTheme="majorEastAsia" w:eastAsiaTheme="majorEastAsia" w:hAnsiTheme="majorEastAsia" w:hint="eastAsia"/>
                <w:color w:val="000000"/>
              </w:rPr>
              <w:t>220000</w:t>
            </w:r>
          </w:p>
        </w:tc>
      </w:tr>
    </w:tbl>
    <w:p w:rsidR="009F2BB9" w:rsidRPr="002D2413" w:rsidRDefault="009F2BB9" w:rsidP="009F2BB9">
      <w:pPr>
        <w:rPr>
          <w:rFonts w:asciiTheme="majorEastAsia" w:eastAsiaTheme="majorEastAsia" w:hAnsiTheme="majorEastAsia"/>
        </w:rPr>
      </w:pPr>
    </w:p>
    <w:p w:rsidR="009F2BB9" w:rsidRPr="002D2413" w:rsidRDefault="009F2BB9" w:rsidP="009F2BB9">
      <w:pPr>
        <w:spacing w:line="420" w:lineRule="atLeast"/>
        <w:ind w:firstLine="480"/>
        <w:rPr>
          <w:rFonts w:asciiTheme="majorEastAsia" w:eastAsiaTheme="majorEastAsia" w:hAnsiTheme="majorEastAsia" w:cs="宋体"/>
          <w:color w:val="000000"/>
        </w:rPr>
      </w:pPr>
      <w:r w:rsidRPr="002D2413">
        <w:rPr>
          <w:rFonts w:asciiTheme="majorEastAsia" w:eastAsiaTheme="majorEastAsia" w:hAnsiTheme="majorEastAsia" w:hint="eastAsia"/>
          <w:color w:val="000000"/>
        </w:rPr>
        <w:t>5、采购需求（包括但不限于标的的名称、数量、简要技术需求或服务要求等）</w:t>
      </w:r>
    </w:p>
    <w:p w:rsidR="009F2BB9" w:rsidRPr="002D2413" w:rsidRDefault="009F2BB9" w:rsidP="00942C6B">
      <w:pPr>
        <w:spacing w:line="420" w:lineRule="atLeast"/>
        <w:ind w:firstLineChars="200" w:firstLine="420"/>
        <w:rPr>
          <w:rFonts w:asciiTheme="majorEastAsia" w:eastAsiaTheme="majorEastAsia" w:hAnsiTheme="majorEastAsia" w:cs="宋体"/>
          <w:color w:val="000000"/>
        </w:rPr>
      </w:pPr>
      <w:r w:rsidRPr="002D2413">
        <w:rPr>
          <w:rFonts w:asciiTheme="majorEastAsia" w:eastAsiaTheme="majorEastAsia" w:hAnsiTheme="majorEastAsia" w:hint="eastAsia"/>
          <w:color w:val="000000"/>
        </w:rPr>
        <w:t>开封市国资集团OA系统建设</w:t>
      </w:r>
    </w:p>
    <w:p w:rsidR="009F2BB9" w:rsidRPr="002D2413" w:rsidRDefault="009F2BB9" w:rsidP="009F2BB9">
      <w:pPr>
        <w:spacing w:line="420" w:lineRule="atLeast"/>
        <w:ind w:firstLine="480"/>
        <w:rPr>
          <w:rFonts w:asciiTheme="majorEastAsia" w:eastAsiaTheme="majorEastAsia" w:hAnsiTheme="majorEastAsia" w:cs="宋体"/>
          <w:color w:val="000000"/>
        </w:rPr>
      </w:pPr>
      <w:r w:rsidRPr="002D2413">
        <w:rPr>
          <w:rFonts w:asciiTheme="majorEastAsia" w:eastAsiaTheme="majorEastAsia" w:hAnsiTheme="majorEastAsia" w:hint="eastAsia"/>
          <w:color w:val="000000"/>
        </w:rPr>
        <w:t>6、合同履行期限：30日历天</w:t>
      </w:r>
    </w:p>
    <w:p w:rsidR="009F2BB9" w:rsidRPr="002D2413" w:rsidRDefault="009F2BB9" w:rsidP="009F2BB9">
      <w:pPr>
        <w:spacing w:line="420" w:lineRule="atLeast"/>
        <w:ind w:firstLine="480"/>
        <w:rPr>
          <w:rFonts w:asciiTheme="majorEastAsia" w:eastAsiaTheme="majorEastAsia" w:hAnsiTheme="majorEastAsia" w:cs="宋体"/>
          <w:color w:val="000000"/>
        </w:rPr>
      </w:pPr>
      <w:r w:rsidRPr="002D2413">
        <w:rPr>
          <w:rFonts w:asciiTheme="majorEastAsia" w:eastAsiaTheme="majorEastAsia" w:hAnsiTheme="majorEastAsia" w:hint="eastAsia"/>
          <w:color w:val="000000"/>
        </w:rPr>
        <w:t>7、本项目是否接受联合体投标：否</w:t>
      </w:r>
    </w:p>
    <w:p w:rsidR="009F2BB9" w:rsidRPr="002D2413" w:rsidRDefault="009F2BB9" w:rsidP="009F2BB9">
      <w:pPr>
        <w:spacing w:line="420" w:lineRule="atLeast"/>
        <w:ind w:firstLine="480"/>
        <w:rPr>
          <w:rFonts w:asciiTheme="majorEastAsia" w:eastAsiaTheme="majorEastAsia" w:hAnsiTheme="majorEastAsia" w:cs="宋体"/>
          <w:color w:val="000000"/>
        </w:rPr>
      </w:pPr>
      <w:r w:rsidRPr="002D2413">
        <w:rPr>
          <w:rFonts w:asciiTheme="majorEastAsia" w:eastAsiaTheme="majorEastAsia" w:hAnsiTheme="majorEastAsia" w:hint="eastAsia"/>
          <w:color w:val="000000"/>
        </w:rPr>
        <w:t>8、是否接受进口产品：否</w:t>
      </w:r>
    </w:p>
    <w:p w:rsidR="009F2BB9" w:rsidRPr="002D2413" w:rsidRDefault="009F2BB9" w:rsidP="009F2BB9">
      <w:pPr>
        <w:spacing w:line="420" w:lineRule="atLeast"/>
        <w:rPr>
          <w:rFonts w:asciiTheme="majorEastAsia" w:eastAsiaTheme="majorEastAsia" w:hAnsiTheme="majorEastAsia" w:cs="宋体"/>
          <w:color w:val="000000"/>
        </w:rPr>
      </w:pPr>
      <w:r w:rsidRPr="002D2413">
        <w:rPr>
          <w:rFonts w:asciiTheme="majorEastAsia" w:eastAsiaTheme="majorEastAsia" w:hAnsiTheme="majorEastAsia" w:hint="eastAsia"/>
          <w:color w:val="000000"/>
        </w:rPr>
        <w:t>二、申请人资格要求：</w:t>
      </w:r>
    </w:p>
    <w:p w:rsidR="009F2BB9" w:rsidRPr="002D2413" w:rsidRDefault="009F2BB9" w:rsidP="009F2BB9">
      <w:pPr>
        <w:spacing w:line="420" w:lineRule="atLeast"/>
        <w:ind w:firstLine="480"/>
        <w:rPr>
          <w:rFonts w:asciiTheme="majorEastAsia" w:eastAsiaTheme="majorEastAsia" w:hAnsiTheme="majorEastAsia" w:cs="宋体"/>
          <w:color w:val="000000"/>
        </w:rPr>
      </w:pPr>
      <w:r w:rsidRPr="002D2413">
        <w:rPr>
          <w:rFonts w:asciiTheme="majorEastAsia" w:eastAsiaTheme="majorEastAsia" w:hAnsiTheme="majorEastAsia" w:hint="eastAsia"/>
          <w:color w:val="000000"/>
        </w:rPr>
        <w:t>1、满足《中华人民共和国政府采购法》第二十二条规定；</w:t>
      </w:r>
    </w:p>
    <w:p w:rsidR="009F2BB9" w:rsidRPr="002D2413" w:rsidRDefault="009F2BB9" w:rsidP="009F2BB9">
      <w:pPr>
        <w:spacing w:line="420" w:lineRule="atLeast"/>
        <w:ind w:firstLine="480"/>
        <w:rPr>
          <w:rFonts w:asciiTheme="majorEastAsia" w:eastAsiaTheme="majorEastAsia" w:hAnsiTheme="majorEastAsia" w:cs="宋体"/>
          <w:color w:val="000000"/>
        </w:rPr>
      </w:pPr>
      <w:r w:rsidRPr="002D2413">
        <w:rPr>
          <w:rFonts w:asciiTheme="majorEastAsia" w:eastAsiaTheme="majorEastAsia" w:hAnsiTheme="majorEastAsia" w:hint="eastAsia"/>
          <w:color w:val="000000"/>
        </w:rPr>
        <w:t>2、落实政府采购政策满足的资格要求：</w:t>
      </w:r>
    </w:p>
    <w:p w:rsidR="009F2BB9" w:rsidRPr="002D2413" w:rsidRDefault="009F2BB9" w:rsidP="009F2BB9">
      <w:pPr>
        <w:spacing w:line="420" w:lineRule="atLeast"/>
        <w:rPr>
          <w:rFonts w:asciiTheme="majorEastAsia" w:eastAsiaTheme="majorEastAsia" w:hAnsiTheme="majorEastAsia" w:cs="宋体"/>
          <w:color w:val="000000"/>
        </w:rPr>
      </w:pPr>
      <w:r w:rsidRPr="002D2413">
        <w:rPr>
          <w:rFonts w:asciiTheme="majorEastAsia" w:eastAsiaTheme="majorEastAsia" w:hAnsiTheme="majorEastAsia" w:hint="eastAsia"/>
          <w:color w:val="000000"/>
        </w:rPr>
        <w:t>本项目执行中小微企业、监狱企业、残疾人福利性单位等相关政府采购政策；</w:t>
      </w:r>
    </w:p>
    <w:p w:rsidR="009F2BB9" w:rsidRPr="002D2413" w:rsidRDefault="009F2BB9" w:rsidP="009F2BB9">
      <w:pPr>
        <w:spacing w:line="420" w:lineRule="atLeast"/>
        <w:ind w:firstLine="480"/>
        <w:rPr>
          <w:rFonts w:asciiTheme="majorEastAsia" w:eastAsiaTheme="majorEastAsia" w:hAnsiTheme="majorEastAsia" w:cs="宋体"/>
          <w:color w:val="000000"/>
        </w:rPr>
      </w:pPr>
      <w:r w:rsidRPr="002D2413">
        <w:rPr>
          <w:rFonts w:asciiTheme="majorEastAsia" w:eastAsiaTheme="majorEastAsia" w:hAnsiTheme="majorEastAsia" w:hint="eastAsia"/>
          <w:color w:val="000000"/>
        </w:rPr>
        <w:t>3、本项目的特定资格要求</w:t>
      </w:r>
    </w:p>
    <w:p w:rsidR="00942C6B" w:rsidRDefault="009F2BB9" w:rsidP="00942C6B">
      <w:pPr>
        <w:spacing w:line="420" w:lineRule="atLeast"/>
        <w:ind w:firstLineChars="200" w:firstLine="420"/>
        <w:rPr>
          <w:rFonts w:asciiTheme="majorEastAsia" w:eastAsiaTheme="majorEastAsia" w:hAnsiTheme="majorEastAsia" w:hint="eastAsia"/>
          <w:color w:val="000000"/>
        </w:rPr>
      </w:pPr>
      <w:r w:rsidRPr="002D2413">
        <w:rPr>
          <w:rFonts w:asciiTheme="majorEastAsia" w:eastAsiaTheme="majorEastAsia" w:hAnsiTheme="majorEastAsia" w:hint="eastAsia"/>
          <w:color w:val="000000"/>
        </w:rPr>
        <w:t>3.1、符合《中华人民共和国政府采购法》第二十二条之规定;</w:t>
      </w:r>
    </w:p>
    <w:p w:rsidR="00942C6B" w:rsidRDefault="009F2BB9" w:rsidP="00942C6B">
      <w:pPr>
        <w:spacing w:line="420" w:lineRule="atLeast"/>
        <w:ind w:firstLineChars="200" w:firstLine="420"/>
        <w:rPr>
          <w:rFonts w:asciiTheme="majorEastAsia" w:eastAsiaTheme="majorEastAsia" w:hAnsiTheme="majorEastAsia" w:hint="eastAsia"/>
          <w:color w:val="000000"/>
        </w:rPr>
      </w:pPr>
      <w:r w:rsidRPr="002D2413">
        <w:rPr>
          <w:rFonts w:asciiTheme="majorEastAsia" w:eastAsiaTheme="majorEastAsia" w:hAnsiTheme="majorEastAsia" w:hint="eastAsia"/>
          <w:color w:val="000000"/>
        </w:rPr>
        <w:t>①有独立承担民事责任的能力(供应商需提供有效营业执照、税务登记证、组织机构代码证（或三证合一的营业执照）)；</w:t>
      </w:r>
    </w:p>
    <w:p w:rsidR="00942C6B" w:rsidRDefault="009F2BB9" w:rsidP="00942C6B">
      <w:pPr>
        <w:spacing w:line="420" w:lineRule="atLeast"/>
        <w:ind w:firstLineChars="200" w:firstLine="420"/>
        <w:rPr>
          <w:rFonts w:asciiTheme="majorEastAsia" w:eastAsiaTheme="majorEastAsia" w:hAnsiTheme="majorEastAsia" w:hint="eastAsia"/>
          <w:color w:val="000000"/>
        </w:rPr>
      </w:pPr>
      <w:r w:rsidRPr="002D2413">
        <w:rPr>
          <w:rFonts w:asciiTheme="majorEastAsia" w:eastAsiaTheme="majorEastAsia" w:hAnsiTheme="majorEastAsia" w:hint="eastAsia"/>
          <w:color w:val="000000"/>
        </w:rPr>
        <w:t>②具有健全的财务会计制度（提供2021年度财务审计报告（公司成立时间不足的，提供最新的财务报表或开户行出具的资信证明）；</w:t>
      </w:r>
    </w:p>
    <w:p w:rsidR="00942C6B" w:rsidRDefault="009F2BB9" w:rsidP="00942C6B">
      <w:pPr>
        <w:spacing w:line="420" w:lineRule="atLeast"/>
        <w:ind w:firstLineChars="200" w:firstLine="420"/>
        <w:rPr>
          <w:rFonts w:asciiTheme="majorEastAsia" w:eastAsiaTheme="majorEastAsia" w:hAnsiTheme="majorEastAsia" w:hint="eastAsia"/>
          <w:color w:val="000000"/>
        </w:rPr>
      </w:pPr>
      <w:r w:rsidRPr="002D2413">
        <w:rPr>
          <w:rFonts w:asciiTheme="majorEastAsia" w:eastAsiaTheme="majorEastAsia" w:hAnsiTheme="majorEastAsia" w:hint="eastAsia"/>
          <w:color w:val="000000"/>
        </w:rPr>
        <w:t>③具有履行合同所必需的设备和专业技术能力（提供承诺函，格式自拟）；</w:t>
      </w:r>
    </w:p>
    <w:p w:rsidR="00942C6B" w:rsidRDefault="009F2BB9" w:rsidP="00942C6B">
      <w:pPr>
        <w:spacing w:line="420" w:lineRule="atLeast"/>
        <w:ind w:firstLineChars="200" w:firstLine="420"/>
        <w:rPr>
          <w:rFonts w:asciiTheme="majorEastAsia" w:eastAsiaTheme="majorEastAsia" w:hAnsiTheme="majorEastAsia" w:hint="eastAsia"/>
          <w:color w:val="000000"/>
        </w:rPr>
      </w:pPr>
      <w:r w:rsidRPr="002D2413">
        <w:rPr>
          <w:rFonts w:asciiTheme="majorEastAsia" w:eastAsiaTheme="majorEastAsia" w:hAnsiTheme="majorEastAsia" w:hint="eastAsia"/>
          <w:color w:val="000000"/>
        </w:rPr>
        <w:t>④有依法缴纳税收和社会保障资金的良好记录（提供近一年任意三个月内缴纳税收和社会保障资金的缴费凭证）；</w:t>
      </w:r>
    </w:p>
    <w:p w:rsidR="00942C6B" w:rsidRDefault="009F2BB9" w:rsidP="00942C6B">
      <w:pPr>
        <w:spacing w:line="420" w:lineRule="atLeast"/>
        <w:ind w:firstLineChars="200" w:firstLine="420"/>
        <w:rPr>
          <w:rFonts w:asciiTheme="majorEastAsia" w:eastAsiaTheme="majorEastAsia" w:hAnsiTheme="majorEastAsia" w:hint="eastAsia"/>
          <w:color w:val="000000"/>
        </w:rPr>
      </w:pPr>
      <w:r w:rsidRPr="002D2413">
        <w:rPr>
          <w:rFonts w:asciiTheme="majorEastAsia" w:eastAsiaTheme="majorEastAsia" w:hAnsiTheme="majorEastAsia" w:hint="eastAsia"/>
          <w:color w:val="000000"/>
        </w:rPr>
        <w:t>⑤参加政府采购活动前三年内，在经营活动中没有重大违法记录（提供开标前三年内无重大违法记录的书面声明）；</w:t>
      </w:r>
    </w:p>
    <w:p w:rsidR="00942C6B" w:rsidRDefault="009F2BB9" w:rsidP="00942C6B">
      <w:pPr>
        <w:spacing w:line="420" w:lineRule="atLeast"/>
        <w:ind w:firstLineChars="200" w:firstLine="420"/>
        <w:rPr>
          <w:rFonts w:asciiTheme="majorEastAsia" w:eastAsiaTheme="majorEastAsia" w:hAnsiTheme="majorEastAsia" w:hint="eastAsia"/>
          <w:color w:val="000000"/>
        </w:rPr>
      </w:pPr>
      <w:r w:rsidRPr="002D2413">
        <w:rPr>
          <w:rFonts w:asciiTheme="majorEastAsia" w:eastAsiaTheme="majorEastAsia" w:hAnsiTheme="majorEastAsia" w:hint="eastAsia"/>
          <w:color w:val="000000"/>
        </w:rPr>
        <w:lastRenderedPageBreak/>
        <w:t>⑥法律、行政法规规定的其他条件；</w:t>
      </w:r>
    </w:p>
    <w:p w:rsidR="009F2BB9" w:rsidRPr="002D2413" w:rsidRDefault="009F2BB9" w:rsidP="00942C6B">
      <w:pPr>
        <w:spacing w:line="420" w:lineRule="atLeast"/>
        <w:ind w:firstLineChars="200" w:firstLine="420"/>
        <w:rPr>
          <w:rFonts w:asciiTheme="majorEastAsia" w:eastAsiaTheme="majorEastAsia" w:hAnsiTheme="majorEastAsia" w:cs="宋体"/>
          <w:color w:val="000000"/>
        </w:rPr>
      </w:pPr>
      <w:r w:rsidRPr="002D2413">
        <w:rPr>
          <w:rFonts w:asciiTheme="majorEastAsia" w:eastAsiaTheme="majorEastAsia" w:hAnsiTheme="majorEastAsia" w:hint="eastAsia"/>
          <w:color w:val="000000"/>
        </w:rPr>
        <w:t>3.2、根据《关于在政府采购活动中查询及使用信用记录有关问题的通知》(财库[2016]125号)的规定，对列入失信被执行人、重大税收违法失信主体、政府采购严重违法失信行为记录名单的供应商，拒绝参与本项目政府采购活动；【信用信息查询的时间期限为本公告发布之日起前3年，查询渠道：中国执行信息公开网（http://zxgk.court.gov.cn/shixin/）查询失信被执行人；“信用中国”网站查询重大税收违法失信主体（www.creditchina.gov.cn）；中国政府采购网（www.ccgp.gov.cn）查询政府采购严重违法失信行为记录名单】，相关截图须附在投标文件中。</w:t>
      </w:r>
    </w:p>
    <w:p w:rsidR="009F2BB9" w:rsidRPr="002D2413" w:rsidRDefault="009F2BB9" w:rsidP="009F2BB9">
      <w:pPr>
        <w:spacing w:line="420" w:lineRule="atLeast"/>
        <w:rPr>
          <w:rFonts w:asciiTheme="majorEastAsia" w:eastAsiaTheme="majorEastAsia" w:hAnsiTheme="majorEastAsia" w:cs="宋体"/>
          <w:color w:val="000000"/>
        </w:rPr>
      </w:pPr>
      <w:r w:rsidRPr="002D2413">
        <w:rPr>
          <w:rFonts w:asciiTheme="majorEastAsia" w:eastAsiaTheme="majorEastAsia" w:hAnsiTheme="majorEastAsia" w:hint="eastAsia"/>
          <w:color w:val="000000"/>
        </w:rPr>
        <w:t>三、获取采购文件</w:t>
      </w:r>
    </w:p>
    <w:p w:rsidR="00942C6B" w:rsidRDefault="009F2BB9" w:rsidP="00942C6B">
      <w:pPr>
        <w:ind w:firstLineChars="200" w:firstLine="420"/>
        <w:rPr>
          <w:rFonts w:asciiTheme="majorEastAsia" w:eastAsiaTheme="majorEastAsia" w:hAnsiTheme="majorEastAsia" w:hint="eastAsia"/>
          <w:color w:val="000000"/>
        </w:rPr>
      </w:pPr>
      <w:r w:rsidRPr="002D2413">
        <w:rPr>
          <w:rFonts w:asciiTheme="majorEastAsia" w:eastAsiaTheme="majorEastAsia" w:hAnsiTheme="majorEastAsia" w:hint="eastAsia"/>
          <w:color w:val="000000"/>
        </w:rPr>
        <w:t>1.时间：2023年0</w:t>
      </w:r>
      <w:r w:rsidR="003179FA">
        <w:rPr>
          <w:rFonts w:asciiTheme="majorEastAsia" w:eastAsiaTheme="majorEastAsia" w:hAnsiTheme="majorEastAsia" w:hint="eastAsia"/>
          <w:color w:val="000000"/>
        </w:rPr>
        <w:t>3</w:t>
      </w:r>
      <w:r w:rsidRPr="002D2413">
        <w:rPr>
          <w:rFonts w:asciiTheme="majorEastAsia" w:eastAsiaTheme="majorEastAsia" w:hAnsiTheme="majorEastAsia" w:hint="eastAsia"/>
          <w:color w:val="000000"/>
        </w:rPr>
        <w:t>月2</w:t>
      </w:r>
      <w:r w:rsidR="00095A27">
        <w:rPr>
          <w:rFonts w:asciiTheme="majorEastAsia" w:eastAsiaTheme="majorEastAsia" w:hAnsiTheme="majorEastAsia" w:hint="eastAsia"/>
          <w:color w:val="000000"/>
        </w:rPr>
        <w:t>2</w:t>
      </w:r>
      <w:r w:rsidRPr="002D2413">
        <w:rPr>
          <w:rFonts w:asciiTheme="majorEastAsia" w:eastAsiaTheme="majorEastAsia" w:hAnsiTheme="majorEastAsia" w:hint="eastAsia"/>
          <w:color w:val="000000"/>
        </w:rPr>
        <w:t>日 至 2023年03月2</w:t>
      </w:r>
      <w:r w:rsidR="00095A27">
        <w:rPr>
          <w:rFonts w:asciiTheme="majorEastAsia" w:eastAsiaTheme="majorEastAsia" w:hAnsiTheme="majorEastAsia" w:hint="eastAsia"/>
          <w:color w:val="000000"/>
        </w:rPr>
        <w:t>8</w:t>
      </w:r>
      <w:r w:rsidRPr="002D2413">
        <w:rPr>
          <w:rFonts w:asciiTheme="majorEastAsia" w:eastAsiaTheme="majorEastAsia" w:hAnsiTheme="majorEastAsia" w:hint="eastAsia"/>
          <w:color w:val="000000"/>
        </w:rPr>
        <w:t>日，每天上午09:00至12:00，下午12:00至17:00（北京时间，法定节假日除外。）</w:t>
      </w:r>
    </w:p>
    <w:p w:rsidR="00942C6B" w:rsidRDefault="009F2BB9" w:rsidP="00942C6B">
      <w:pPr>
        <w:ind w:firstLineChars="200" w:firstLine="420"/>
        <w:rPr>
          <w:rFonts w:asciiTheme="majorEastAsia" w:eastAsiaTheme="majorEastAsia" w:hAnsiTheme="majorEastAsia" w:hint="eastAsia"/>
          <w:color w:val="000000"/>
        </w:rPr>
      </w:pPr>
      <w:r w:rsidRPr="002D2413">
        <w:rPr>
          <w:rFonts w:asciiTheme="majorEastAsia" w:eastAsiaTheme="majorEastAsia" w:hAnsiTheme="majorEastAsia" w:hint="eastAsia"/>
          <w:color w:val="000000"/>
        </w:rPr>
        <w:t>2.地点：邮箱地址：</w:t>
      </w:r>
      <w:hyperlink r:id="rId12" w:history="1">
        <w:r w:rsidR="00942C6B" w:rsidRPr="006C161D">
          <w:rPr>
            <w:rStyle w:val="af8"/>
            <w:rFonts w:asciiTheme="majorEastAsia" w:eastAsiaTheme="majorEastAsia" w:hAnsiTheme="majorEastAsia" w:hint="eastAsia"/>
          </w:rPr>
          <w:t>kfzbcg@163.com</w:t>
        </w:r>
      </w:hyperlink>
    </w:p>
    <w:p w:rsidR="00942C6B" w:rsidRDefault="009F2BB9" w:rsidP="00942C6B">
      <w:pPr>
        <w:ind w:firstLineChars="200" w:firstLine="420"/>
        <w:rPr>
          <w:rFonts w:asciiTheme="majorEastAsia" w:eastAsiaTheme="majorEastAsia" w:hAnsiTheme="majorEastAsia" w:hint="eastAsia"/>
          <w:color w:val="000000"/>
        </w:rPr>
      </w:pPr>
      <w:r w:rsidRPr="002D2413">
        <w:rPr>
          <w:rFonts w:asciiTheme="majorEastAsia" w:eastAsiaTheme="majorEastAsia" w:hAnsiTheme="majorEastAsia" w:hint="eastAsia"/>
          <w:color w:val="000000"/>
        </w:rPr>
        <w:t>3.方式：以电子磋商文件方式发售</w:t>
      </w:r>
    </w:p>
    <w:p w:rsidR="009F2BB9" w:rsidRPr="002D2413" w:rsidRDefault="009F2BB9" w:rsidP="00942C6B">
      <w:pPr>
        <w:ind w:firstLineChars="200" w:firstLine="420"/>
        <w:rPr>
          <w:rFonts w:asciiTheme="majorEastAsia" w:eastAsiaTheme="majorEastAsia" w:hAnsiTheme="majorEastAsia" w:cs="宋体"/>
          <w:color w:val="000000"/>
        </w:rPr>
      </w:pPr>
      <w:r w:rsidRPr="002D2413">
        <w:rPr>
          <w:rFonts w:asciiTheme="majorEastAsia" w:eastAsiaTheme="majorEastAsia" w:hAnsiTheme="majorEastAsia" w:hint="eastAsia"/>
          <w:color w:val="000000"/>
        </w:rPr>
        <w:t>4.售价：500元</w:t>
      </w:r>
    </w:p>
    <w:p w:rsidR="009F2BB9" w:rsidRPr="002D2413" w:rsidRDefault="009F2BB9" w:rsidP="009F2BB9">
      <w:pPr>
        <w:spacing w:line="420" w:lineRule="atLeast"/>
        <w:rPr>
          <w:rFonts w:asciiTheme="majorEastAsia" w:eastAsiaTheme="majorEastAsia" w:hAnsiTheme="majorEastAsia" w:cs="宋体"/>
          <w:color w:val="000000"/>
        </w:rPr>
      </w:pPr>
      <w:r w:rsidRPr="002D2413">
        <w:rPr>
          <w:rFonts w:asciiTheme="majorEastAsia" w:eastAsiaTheme="majorEastAsia" w:hAnsiTheme="majorEastAsia" w:hint="eastAsia"/>
          <w:color w:val="000000"/>
        </w:rPr>
        <w:t>四、响应文件提交</w:t>
      </w:r>
    </w:p>
    <w:p w:rsidR="009F2BB9" w:rsidRPr="002D2413" w:rsidRDefault="009F2BB9" w:rsidP="00942C6B">
      <w:pPr>
        <w:spacing w:line="420" w:lineRule="atLeast"/>
        <w:ind w:firstLineChars="200" w:firstLine="420"/>
        <w:rPr>
          <w:rFonts w:asciiTheme="majorEastAsia" w:eastAsiaTheme="majorEastAsia" w:hAnsiTheme="majorEastAsia" w:cs="宋体"/>
          <w:color w:val="000000"/>
        </w:rPr>
      </w:pPr>
      <w:r w:rsidRPr="002D2413">
        <w:rPr>
          <w:rFonts w:asciiTheme="majorEastAsia" w:eastAsiaTheme="majorEastAsia" w:hAnsiTheme="majorEastAsia" w:hint="eastAsia"/>
          <w:color w:val="000000"/>
        </w:rPr>
        <w:t>1.截止时间：2023年04月03日15时00分（北京时间）</w:t>
      </w:r>
    </w:p>
    <w:p w:rsidR="009F2BB9" w:rsidRPr="00942C6B" w:rsidRDefault="009F2BB9" w:rsidP="00942C6B">
      <w:pPr>
        <w:spacing w:line="420" w:lineRule="atLeast"/>
        <w:ind w:firstLineChars="200" w:firstLine="420"/>
        <w:rPr>
          <w:rFonts w:asciiTheme="majorEastAsia" w:eastAsiaTheme="majorEastAsia" w:hAnsiTheme="majorEastAsia"/>
          <w:color w:val="000000"/>
        </w:rPr>
      </w:pPr>
      <w:r w:rsidRPr="002D2413">
        <w:rPr>
          <w:rFonts w:asciiTheme="majorEastAsia" w:eastAsiaTheme="majorEastAsia" w:hAnsiTheme="majorEastAsia" w:hint="eastAsia"/>
          <w:color w:val="000000"/>
        </w:rPr>
        <w:t>2.地点：开封市学院门街23号后楼一楼</w:t>
      </w:r>
    </w:p>
    <w:p w:rsidR="009F2BB9" w:rsidRPr="002D2413" w:rsidRDefault="009F2BB9" w:rsidP="009F2BB9">
      <w:pPr>
        <w:spacing w:line="420" w:lineRule="atLeast"/>
        <w:rPr>
          <w:rFonts w:asciiTheme="majorEastAsia" w:eastAsiaTheme="majorEastAsia" w:hAnsiTheme="majorEastAsia" w:cs="宋体"/>
          <w:color w:val="000000"/>
        </w:rPr>
      </w:pPr>
      <w:r w:rsidRPr="002D2413">
        <w:rPr>
          <w:rFonts w:asciiTheme="majorEastAsia" w:eastAsiaTheme="majorEastAsia" w:hAnsiTheme="majorEastAsia" w:hint="eastAsia"/>
          <w:color w:val="000000"/>
        </w:rPr>
        <w:t>五、响应文件开启</w:t>
      </w:r>
    </w:p>
    <w:p w:rsidR="009F2BB9" w:rsidRPr="00942C6B" w:rsidRDefault="009F2BB9" w:rsidP="00942C6B">
      <w:pPr>
        <w:spacing w:line="420" w:lineRule="atLeast"/>
        <w:ind w:firstLineChars="200" w:firstLine="420"/>
        <w:rPr>
          <w:rFonts w:asciiTheme="majorEastAsia" w:eastAsiaTheme="majorEastAsia" w:hAnsiTheme="majorEastAsia"/>
          <w:color w:val="000000"/>
        </w:rPr>
      </w:pPr>
      <w:r w:rsidRPr="002D2413">
        <w:rPr>
          <w:rFonts w:asciiTheme="majorEastAsia" w:eastAsiaTheme="majorEastAsia" w:hAnsiTheme="majorEastAsia" w:hint="eastAsia"/>
          <w:color w:val="000000"/>
        </w:rPr>
        <w:t>1.时间：2023年04月03日15时00分（北京时间）</w:t>
      </w:r>
    </w:p>
    <w:p w:rsidR="009F2BB9" w:rsidRPr="00942C6B" w:rsidRDefault="009F2BB9" w:rsidP="00942C6B">
      <w:pPr>
        <w:spacing w:line="420" w:lineRule="atLeast"/>
        <w:ind w:firstLineChars="200" w:firstLine="420"/>
        <w:rPr>
          <w:rFonts w:asciiTheme="majorEastAsia" w:eastAsiaTheme="majorEastAsia" w:hAnsiTheme="majorEastAsia"/>
          <w:color w:val="000000"/>
        </w:rPr>
      </w:pPr>
      <w:r w:rsidRPr="002D2413">
        <w:rPr>
          <w:rFonts w:asciiTheme="majorEastAsia" w:eastAsiaTheme="majorEastAsia" w:hAnsiTheme="majorEastAsia" w:hint="eastAsia"/>
          <w:color w:val="000000"/>
        </w:rPr>
        <w:t>2.地点：开封市学院门街23号后楼一楼，开封市招标采购服务有限公司开标室。</w:t>
      </w:r>
    </w:p>
    <w:p w:rsidR="009F2BB9" w:rsidRPr="002D2413" w:rsidRDefault="009F2BB9" w:rsidP="009F2BB9">
      <w:pPr>
        <w:spacing w:line="420" w:lineRule="atLeast"/>
        <w:rPr>
          <w:rFonts w:asciiTheme="majorEastAsia" w:eastAsiaTheme="majorEastAsia" w:hAnsiTheme="majorEastAsia" w:cs="宋体"/>
          <w:color w:val="000000"/>
        </w:rPr>
      </w:pPr>
      <w:r w:rsidRPr="002D2413">
        <w:rPr>
          <w:rFonts w:asciiTheme="majorEastAsia" w:eastAsiaTheme="majorEastAsia" w:hAnsiTheme="majorEastAsia" w:hint="eastAsia"/>
          <w:color w:val="000000"/>
        </w:rPr>
        <w:t>六、发布公告的媒介及招标公告期限</w:t>
      </w:r>
    </w:p>
    <w:p w:rsidR="009F2BB9" w:rsidRPr="002D2413" w:rsidRDefault="009F2BB9" w:rsidP="00942C6B">
      <w:pPr>
        <w:spacing w:line="420" w:lineRule="atLeast"/>
        <w:ind w:firstLineChars="200" w:firstLine="420"/>
        <w:rPr>
          <w:rFonts w:asciiTheme="majorEastAsia" w:eastAsiaTheme="majorEastAsia" w:hAnsiTheme="majorEastAsia" w:cs="宋体"/>
          <w:color w:val="000000"/>
        </w:rPr>
      </w:pPr>
      <w:r w:rsidRPr="002D2413">
        <w:rPr>
          <w:rFonts w:asciiTheme="majorEastAsia" w:eastAsiaTheme="majorEastAsia" w:hAnsiTheme="majorEastAsia" w:hint="eastAsia"/>
          <w:color w:val="000000"/>
        </w:rPr>
        <w:t>本次招标公告在《河南省政府采购网》上发布， 招标公告期限为三个工作日 。</w:t>
      </w:r>
    </w:p>
    <w:p w:rsidR="009F2BB9" w:rsidRPr="002D2413" w:rsidRDefault="009F2BB9" w:rsidP="009F2BB9">
      <w:pPr>
        <w:spacing w:line="420" w:lineRule="atLeast"/>
        <w:rPr>
          <w:rFonts w:asciiTheme="majorEastAsia" w:eastAsiaTheme="majorEastAsia" w:hAnsiTheme="majorEastAsia" w:cs="宋体"/>
          <w:color w:val="000000"/>
        </w:rPr>
      </w:pPr>
      <w:r w:rsidRPr="002D2413">
        <w:rPr>
          <w:rFonts w:asciiTheme="majorEastAsia" w:eastAsiaTheme="majorEastAsia" w:hAnsiTheme="majorEastAsia" w:hint="eastAsia"/>
          <w:color w:val="000000"/>
        </w:rPr>
        <w:t>七、其他补充事宜</w:t>
      </w:r>
    </w:p>
    <w:p w:rsidR="009F2BB9" w:rsidRPr="002D2413" w:rsidRDefault="009F2BB9" w:rsidP="00942C6B">
      <w:pPr>
        <w:spacing w:line="420" w:lineRule="atLeast"/>
        <w:ind w:firstLineChars="200" w:firstLine="420"/>
        <w:rPr>
          <w:rFonts w:asciiTheme="majorEastAsia" w:eastAsiaTheme="majorEastAsia" w:hAnsiTheme="majorEastAsia" w:cs="宋体"/>
          <w:color w:val="000000"/>
        </w:rPr>
      </w:pPr>
      <w:r w:rsidRPr="002D2413">
        <w:rPr>
          <w:rFonts w:asciiTheme="majorEastAsia" w:eastAsiaTheme="majorEastAsia" w:hAnsiTheme="majorEastAsia" w:hint="eastAsia"/>
          <w:color w:val="000000"/>
        </w:rPr>
        <w:t>无</w:t>
      </w:r>
    </w:p>
    <w:p w:rsidR="009F2BB9" w:rsidRPr="002D2413" w:rsidRDefault="009F2BB9" w:rsidP="009F2BB9">
      <w:pPr>
        <w:spacing w:line="420" w:lineRule="atLeast"/>
        <w:rPr>
          <w:rFonts w:asciiTheme="majorEastAsia" w:eastAsiaTheme="majorEastAsia" w:hAnsiTheme="majorEastAsia" w:cs="宋体"/>
          <w:color w:val="000000"/>
        </w:rPr>
      </w:pPr>
      <w:r w:rsidRPr="002D2413">
        <w:rPr>
          <w:rFonts w:asciiTheme="majorEastAsia" w:eastAsiaTheme="majorEastAsia" w:hAnsiTheme="majorEastAsia" w:hint="eastAsia"/>
          <w:color w:val="000000"/>
        </w:rPr>
        <w:t>八、凡对本次招标提出询问，请按照以下方式联系</w:t>
      </w:r>
    </w:p>
    <w:p w:rsidR="009F2BB9" w:rsidRPr="00942C6B" w:rsidRDefault="009F2BB9" w:rsidP="00942C6B">
      <w:pPr>
        <w:spacing w:line="420" w:lineRule="atLeast"/>
        <w:ind w:firstLineChars="200" w:firstLine="420"/>
        <w:rPr>
          <w:rFonts w:asciiTheme="majorEastAsia" w:eastAsiaTheme="majorEastAsia" w:hAnsiTheme="majorEastAsia"/>
          <w:color w:val="000000"/>
        </w:rPr>
      </w:pPr>
      <w:r w:rsidRPr="002D2413">
        <w:rPr>
          <w:rFonts w:asciiTheme="majorEastAsia" w:eastAsiaTheme="majorEastAsia" w:hAnsiTheme="majorEastAsia" w:hint="eastAsia"/>
          <w:color w:val="000000"/>
        </w:rPr>
        <w:t>1. 采购人信息</w:t>
      </w:r>
    </w:p>
    <w:p w:rsidR="009F2BB9" w:rsidRPr="00942C6B" w:rsidRDefault="009F2BB9" w:rsidP="00942C6B">
      <w:pPr>
        <w:spacing w:line="420" w:lineRule="atLeast"/>
        <w:ind w:firstLineChars="200" w:firstLine="420"/>
        <w:rPr>
          <w:rFonts w:asciiTheme="majorEastAsia" w:eastAsiaTheme="majorEastAsia" w:hAnsiTheme="majorEastAsia"/>
          <w:color w:val="000000"/>
        </w:rPr>
      </w:pPr>
      <w:r w:rsidRPr="002D2413">
        <w:rPr>
          <w:rFonts w:asciiTheme="majorEastAsia" w:eastAsiaTheme="majorEastAsia" w:hAnsiTheme="majorEastAsia" w:hint="eastAsia"/>
          <w:color w:val="000000"/>
        </w:rPr>
        <w:t>名称：开封市财政局</w:t>
      </w:r>
    </w:p>
    <w:p w:rsidR="009F2BB9" w:rsidRPr="00942C6B" w:rsidRDefault="009F2BB9" w:rsidP="00942C6B">
      <w:pPr>
        <w:spacing w:line="420" w:lineRule="atLeast"/>
        <w:ind w:firstLineChars="200" w:firstLine="420"/>
        <w:rPr>
          <w:rFonts w:asciiTheme="majorEastAsia" w:eastAsiaTheme="majorEastAsia" w:hAnsiTheme="majorEastAsia"/>
          <w:color w:val="000000"/>
        </w:rPr>
      </w:pPr>
      <w:r w:rsidRPr="002D2413">
        <w:rPr>
          <w:rFonts w:asciiTheme="majorEastAsia" w:eastAsiaTheme="majorEastAsia" w:hAnsiTheme="majorEastAsia" w:hint="eastAsia"/>
          <w:color w:val="000000"/>
        </w:rPr>
        <w:t>地址：开封市大梁路西段</w:t>
      </w:r>
    </w:p>
    <w:p w:rsidR="009F2BB9" w:rsidRPr="00942C6B" w:rsidRDefault="009F2BB9" w:rsidP="00942C6B">
      <w:pPr>
        <w:spacing w:line="420" w:lineRule="atLeast"/>
        <w:ind w:firstLineChars="200" w:firstLine="420"/>
        <w:rPr>
          <w:rFonts w:asciiTheme="majorEastAsia" w:eastAsiaTheme="majorEastAsia" w:hAnsiTheme="majorEastAsia"/>
          <w:color w:val="000000"/>
        </w:rPr>
      </w:pPr>
      <w:r w:rsidRPr="002D2413">
        <w:rPr>
          <w:rFonts w:asciiTheme="majorEastAsia" w:eastAsiaTheme="majorEastAsia" w:hAnsiTheme="majorEastAsia" w:hint="eastAsia"/>
          <w:color w:val="000000"/>
        </w:rPr>
        <w:t>联系人：陈先生</w:t>
      </w:r>
    </w:p>
    <w:p w:rsidR="009F2BB9" w:rsidRPr="00942C6B" w:rsidRDefault="009F2BB9" w:rsidP="00942C6B">
      <w:pPr>
        <w:spacing w:line="420" w:lineRule="atLeast"/>
        <w:ind w:firstLineChars="200" w:firstLine="420"/>
        <w:rPr>
          <w:rFonts w:asciiTheme="majorEastAsia" w:eastAsiaTheme="majorEastAsia" w:hAnsiTheme="majorEastAsia"/>
          <w:color w:val="000000"/>
        </w:rPr>
      </w:pPr>
      <w:r w:rsidRPr="002D2413">
        <w:rPr>
          <w:rFonts w:asciiTheme="majorEastAsia" w:eastAsiaTheme="majorEastAsia" w:hAnsiTheme="majorEastAsia" w:hint="eastAsia"/>
          <w:color w:val="000000"/>
        </w:rPr>
        <w:t>联系方式：0371-23876117</w:t>
      </w:r>
    </w:p>
    <w:p w:rsidR="009F2BB9" w:rsidRPr="00942C6B" w:rsidRDefault="009F2BB9" w:rsidP="00942C6B">
      <w:pPr>
        <w:spacing w:line="420" w:lineRule="atLeast"/>
        <w:ind w:firstLineChars="200" w:firstLine="420"/>
        <w:rPr>
          <w:rFonts w:asciiTheme="majorEastAsia" w:eastAsiaTheme="majorEastAsia" w:hAnsiTheme="majorEastAsia"/>
          <w:color w:val="000000"/>
        </w:rPr>
      </w:pPr>
      <w:r w:rsidRPr="002D2413">
        <w:rPr>
          <w:rFonts w:asciiTheme="majorEastAsia" w:eastAsiaTheme="majorEastAsia" w:hAnsiTheme="majorEastAsia" w:hint="eastAsia"/>
          <w:color w:val="000000"/>
        </w:rPr>
        <w:t>2.采购代理机构信息（如有）</w:t>
      </w:r>
    </w:p>
    <w:p w:rsidR="009F2BB9" w:rsidRPr="00942C6B" w:rsidRDefault="009F2BB9" w:rsidP="00942C6B">
      <w:pPr>
        <w:spacing w:line="420" w:lineRule="atLeast"/>
        <w:ind w:firstLineChars="200" w:firstLine="420"/>
        <w:rPr>
          <w:rFonts w:asciiTheme="majorEastAsia" w:eastAsiaTheme="majorEastAsia" w:hAnsiTheme="majorEastAsia"/>
          <w:color w:val="000000"/>
        </w:rPr>
      </w:pPr>
      <w:r w:rsidRPr="002D2413">
        <w:rPr>
          <w:rFonts w:asciiTheme="majorEastAsia" w:eastAsiaTheme="majorEastAsia" w:hAnsiTheme="majorEastAsia" w:hint="eastAsia"/>
          <w:color w:val="000000"/>
        </w:rPr>
        <w:t>名称：开封市招标采购服务有限公司</w:t>
      </w:r>
    </w:p>
    <w:p w:rsidR="009F2BB9" w:rsidRPr="00942C6B" w:rsidRDefault="009F2BB9" w:rsidP="00942C6B">
      <w:pPr>
        <w:spacing w:line="420" w:lineRule="atLeast"/>
        <w:ind w:firstLineChars="200" w:firstLine="420"/>
        <w:rPr>
          <w:rFonts w:asciiTheme="majorEastAsia" w:eastAsiaTheme="majorEastAsia" w:hAnsiTheme="majorEastAsia"/>
          <w:color w:val="000000"/>
        </w:rPr>
      </w:pPr>
      <w:r w:rsidRPr="002D2413">
        <w:rPr>
          <w:rFonts w:asciiTheme="majorEastAsia" w:eastAsiaTheme="majorEastAsia" w:hAnsiTheme="majorEastAsia" w:hint="eastAsia"/>
          <w:color w:val="000000"/>
        </w:rPr>
        <w:t>地址：开封市</w:t>
      </w:r>
      <w:r w:rsidR="005017FE">
        <w:rPr>
          <w:rFonts w:asciiTheme="majorEastAsia" w:eastAsiaTheme="majorEastAsia" w:hAnsiTheme="majorEastAsia" w:hint="eastAsia"/>
          <w:color w:val="000000"/>
        </w:rPr>
        <w:t>学院门街23号后楼1楼</w:t>
      </w:r>
    </w:p>
    <w:p w:rsidR="009F2BB9" w:rsidRPr="00942C6B" w:rsidRDefault="009F2BB9" w:rsidP="00942C6B">
      <w:pPr>
        <w:spacing w:line="420" w:lineRule="atLeast"/>
        <w:ind w:firstLineChars="200" w:firstLine="420"/>
        <w:rPr>
          <w:rFonts w:asciiTheme="majorEastAsia" w:eastAsiaTheme="majorEastAsia" w:hAnsiTheme="majorEastAsia"/>
          <w:color w:val="000000"/>
        </w:rPr>
      </w:pPr>
      <w:r w:rsidRPr="002D2413">
        <w:rPr>
          <w:rFonts w:asciiTheme="majorEastAsia" w:eastAsiaTheme="majorEastAsia" w:hAnsiTheme="majorEastAsia" w:hint="eastAsia"/>
          <w:color w:val="000000"/>
        </w:rPr>
        <w:t>联系人：宋先生</w:t>
      </w:r>
    </w:p>
    <w:p w:rsidR="009F2BB9" w:rsidRPr="00942C6B" w:rsidRDefault="009F2BB9" w:rsidP="00942C6B">
      <w:pPr>
        <w:spacing w:line="420" w:lineRule="atLeast"/>
        <w:ind w:firstLineChars="200" w:firstLine="420"/>
        <w:rPr>
          <w:rFonts w:asciiTheme="majorEastAsia" w:eastAsiaTheme="majorEastAsia" w:hAnsiTheme="majorEastAsia"/>
          <w:color w:val="000000"/>
        </w:rPr>
      </w:pPr>
      <w:r w:rsidRPr="002D2413">
        <w:rPr>
          <w:rFonts w:asciiTheme="majorEastAsia" w:eastAsiaTheme="majorEastAsia" w:hAnsiTheme="majorEastAsia" w:hint="eastAsia"/>
          <w:color w:val="000000"/>
        </w:rPr>
        <w:t>联系方式：0371-23388358</w:t>
      </w:r>
    </w:p>
    <w:p w:rsidR="009F2BB9" w:rsidRPr="00942C6B" w:rsidRDefault="009F2BB9" w:rsidP="00942C6B">
      <w:pPr>
        <w:spacing w:line="420" w:lineRule="atLeast"/>
        <w:ind w:firstLineChars="200" w:firstLine="420"/>
        <w:rPr>
          <w:rFonts w:asciiTheme="majorEastAsia" w:eastAsiaTheme="majorEastAsia" w:hAnsiTheme="majorEastAsia"/>
          <w:color w:val="000000"/>
        </w:rPr>
      </w:pPr>
      <w:r w:rsidRPr="002D2413">
        <w:rPr>
          <w:rFonts w:asciiTheme="majorEastAsia" w:eastAsiaTheme="majorEastAsia" w:hAnsiTheme="majorEastAsia" w:hint="eastAsia"/>
          <w:color w:val="000000"/>
        </w:rPr>
        <w:lastRenderedPageBreak/>
        <w:t>3.项目联系方式</w:t>
      </w:r>
    </w:p>
    <w:p w:rsidR="009F2BB9" w:rsidRDefault="009F2BB9" w:rsidP="00942C6B">
      <w:pPr>
        <w:spacing w:line="420" w:lineRule="atLeast"/>
        <w:ind w:firstLineChars="200" w:firstLine="420"/>
        <w:rPr>
          <w:rFonts w:asciiTheme="majorEastAsia" w:eastAsiaTheme="majorEastAsia" w:hAnsiTheme="majorEastAsia"/>
          <w:color w:val="000000"/>
        </w:rPr>
      </w:pPr>
      <w:r w:rsidRPr="002D2413">
        <w:rPr>
          <w:rFonts w:asciiTheme="majorEastAsia" w:eastAsiaTheme="majorEastAsia" w:hAnsiTheme="majorEastAsia" w:hint="eastAsia"/>
          <w:color w:val="000000"/>
        </w:rPr>
        <w:t>项目联系人：宋先生</w:t>
      </w:r>
    </w:p>
    <w:p w:rsidR="009F2BB9" w:rsidRPr="00942C6B" w:rsidRDefault="009F2BB9" w:rsidP="00942C6B">
      <w:pPr>
        <w:spacing w:line="420" w:lineRule="atLeast"/>
        <w:ind w:firstLineChars="200" w:firstLine="420"/>
        <w:rPr>
          <w:rFonts w:asciiTheme="majorEastAsia" w:eastAsiaTheme="majorEastAsia" w:hAnsiTheme="majorEastAsia"/>
          <w:color w:val="000000"/>
        </w:rPr>
      </w:pPr>
      <w:r w:rsidRPr="002D2413">
        <w:rPr>
          <w:rFonts w:asciiTheme="majorEastAsia" w:eastAsiaTheme="majorEastAsia" w:hAnsiTheme="majorEastAsia" w:hint="eastAsia"/>
          <w:color w:val="000000"/>
        </w:rPr>
        <w:t>联系方式：0371-23388358</w:t>
      </w:r>
    </w:p>
    <w:p w:rsidR="00B6302C" w:rsidRDefault="00B6302C" w:rsidP="009F2BB9">
      <w:pPr>
        <w:widowControl/>
        <w:spacing w:line="460" w:lineRule="exact"/>
        <w:ind w:firstLineChars="200" w:firstLine="480"/>
        <w:jc w:val="left"/>
        <w:rPr>
          <w:rFonts w:asciiTheme="minorEastAsia" w:eastAsiaTheme="minorEastAsia" w:hAnsiTheme="minorEastAsia"/>
          <w:sz w:val="24"/>
        </w:rPr>
      </w:pPr>
    </w:p>
    <w:p w:rsidR="00B6302C" w:rsidRDefault="006B1DF4">
      <w:pPr>
        <w:widowControl/>
        <w:jc w:val="left"/>
        <w:rPr>
          <w:rFonts w:asciiTheme="minorEastAsia" w:eastAsiaTheme="minorEastAsia" w:hAnsiTheme="minorEastAsia"/>
          <w:sz w:val="24"/>
        </w:rPr>
      </w:pPr>
      <w:r>
        <w:rPr>
          <w:rFonts w:asciiTheme="minorEastAsia" w:eastAsiaTheme="minorEastAsia" w:hAnsiTheme="minorEastAsia"/>
          <w:sz w:val="24"/>
        </w:rPr>
        <w:br w:type="page"/>
      </w:r>
    </w:p>
    <w:p w:rsidR="00B6302C" w:rsidRDefault="006B1DF4">
      <w:pPr>
        <w:pStyle w:val="1"/>
        <w:spacing w:after="312"/>
        <w:rPr>
          <w:rFonts w:asciiTheme="minorEastAsia" w:eastAsiaTheme="minorEastAsia" w:hAnsiTheme="minorEastAsia"/>
        </w:rPr>
      </w:pPr>
      <w:bookmarkStart w:id="2" w:name="_Toc485993504"/>
      <w:bookmarkStart w:id="3" w:name="_Toc485980495"/>
      <w:bookmarkStart w:id="4" w:name="_Toc485980493"/>
      <w:bookmarkStart w:id="5" w:name="_Toc485980492"/>
      <w:bookmarkStart w:id="6" w:name="_Toc485993505"/>
      <w:bookmarkStart w:id="7" w:name="_Toc485993506"/>
      <w:bookmarkStart w:id="8" w:name="_Toc485980494"/>
      <w:bookmarkStart w:id="9" w:name="_Toc485993507"/>
      <w:bookmarkStart w:id="10" w:name="_Toc485993508"/>
      <w:bookmarkStart w:id="11" w:name="_Toc485980505"/>
      <w:bookmarkStart w:id="12" w:name="_Toc485980504"/>
      <w:bookmarkStart w:id="13" w:name="_Toc485993517"/>
      <w:bookmarkStart w:id="14" w:name="_Toc485993518"/>
      <w:bookmarkStart w:id="15" w:name="_Toc485980506"/>
      <w:bookmarkStart w:id="16" w:name="_Toc485993519"/>
      <w:bookmarkStart w:id="17" w:name="_Toc485993520"/>
      <w:bookmarkStart w:id="18" w:name="_Toc485980515"/>
      <w:bookmarkStart w:id="19" w:name="_Toc485980511"/>
      <w:bookmarkStart w:id="20" w:name="_Toc485980509"/>
      <w:bookmarkStart w:id="21" w:name="_Toc485980508"/>
      <w:bookmarkStart w:id="22" w:name="_Toc485993521"/>
      <w:bookmarkStart w:id="23" w:name="_Toc485993522"/>
      <w:bookmarkStart w:id="24" w:name="_Toc485980510"/>
      <w:bookmarkStart w:id="25" w:name="_Toc485993523"/>
      <w:bookmarkStart w:id="26" w:name="_Toc485993524"/>
      <w:bookmarkStart w:id="27" w:name="_Toc485980513"/>
      <w:bookmarkStart w:id="28" w:name="_Toc485980512"/>
      <w:bookmarkStart w:id="29" w:name="_Toc485993525"/>
      <w:bookmarkStart w:id="30" w:name="_Toc485993526"/>
      <w:bookmarkStart w:id="31" w:name="_Toc485980514"/>
      <w:bookmarkStart w:id="32" w:name="_Toc485993527"/>
      <w:bookmarkStart w:id="33" w:name="_Toc485993528"/>
      <w:bookmarkStart w:id="34" w:name="_Toc485980519"/>
      <w:bookmarkStart w:id="35" w:name="_Toc485980517"/>
      <w:bookmarkStart w:id="36" w:name="_Toc485980516"/>
      <w:bookmarkStart w:id="37" w:name="_Toc485993529"/>
      <w:bookmarkStart w:id="38" w:name="_Toc485993530"/>
      <w:bookmarkStart w:id="39" w:name="_Toc485980518"/>
      <w:bookmarkStart w:id="40" w:name="_Toc485993531"/>
      <w:bookmarkStart w:id="41" w:name="_Toc485993532"/>
      <w:bookmarkStart w:id="42" w:name="_Toc485980523"/>
      <w:bookmarkStart w:id="43" w:name="_Toc485980521"/>
      <w:bookmarkStart w:id="44" w:name="_Toc485980520"/>
      <w:bookmarkStart w:id="45" w:name="_Toc485993533"/>
      <w:bookmarkStart w:id="46" w:name="_Toc485993534"/>
      <w:bookmarkStart w:id="47" w:name="_Toc485980522"/>
      <w:bookmarkStart w:id="48" w:name="_Toc485993535"/>
      <w:bookmarkStart w:id="49" w:name="_Toc485993536"/>
      <w:bookmarkStart w:id="50" w:name="_Toc485980525"/>
      <w:bookmarkStart w:id="51" w:name="_Toc485980524"/>
      <w:bookmarkStart w:id="52" w:name="_Toc485993537"/>
      <w:bookmarkStart w:id="53" w:name="_Toc485993538"/>
      <w:bookmarkStart w:id="54" w:name="_Toc485980526"/>
      <w:bookmarkStart w:id="55" w:name="_Toc485993539"/>
      <w:bookmarkStart w:id="56" w:name="_Toc485980527"/>
      <w:bookmarkStart w:id="57" w:name="_Toc485993540"/>
      <w:bookmarkStart w:id="58" w:name="_Toc485980528"/>
      <w:bookmarkStart w:id="59" w:name="_Toc485993541"/>
      <w:bookmarkStart w:id="60" w:name="_Toc485993542"/>
      <w:bookmarkStart w:id="61" w:name="_Toc485993550"/>
      <w:bookmarkStart w:id="62" w:name="_Toc485993545"/>
      <w:bookmarkStart w:id="63" w:name="_Toc485993552"/>
      <w:bookmarkStart w:id="64" w:name="_Toc485980537"/>
      <w:bookmarkStart w:id="65" w:name="_Toc485980529"/>
      <w:bookmarkStart w:id="66" w:name="_Toc485980538"/>
      <w:bookmarkStart w:id="67" w:name="_Toc485993553"/>
      <w:bookmarkStart w:id="68" w:name="_Toc485993551"/>
      <w:bookmarkStart w:id="69" w:name="_Toc485993543"/>
      <w:bookmarkStart w:id="70" w:name="_Toc485980539"/>
      <w:bookmarkStart w:id="71" w:name="_Toc485980533"/>
      <w:bookmarkStart w:id="72" w:name="_Toc485980536"/>
      <w:bookmarkStart w:id="73" w:name="_Toc485993548"/>
      <w:bookmarkStart w:id="74" w:name="_Toc485980530"/>
      <w:bookmarkStart w:id="75" w:name="_Toc485980531"/>
      <w:bookmarkStart w:id="76" w:name="_Toc485993544"/>
      <w:bookmarkStart w:id="77" w:name="_Toc485993546"/>
      <w:bookmarkStart w:id="78" w:name="_Toc485980532"/>
      <w:bookmarkStart w:id="79" w:name="_Toc485980534"/>
      <w:bookmarkStart w:id="80" w:name="_Toc485993547"/>
      <w:bookmarkStart w:id="81" w:name="_Toc485993549"/>
      <w:bookmarkStart w:id="82" w:name="_Toc485980535"/>
      <w:bookmarkStart w:id="83" w:name="_Toc485993493"/>
      <w:bookmarkStart w:id="84" w:name="_Toc485993491"/>
      <w:bookmarkStart w:id="85" w:name="_Toc485980497"/>
      <w:bookmarkStart w:id="86" w:name="_Toc485980496"/>
      <w:bookmarkStart w:id="87" w:name="_Toc485993509"/>
      <w:bookmarkStart w:id="88" w:name="_Toc485993510"/>
      <w:bookmarkStart w:id="89" w:name="_Toc485980498"/>
      <w:bookmarkStart w:id="90" w:name="_Toc485993511"/>
      <w:bookmarkStart w:id="91" w:name="_Toc485993512"/>
      <w:bookmarkStart w:id="92" w:name="_Toc485980507"/>
      <w:bookmarkStart w:id="93" w:name="_Toc485980503"/>
      <w:bookmarkStart w:id="94" w:name="_Toc485980501"/>
      <w:bookmarkStart w:id="95" w:name="_Toc485980500"/>
      <w:bookmarkStart w:id="96" w:name="_Toc485993513"/>
      <w:bookmarkStart w:id="97" w:name="_Toc485993514"/>
      <w:bookmarkStart w:id="98" w:name="_Toc485980502"/>
      <w:bookmarkStart w:id="99" w:name="_Toc485993515"/>
      <w:bookmarkStart w:id="100" w:name="_Toc485993516"/>
      <w:bookmarkStart w:id="101" w:name="_Toc485993490"/>
      <w:bookmarkStart w:id="102" w:name="_Toc485980476"/>
      <w:bookmarkStart w:id="103" w:name="_Toc485980477"/>
      <w:bookmarkStart w:id="104" w:name="_Toc485993492"/>
      <w:bookmarkStart w:id="105" w:name="_Toc485980478"/>
      <w:bookmarkStart w:id="106" w:name="_Toc485980479"/>
      <w:bookmarkStart w:id="107" w:name="_Toc485993495"/>
      <w:bookmarkStart w:id="108" w:name="_Toc485993494"/>
      <w:bookmarkStart w:id="109" w:name="_Toc485980480"/>
      <w:bookmarkStart w:id="110" w:name="_Toc485980481"/>
      <w:bookmarkStart w:id="111" w:name="_Toc485993496"/>
      <w:bookmarkStart w:id="112" w:name="_Toc485980482"/>
      <w:bookmarkStart w:id="113" w:name="_Toc485980483"/>
      <w:bookmarkStart w:id="114" w:name="_Toc485980499"/>
      <w:bookmarkStart w:id="115" w:name="_Toc485980491"/>
      <w:bookmarkStart w:id="116" w:name="_Toc485980487"/>
      <w:bookmarkStart w:id="117" w:name="_Toc485980485"/>
      <w:bookmarkStart w:id="118" w:name="_Toc485980484"/>
      <w:bookmarkStart w:id="119" w:name="_Toc485993497"/>
      <w:bookmarkStart w:id="120" w:name="_Toc485993498"/>
      <w:bookmarkStart w:id="121" w:name="_Toc485980486"/>
      <w:bookmarkStart w:id="122" w:name="_Toc485993499"/>
      <w:bookmarkStart w:id="123" w:name="_Toc485993500"/>
      <w:bookmarkStart w:id="124" w:name="_Toc485980489"/>
      <w:bookmarkStart w:id="125" w:name="_Toc485980488"/>
      <w:bookmarkStart w:id="126" w:name="_Toc485993501"/>
      <w:bookmarkStart w:id="127" w:name="_Toc485993502"/>
      <w:bookmarkStart w:id="128" w:name="_Toc485980490"/>
      <w:bookmarkStart w:id="129" w:name="_Toc485993503"/>
      <w:bookmarkStart w:id="130" w:name="_Toc130304936"/>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r>
        <w:rPr>
          <w:rFonts w:asciiTheme="minorEastAsia" w:eastAsiaTheme="minorEastAsia" w:hAnsiTheme="minorEastAsia" w:hint="eastAsia"/>
        </w:rPr>
        <w:lastRenderedPageBreak/>
        <w:t>供应商须知</w:t>
      </w:r>
      <w:bookmarkEnd w:id="130"/>
    </w:p>
    <w:p w:rsidR="00B6302C" w:rsidRDefault="006B1DF4">
      <w:pPr>
        <w:pStyle w:val="2"/>
        <w:numPr>
          <w:ilvl w:val="0"/>
          <w:numId w:val="6"/>
        </w:numPr>
        <w:spacing w:line="276" w:lineRule="auto"/>
        <w:rPr>
          <w:rFonts w:asciiTheme="minorEastAsia" w:eastAsiaTheme="minorEastAsia" w:hAnsiTheme="minorEastAsia"/>
          <w:sz w:val="28"/>
        </w:rPr>
      </w:pPr>
      <w:bookmarkStart w:id="131" w:name="_Toc130304937"/>
      <w:r>
        <w:rPr>
          <w:rFonts w:asciiTheme="minorEastAsia" w:eastAsiaTheme="minorEastAsia" w:hAnsiTheme="minorEastAsia" w:hint="eastAsia"/>
          <w:sz w:val="28"/>
        </w:rPr>
        <w:t>供应商须知前附表</w:t>
      </w:r>
      <w:bookmarkEnd w:id="131"/>
    </w:p>
    <w:tbl>
      <w:tblPr>
        <w:tblW w:w="93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8"/>
        <w:gridCol w:w="1875"/>
        <w:gridCol w:w="6805"/>
      </w:tblGrid>
      <w:tr w:rsidR="00B6302C">
        <w:trPr>
          <w:jc w:val="center"/>
        </w:trPr>
        <w:tc>
          <w:tcPr>
            <w:tcW w:w="678" w:type="dxa"/>
            <w:vAlign w:val="center"/>
          </w:tcPr>
          <w:p w:rsidR="00B6302C" w:rsidRDefault="006B1DF4">
            <w:pPr>
              <w:pStyle w:val="afc"/>
              <w:spacing w:line="276" w:lineRule="auto"/>
              <w:ind w:firstLineChars="0" w:firstLine="0"/>
              <w:jc w:val="center"/>
              <w:rPr>
                <w:rFonts w:asciiTheme="minorEastAsia" w:eastAsiaTheme="minorEastAsia" w:hAnsiTheme="minorEastAsia"/>
                <w:b/>
                <w:sz w:val="22"/>
                <w:szCs w:val="22"/>
              </w:rPr>
            </w:pPr>
            <w:r>
              <w:rPr>
                <w:rFonts w:asciiTheme="minorEastAsia" w:eastAsiaTheme="minorEastAsia" w:hAnsiTheme="minorEastAsia" w:hint="eastAsia"/>
                <w:b/>
                <w:sz w:val="22"/>
                <w:szCs w:val="22"/>
              </w:rPr>
              <w:t>序号</w:t>
            </w:r>
          </w:p>
        </w:tc>
        <w:tc>
          <w:tcPr>
            <w:tcW w:w="1875" w:type="dxa"/>
            <w:vAlign w:val="center"/>
          </w:tcPr>
          <w:p w:rsidR="00B6302C" w:rsidRDefault="006B1DF4">
            <w:pPr>
              <w:pStyle w:val="afc"/>
              <w:spacing w:line="276" w:lineRule="auto"/>
              <w:ind w:firstLineChars="0" w:firstLine="0"/>
              <w:jc w:val="center"/>
              <w:rPr>
                <w:rFonts w:asciiTheme="minorEastAsia" w:eastAsiaTheme="minorEastAsia" w:hAnsiTheme="minorEastAsia"/>
                <w:b/>
                <w:sz w:val="22"/>
                <w:szCs w:val="22"/>
              </w:rPr>
            </w:pPr>
            <w:r>
              <w:rPr>
                <w:rFonts w:asciiTheme="minorEastAsia" w:eastAsiaTheme="minorEastAsia" w:hAnsiTheme="minorEastAsia" w:hint="eastAsia"/>
                <w:b/>
                <w:sz w:val="22"/>
                <w:szCs w:val="22"/>
              </w:rPr>
              <w:t>条款</w:t>
            </w:r>
          </w:p>
        </w:tc>
        <w:tc>
          <w:tcPr>
            <w:tcW w:w="6805" w:type="dxa"/>
            <w:vAlign w:val="center"/>
          </w:tcPr>
          <w:p w:rsidR="00B6302C" w:rsidRDefault="006B1DF4">
            <w:pPr>
              <w:pStyle w:val="afc"/>
              <w:spacing w:line="276" w:lineRule="auto"/>
              <w:ind w:firstLineChars="0" w:firstLine="0"/>
              <w:jc w:val="center"/>
              <w:rPr>
                <w:rFonts w:asciiTheme="minorEastAsia" w:eastAsiaTheme="minorEastAsia" w:hAnsiTheme="minorEastAsia"/>
                <w:b/>
                <w:sz w:val="22"/>
                <w:szCs w:val="22"/>
              </w:rPr>
            </w:pPr>
            <w:r>
              <w:rPr>
                <w:rFonts w:asciiTheme="minorEastAsia" w:eastAsiaTheme="minorEastAsia" w:hAnsiTheme="minorEastAsia" w:hint="eastAsia"/>
                <w:b/>
                <w:sz w:val="22"/>
                <w:szCs w:val="22"/>
              </w:rPr>
              <w:t>内容</w:t>
            </w:r>
          </w:p>
        </w:tc>
      </w:tr>
      <w:tr w:rsidR="00B6302C">
        <w:trPr>
          <w:jc w:val="center"/>
        </w:trPr>
        <w:tc>
          <w:tcPr>
            <w:tcW w:w="678" w:type="dxa"/>
            <w:vAlign w:val="center"/>
          </w:tcPr>
          <w:p w:rsidR="00B6302C" w:rsidRDefault="006B1DF4">
            <w:pPr>
              <w:pStyle w:val="afc"/>
              <w:spacing w:line="276" w:lineRule="auto"/>
              <w:ind w:firstLineChars="0" w:firstLine="0"/>
              <w:jc w:val="center"/>
              <w:rPr>
                <w:rFonts w:asciiTheme="minorEastAsia" w:eastAsiaTheme="minorEastAsia" w:hAnsiTheme="minorEastAsia"/>
                <w:b/>
                <w:sz w:val="22"/>
                <w:szCs w:val="22"/>
              </w:rPr>
            </w:pPr>
            <w:r>
              <w:rPr>
                <w:rFonts w:asciiTheme="minorEastAsia" w:eastAsiaTheme="minorEastAsia" w:hAnsiTheme="minorEastAsia"/>
                <w:sz w:val="22"/>
                <w:szCs w:val="22"/>
              </w:rPr>
              <w:t>2.1</w:t>
            </w:r>
          </w:p>
        </w:tc>
        <w:tc>
          <w:tcPr>
            <w:tcW w:w="1875" w:type="dxa"/>
            <w:vAlign w:val="center"/>
          </w:tcPr>
          <w:p w:rsidR="00B6302C" w:rsidRDefault="006B1DF4">
            <w:pPr>
              <w:pStyle w:val="afc"/>
              <w:spacing w:line="276" w:lineRule="auto"/>
              <w:ind w:firstLineChars="0" w:firstLine="0"/>
              <w:jc w:val="center"/>
              <w:rPr>
                <w:rFonts w:asciiTheme="minorEastAsia" w:eastAsiaTheme="minorEastAsia" w:hAnsiTheme="minorEastAsia"/>
                <w:b/>
                <w:sz w:val="22"/>
                <w:szCs w:val="22"/>
              </w:rPr>
            </w:pPr>
            <w:r>
              <w:rPr>
                <w:rFonts w:asciiTheme="minorEastAsia" w:eastAsiaTheme="minorEastAsia" w:hAnsiTheme="minorEastAsia" w:hint="eastAsia"/>
                <w:bCs/>
                <w:sz w:val="22"/>
                <w:szCs w:val="22"/>
              </w:rPr>
              <w:t>采购人</w:t>
            </w:r>
          </w:p>
        </w:tc>
        <w:tc>
          <w:tcPr>
            <w:tcW w:w="6805" w:type="dxa"/>
            <w:vAlign w:val="center"/>
          </w:tcPr>
          <w:p w:rsidR="00B6302C" w:rsidRDefault="006B1DF4">
            <w:pPr>
              <w:pStyle w:val="afc"/>
              <w:spacing w:line="276" w:lineRule="auto"/>
              <w:ind w:firstLineChars="0" w:firstLine="0"/>
              <w:rPr>
                <w:rFonts w:ascii="宋体" w:hAnsi="宋体"/>
                <w:bCs/>
                <w:sz w:val="22"/>
                <w:szCs w:val="22"/>
              </w:rPr>
            </w:pPr>
            <w:r>
              <w:rPr>
                <w:rFonts w:ascii="宋体" w:hAnsi="宋体" w:hint="eastAsia"/>
                <w:bCs/>
                <w:sz w:val="22"/>
                <w:szCs w:val="22"/>
              </w:rPr>
              <w:t>名称：开封市财政局</w:t>
            </w:r>
          </w:p>
          <w:p w:rsidR="00B6302C" w:rsidRDefault="006B1DF4">
            <w:pPr>
              <w:pStyle w:val="afc"/>
              <w:spacing w:line="276" w:lineRule="auto"/>
              <w:ind w:firstLineChars="0" w:firstLine="0"/>
              <w:rPr>
                <w:rFonts w:ascii="宋体" w:hAnsi="宋体"/>
                <w:bCs/>
                <w:sz w:val="22"/>
                <w:szCs w:val="22"/>
              </w:rPr>
            </w:pPr>
            <w:r>
              <w:rPr>
                <w:rFonts w:ascii="宋体" w:hAnsi="宋体" w:hint="eastAsia"/>
                <w:bCs/>
                <w:sz w:val="22"/>
                <w:szCs w:val="22"/>
              </w:rPr>
              <w:t>地址：开封市大梁路西段</w:t>
            </w:r>
          </w:p>
          <w:p w:rsidR="00B6302C" w:rsidRDefault="006B1DF4">
            <w:pPr>
              <w:pStyle w:val="afc"/>
              <w:spacing w:line="276" w:lineRule="auto"/>
              <w:ind w:firstLineChars="0" w:firstLine="0"/>
              <w:rPr>
                <w:rFonts w:ascii="宋体" w:hAnsi="宋体"/>
                <w:bCs/>
                <w:sz w:val="22"/>
                <w:szCs w:val="22"/>
              </w:rPr>
            </w:pPr>
            <w:r>
              <w:rPr>
                <w:rFonts w:ascii="宋体" w:hAnsi="宋体" w:hint="eastAsia"/>
                <w:bCs/>
                <w:sz w:val="22"/>
                <w:szCs w:val="22"/>
              </w:rPr>
              <w:t>联系人：陈先生</w:t>
            </w:r>
          </w:p>
          <w:p w:rsidR="00B6302C" w:rsidRDefault="006B1DF4">
            <w:pPr>
              <w:pStyle w:val="afc"/>
              <w:spacing w:line="276" w:lineRule="auto"/>
              <w:ind w:firstLineChars="0" w:firstLine="0"/>
              <w:jc w:val="left"/>
              <w:rPr>
                <w:rFonts w:ascii="宋体" w:hAnsi="宋体"/>
                <w:b/>
                <w:sz w:val="22"/>
                <w:szCs w:val="22"/>
              </w:rPr>
            </w:pPr>
            <w:r>
              <w:rPr>
                <w:rFonts w:ascii="宋体" w:hAnsi="宋体" w:hint="eastAsia"/>
                <w:bCs/>
                <w:sz w:val="22"/>
                <w:szCs w:val="22"/>
              </w:rPr>
              <w:t>联系方式：0371-23876117</w:t>
            </w:r>
          </w:p>
        </w:tc>
      </w:tr>
      <w:tr w:rsidR="00B6302C">
        <w:trPr>
          <w:jc w:val="center"/>
        </w:trPr>
        <w:tc>
          <w:tcPr>
            <w:tcW w:w="678" w:type="dxa"/>
            <w:vAlign w:val="center"/>
          </w:tcPr>
          <w:p w:rsidR="00B6302C" w:rsidRDefault="006B1DF4">
            <w:pPr>
              <w:pStyle w:val="afc"/>
              <w:spacing w:line="276" w:lineRule="auto"/>
              <w:ind w:firstLineChars="0" w:firstLine="0"/>
              <w:jc w:val="center"/>
              <w:rPr>
                <w:rFonts w:asciiTheme="minorEastAsia" w:eastAsiaTheme="minorEastAsia" w:hAnsiTheme="minorEastAsia"/>
                <w:b/>
                <w:sz w:val="22"/>
                <w:szCs w:val="22"/>
              </w:rPr>
            </w:pPr>
            <w:r>
              <w:rPr>
                <w:rFonts w:asciiTheme="minorEastAsia" w:eastAsiaTheme="minorEastAsia" w:hAnsiTheme="minorEastAsia"/>
                <w:sz w:val="22"/>
                <w:szCs w:val="22"/>
              </w:rPr>
              <w:t>2.2</w:t>
            </w:r>
          </w:p>
        </w:tc>
        <w:tc>
          <w:tcPr>
            <w:tcW w:w="1875" w:type="dxa"/>
            <w:vAlign w:val="center"/>
          </w:tcPr>
          <w:p w:rsidR="00B6302C" w:rsidRDefault="006B1DF4">
            <w:pPr>
              <w:pStyle w:val="afc"/>
              <w:spacing w:line="276" w:lineRule="auto"/>
              <w:ind w:firstLineChars="0" w:firstLine="0"/>
              <w:jc w:val="center"/>
              <w:rPr>
                <w:rFonts w:asciiTheme="minorEastAsia" w:eastAsiaTheme="minorEastAsia" w:hAnsiTheme="minorEastAsia"/>
                <w:b/>
                <w:sz w:val="22"/>
                <w:szCs w:val="22"/>
              </w:rPr>
            </w:pPr>
            <w:r>
              <w:rPr>
                <w:rFonts w:asciiTheme="minorEastAsia" w:eastAsiaTheme="minorEastAsia" w:hAnsiTheme="minorEastAsia" w:hint="eastAsia"/>
                <w:bCs/>
                <w:sz w:val="22"/>
                <w:szCs w:val="22"/>
              </w:rPr>
              <w:t>采购代理机构</w:t>
            </w:r>
          </w:p>
        </w:tc>
        <w:tc>
          <w:tcPr>
            <w:tcW w:w="6805" w:type="dxa"/>
            <w:vAlign w:val="center"/>
          </w:tcPr>
          <w:p w:rsidR="00B6302C" w:rsidRDefault="006B1DF4">
            <w:pPr>
              <w:pStyle w:val="afc"/>
              <w:spacing w:line="276" w:lineRule="auto"/>
              <w:ind w:firstLineChars="0" w:firstLine="0"/>
              <w:rPr>
                <w:rFonts w:ascii="宋体" w:hAnsi="宋体"/>
                <w:bCs/>
                <w:sz w:val="22"/>
                <w:szCs w:val="22"/>
              </w:rPr>
            </w:pPr>
            <w:r>
              <w:rPr>
                <w:rFonts w:ascii="宋体" w:hAnsi="宋体" w:hint="eastAsia"/>
                <w:bCs/>
                <w:sz w:val="22"/>
                <w:szCs w:val="22"/>
              </w:rPr>
              <w:t>采购代理机构：开封市招标采购服务有限公司</w:t>
            </w:r>
          </w:p>
          <w:p w:rsidR="00B6302C" w:rsidRDefault="006B1DF4">
            <w:pPr>
              <w:pStyle w:val="afc"/>
              <w:spacing w:line="276" w:lineRule="auto"/>
              <w:ind w:firstLineChars="0" w:firstLine="0"/>
              <w:rPr>
                <w:rFonts w:ascii="宋体" w:hAnsi="宋体"/>
                <w:bCs/>
                <w:sz w:val="22"/>
                <w:szCs w:val="22"/>
              </w:rPr>
            </w:pPr>
            <w:r>
              <w:rPr>
                <w:rFonts w:ascii="宋体" w:hAnsi="宋体" w:hint="eastAsia"/>
                <w:bCs/>
                <w:sz w:val="22"/>
                <w:szCs w:val="22"/>
              </w:rPr>
              <w:t>地址：开封市北土街9号院8号楼</w:t>
            </w:r>
          </w:p>
          <w:p w:rsidR="00B6302C" w:rsidRDefault="006B1DF4">
            <w:pPr>
              <w:pStyle w:val="afc"/>
              <w:spacing w:line="276" w:lineRule="auto"/>
              <w:ind w:firstLineChars="0" w:firstLine="0"/>
              <w:rPr>
                <w:rFonts w:ascii="宋体" w:hAnsi="宋体"/>
                <w:bCs/>
                <w:sz w:val="22"/>
                <w:szCs w:val="22"/>
              </w:rPr>
            </w:pPr>
            <w:r>
              <w:rPr>
                <w:rFonts w:ascii="宋体" w:hAnsi="宋体" w:hint="eastAsia"/>
                <w:bCs/>
                <w:sz w:val="22"/>
                <w:szCs w:val="22"/>
              </w:rPr>
              <w:t>联系人：宋先生</w:t>
            </w:r>
          </w:p>
          <w:p w:rsidR="00B6302C" w:rsidRDefault="006B1DF4">
            <w:pPr>
              <w:pStyle w:val="afc"/>
              <w:spacing w:line="276" w:lineRule="auto"/>
              <w:ind w:firstLineChars="0" w:firstLine="0"/>
              <w:jc w:val="left"/>
              <w:rPr>
                <w:rFonts w:ascii="宋体" w:hAnsi="宋体"/>
                <w:b/>
                <w:sz w:val="22"/>
                <w:szCs w:val="22"/>
              </w:rPr>
            </w:pPr>
            <w:r>
              <w:rPr>
                <w:rFonts w:ascii="宋体" w:hAnsi="宋体" w:hint="eastAsia"/>
                <w:bCs/>
                <w:sz w:val="22"/>
                <w:szCs w:val="22"/>
              </w:rPr>
              <w:t>电话：0371-23388358</w:t>
            </w:r>
          </w:p>
        </w:tc>
      </w:tr>
      <w:tr w:rsidR="00B6302C">
        <w:trPr>
          <w:jc w:val="center"/>
        </w:trPr>
        <w:tc>
          <w:tcPr>
            <w:tcW w:w="678" w:type="dxa"/>
            <w:vAlign w:val="center"/>
          </w:tcPr>
          <w:p w:rsidR="00B6302C" w:rsidRDefault="006B1DF4">
            <w:pPr>
              <w:pStyle w:val="afc"/>
              <w:ind w:firstLineChars="0" w:firstLine="0"/>
              <w:jc w:val="center"/>
              <w:rPr>
                <w:rFonts w:asciiTheme="minorEastAsia" w:eastAsiaTheme="minorEastAsia" w:hAnsiTheme="minorEastAsia"/>
                <w:sz w:val="22"/>
                <w:szCs w:val="22"/>
              </w:rPr>
            </w:pPr>
            <w:r>
              <w:rPr>
                <w:rFonts w:asciiTheme="minorEastAsia" w:eastAsiaTheme="minorEastAsia" w:hAnsiTheme="minorEastAsia"/>
                <w:sz w:val="22"/>
                <w:szCs w:val="22"/>
              </w:rPr>
              <w:t>2.4</w:t>
            </w:r>
          </w:p>
        </w:tc>
        <w:tc>
          <w:tcPr>
            <w:tcW w:w="1875" w:type="dxa"/>
            <w:vAlign w:val="center"/>
          </w:tcPr>
          <w:p w:rsidR="00B6302C" w:rsidRDefault="006B1DF4">
            <w:pPr>
              <w:pStyle w:val="afc"/>
              <w:ind w:firstLineChars="0" w:firstLine="0"/>
              <w:jc w:val="center"/>
              <w:rPr>
                <w:rFonts w:asciiTheme="minorEastAsia" w:eastAsiaTheme="minorEastAsia" w:hAnsiTheme="minorEastAsia"/>
                <w:bCs/>
                <w:sz w:val="22"/>
                <w:szCs w:val="22"/>
              </w:rPr>
            </w:pPr>
            <w:r>
              <w:rPr>
                <w:rFonts w:asciiTheme="minorEastAsia" w:eastAsiaTheme="minorEastAsia" w:hAnsiTheme="minorEastAsia" w:hint="eastAsia"/>
                <w:bCs/>
                <w:sz w:val="22"/>
                <w:szCs w:val="22"/>
              </w:rPr>
              <w:t>项目名称</w:t>
            </w:r>
          </w:p>
        </w:tc>
        <w:tc>
          <w:tcPr>
            <w:tcW w:w="6805" w:type="dxa"/>
            <w:vAlign w:val="center"/>
          </w:tcPr>
          <w:p w:rsidR="00B6302C" w:rsidRDefault="00D231A1">
            <w:pPr>
              <w:pStyle w:val="afc"/>
              <w:spacing w:line="276" w:lineRule="auto"/>
              <w:ind w:firstLineChars="0" w:firstLine="0"/>
              <w:rPr>
                <w:rFonts w:asciiTheme="minorEastAsia" w:eastAsiaTheme="minorEastAsia" w:hAnsiTheme="minorEastAsia"/>
                <w:bCs/>
                <w:sz w:val="22"/>
                <w:szCs w:val="22"/>
              </w:rPr>
            </w:pPr>
            <w:r>
              <w:rPr>
                <w:rFonts w:asciiTheme="minorEastAsia" w:eastAsiaTheme="minorEastAsia" w:hAnsiTheme="minorEastAsia" w:hint="eastAsia"/>
                <w:bCs/>
                <w:sz w:val="22"/>
                <w:szCs w:val="22"/>
              </w:rPr>
              <w:t>开封市国有企业信息化建设项目</w:t>
            </w:r>
          </w:p>
        </w:tc>
      </w:tr>
      <w:tr w:rsidR="00B6302C">
        <w:trPr>
          <w:jc w:val="center"/>
        </w:trPr>
        <w:tc>
          <w:tcPr>
            <w:tcW w:w="678" w:type="dxa"/>
            <w:vAlign w:val="center"/>
          </w:tcPr>
          <w:p w:rsidR="00B6302C" w:rsidRDefault="006B1DF4">
            <w:pPr>
              <w:pStyle w:val="afc"/>
              <w:ind w:firstLineChars="0" w:firstLine="0"/>
              <w:jc w:val="center"/>
              <w:rPr>
                <w:rFonts w:asciiTheme="minorEastAsia" w:eastAsiaTheme="minorEastAsia" w:hAnsiTheme="minorEastAsia"/>
                <w:sz w:val="22"/>
                <w:szCs w:val="22"/>
              </w:rPr>
            </w:pPr>
            <w:r>
              <w:rPr>
                <w:rFonts w:asciiTheme="minorEastAsia" w:eastAsiaTheme="minorEastAsia" w:hAnsiTheme="minorEastAsia"/>
                <w:sz w:val="22"/>
                <w:szCs w:val="22"/>
              </w:rPr>
              <w:t>2</w:t>
            </w:r>
            <w:r>
              <w:rPr>
                <w:rFonts w:asciiTheme="minorEastAsia" w:eastAsiaTheme="minorEastAsia" w:hAnsiTheme="minorEastAsia" w:hint="eastAsia"/>
                <w:sz w:val="22"/>
                <w:szCs w:val="22"/>
              </w:rPr>
              <w:t>.5</w:t>
            </w:r>
          </w:p>
        </w:tc>
        <w:tc>
          <w:tcPr>
            <w:tcW w:w="1875" w:type="dxa"/>
            <w:vAlign w:val="center"/>
          </w:tcPr>
          <w:p w:rsidR="00B6302C" w:rsidRDefault="006B1DF4">
            <w:pPr>
              <w:pStyle w:val="afc"/>
              <w:ind w:firstLineChars="0" w:firstLine="0"/>
              <w:jc w:val="center"/>
              <w:rPr>
                <w:rFonts w:asciiTheme="minorEastAsia" w:eastAsiaTheme="minorEastAsia" w:hAnsiTheme="minorEastAsia"/>
                <w:bCs/>
                <w:sz w:val="22"/>
                <w:szCs w:val="22"/>
              </w:rPr>
            </w:pPr>
            <w:r>
              <w:rPr>
                <w:rFonts w:asciiTheme="minorEastAsia" w:eastAsiaTheme="minorEastAsia" w:hAnsiTheme="minorEastAsia" w:hint="eastAsia"/>
                <w:bCs/>
                <w:sz w:val="22"/>
                <w:szCs w:val="22"/>
              </w:rPr>
              <w:t>采购编号</w:t>
            </w:r>
          </w:p>
        </w:tc>
        <w:tc>
          <w:tcPr>
            <w:tcW w:w="6805" w:type="dxa"/>
            <w:vAlign w:val="center"/>
          </w:tcPr>
          <w:p w:rsidR="00B6302C" w:rsidRDefault="00B43C42">
            <w:pPr>
              <w:pStyle w:val="afc"/>
              <w:ind w:firstLineChars="0" w:firstLine="0"/>
              <w:rPr>
                <w:rFonts w:asciiTheme="minorEastAsia" w:eastAsiaTheme="minorEastAsia" w:hAnsiTheme="minorEastAsia"/>
                <w:bCs/>
                <w:sz w:val="22"/>
                <w:szCs w:val="22"/>
              </w:rPr>
            </w:pPr>
            <w:r>
              <w:rPr>
                <w:rFonts w:asciiTheme="minorEastAsia" w:eastAsiaTheme="minorEastAsia" w:hAnsiTheme="minorEastAsia" w:hint="eastAsia"/>
                <w:bCs/>
                <w:sz w:val="22"/>
                <w:szCs w:val="22"/>
              </w:rPr>
              <w:t>汴财磋商采购-2023-12</w:t>
            </w:r>
          </w:p>
        </w:tc>
      </w:tr>
      <w:tr w:rsidR="00B6302C">
        <w:trPr>
          <w:jc w:val="center"/>
        </w:trPr>
        <w:tc>
          <w:tcPr>
            <w:tcW w:w="678" w:type="dxa"/>
            <w:vAlign w:val="center"/>
          </w:tcPr>
          <w:p w:rsidR="00B6302C" w:rsidRDefault="006B1DF4">
            <w:pPr>
              <w:pStyle w:val="afc"/>
              <w:ind w:firstLineChars="0" w:firstLine="0"/>
              <w:jc w:val="center"/>
              <w:rPr>
                <w:rFonts w:asciiTheme="minorEastAsia" w:eastAsiaTheme="minorEastAsia" w:hAnsiTheme="minorEastAsia"/>
                <w:sz w:val="22"/>
                <w:szCs w:val="22"/>
              </w:rPr>
            </w:pPr>
            <w:r>
              <w:rPr>
                <w:rFonts w:asciiTheme="minorEastAsia" w:eastAsiaTheme="minorEastAsia" w:hAnsiTheme="minorEastAsia"/>
                <w:sz w:val="22"/>
                <w:szCs w:val="22"/>
              </w:rPr>
              <w:t>2.6</w:t>
            </w:r>
          </w:p>
        </w:tc>
        <w:tc>
          <w:tcPr>
            <w:tcW w:w="1875" w:type="dxa"/>
            <w:vAlign w:val="center"/>
          </w:tcPr>
          <w:p w:rsidR="00B6302C" w:rsidRDefault="006B1DF4">
            <w:pPr>
              <w:pStyle w:val="afc"/>
              <w:ind w:firstLineChars="0" w:firstLine="0"/>
              <w:jc w:val="center"/>
              <w:rPr>
                <w:rFonts w:asciiTheme="minorEastAsia" w:eastAsiaTheme="minorEastAsia" w:hAnsiTheme="minorEastAsia"/>
                <w:bCs/>
                <w:sz w:val="22"/>
                <w:szCs w:val="22"/>
              </w:rPr>
            </w:pPr>
            <w:r>
              <w:rPr>
                <w:rFonts w:asciiTheme="minorEastAsia" w:eastAsiaTheme="minorEastAsia" w:hAnsiTheme="minorEastAsia" w:hint="eastAsia"/>
                <w:bCs/>
                <w:sz w:val="22"/>
                <w:szCs w:val="22"/>
              </w:rPr>
              <w:t>采购方式</w:t>
            </w:r>
          </w:p>
        </w:tc>
        <w:tc>
          <w:tcPr>
            <w:tcW w:w="6805" w:type="dxa"/>
            <w:vAlign w:val="center"/>
          </w:tcPr>
          <w:p w:rsidR="00B6302C" w:rsidRDefault="006B1DF4">
            <w:pPr>
              <w:pStyle w:val="afc"/>
              <w:ind w:firstLineChars="0" w:firstLine="0"/>
              <w:rPr>
                <w:rFonts w:asciiTheme="minorEastAsia" w:eastAsiaTheme="minorEastAsia" w:hAnsiTheme="minorEastAsia"/>
                <w:bCs/>
                <w:sz w:val="22"/>
                <w:szCs w:val="22"/>
              </w:rPr>
            </w:pPr>
            <w:r>
              <w:rPr>
                <w:rFonts w:asciiTheme="minorEastAsia" w:eastAsiaTheme="minorEastAsia" w:hAnsiTheme="minorEastAsia" w:hint="eastAsia"/>
                <w:bCs/>
                <w:sz w:val="22"/>
                <w:szCs w:val="22"/>
              </w:rPr>
              <w:t>竞争性磋商</w:t>
            </w:r>
          </w:p>
        </w:tc>
      </w:tr>
      <w:tr w:rsidR="00B6302C">
        <w:trPr>
          <w:jc w:val="center"/>
        </w:trPr>
        <w:tc>
          <w:tcPr>
            <w:tcW w:w="678" w:type="dxa"/>
            <w:vAlign w:val="center"/>
          </w:tcPr>
          <w:p w:rsidR="00B6302C" w:rsidRDefault="006B1DF4">
            <w:pPr>
              <w:pStyle w:val="afc"/>
              <w:ind w:firstLineChars="0" w:firstLine="0"/>
              <w:jc w:val="center"/>
              <w:rPr>
                <w:rFonts w:asciiTheme="minorEastAsia" w:eastAsiaTheme="minorEastAsia" w:hAnsiTheme="minorEastAsia"/>
                <w:sz w:val="22"/>
                <w:szCs w:val="22"/>
              </w:rPr>
            </w:pPr>
            <w:r>
              <w:rPr>
                <w:rFonts w:asciiTheme="minorEastAsia" w:eastAsiaTheme="minorEastAsia" w:hAnsiTheme="minorEastAsia"/>
                <w:sz w:val="22"/>
                <w:szCs w:val="22"/>
              </w:rPr>
              <w:t>2.7</w:t>
            </w:r>
          </w:p>
        </w:tc>
        <w:tc>
          <w:tcPr>
            <w:tcW w:w="1875" w:type="dxa"/>
            <w:vAlign w:val="center"/>
          </w:tcPr>
          <w:p w:rsidR="00B6302C" w:rsidRDefault="006B1DF4">
            <w:pPr>
              <w:pStyle w:val="afc"/>
              <w:ind w:firstLineChars="0" w:firstLine="0"/>
              <w:jc w:val="center"/>
              <w:rPr>
                <w:rFonts w:asciiTheme="minorEastAsia" w:eastAsiaTheme="minorEastAsia" w:hAnsiTheme="minorEastAsia"/>
                <w:bCs/>
                <w:sz w:val="22"/>
                <w:szCs w:val="22"/>
              </w:rPr>
            </w:pPr>
            <w:r>
              <w:rPr>
                <w:rFonts w:asciiTheme="minorEastAsia" w:eastAsiaTheme="minorEastAsia" w:hAnsiTheme="minorEastAsia" w:hint="eastAsia"/>
                <w:bCs/>
                <w:sz w:val="22"/>
                <w:szCs w:val="22"/>
              </w:rPr>
              <w:t>资金来源</w:t>
            </w:r>
          </w:p>
        </w:tc>
        <w:tc>
          <w:tcPr>
            <w:tcW w:w="6805" w:type="dxa"/>
            <w:vAlign w:val="center"/>
          </w:tcPr>
          <w:p w:rsidR="00B6302C" w:rsidRDefault="006B1DF4">
            <w:pPr>
              <w:pStyle w:val="afc"/>
              <w:ind w:firstLineChars="0" w:firstLine="0"/>
              <w:rPr>
                <w:rFonts w:asciiTheme="minorEastAsia" w:eastAsiaTheme="minorEastAsia" w:hAnsiTheme="minorEastAsia"/>
                <w:bCs/>
                <w:sz w:val="22"/>
                <w:szCs w:val="22"/>
              </w:rPr>
            </w:pPr>
            <w:r>
              <w:rPr>
                <w:rFonts w:asciiTheme="minorEastAsia" w:eastAsiaTheme="minorEastAsia" w:hAnsiTheme="minorEastAsia" w:hint="eastAsia"/>
                <w:bCs/>
                <w:sz w:val="22"/>
                <w:szCs w:val="22"/>
              </w:rPr>
              <w:t>财政资金</w:t>
            </w:r>
          </w:p>
        </w:tc>
      </w:tr>
      <w:tr w:rsidR="00B6302C">
        <w:trPr>
          <w:jc w:val="center"/>
        </w:trPr>
        <w:tc>
          <w:tcPr>
            <w:tcW w:w="678" w:type="dxa"/>
            <w:vAlign w:val="center"/>
          </w:tcPr>
          <w:p w:rsidR="00B6302C" w:rsidRDefault="006B1DF4">
            <w:pPr>
              <w:pStyle w:val="afc"/>
              <w:ind w:firstLineChars="0" w:firstLine="0"/>
              <w:jc w:val="center"/>
              <w:rPr>
                <w:rFonts w:asciiTheme="minorEastAsia" w:eastAsiaTheme="minorEastAsia" w:hAnsiTheme="minorEastAsia"/>
                <w:sz w:val="22"/>
                <w:szCs w:val="22"/>
              </w:rPr>
            </w:pPr>
            <w:r>
              <w:rPr>
                <w:rFonts w:asciiTheme="minorEastAsia" w:eastAsiaTheme="minorEastAsia" w:hAnsiTheme="minorEastAsia"/>
                <w:sz w:val="22"/>
                <w:szCs w:val="22"/>
              </w:rPr>
              <w:t>2.8</w:t>
            </w:r>
          </w:p>
        </w:tc>
        <w:tc>
          <w:tcPr>
            <w:tcW w:w="1875" w:type="dxa"/>
            <w:vAlign w:val="center"/>
          </w:tcPr>
          <w:p w:rsidR="00B6302C" w:rsidRDefault="006B1DF4">
            <w:pPr>
              <w:pStyle w:val="afc"/>
              <w:ind w:firstLineChars="0" w:firstLine="0"/>
              <w:jc w:val="center"/>
              <w:rPr>
                <w:rFonts w:asciiTheme="minorEastAsia" w:eastAsiaTheme="minorEastAsia" w:hAnsiTheme="minorEastAsia"/>
                <w:bCs/>
                <w:sz w:val="22"/>
                <w:szCs w:val="22"/>
              </w:rPr>
            </w:pPr>
            <w:r>
              <w:rPr>
                <w:rFonts w:asciiTheme="minorEastAsia" w:eastAsiaTheme="minorEastAsia" w:hAnsiTheme="minorEastAsia" w:hint="eastAsia"/>
                <w:bCs/>
                <w:sz w:val="22"/>
                <w:szCs w:val="22"/>
              </w:rPr>
              <w:t>资金落实情况</w:t>
            </w:r>
          </w:p>
        </w:tc>
        <w:tc>
          <w:tcPr>
            <w:tcW w:w="6805" w:type="dxa"/>
            <w:vAlign w:val="center"/>
          </w:tcPr>
          <w:p w:rsidR="00B6302C" w:rsidRDefault="006B1DF4">
            <w:pPr>
              <w:pStyle w:val="afc"/>
              <w:ind w:firstLineChars="0" w:firstLine="0"/>
              <w:rPr>
                <w:rFonts w:asciiTheme="minorEastAsia" w:eastAsiaTheme="minorEastAsia" w:hAnsiTheme="minorEastAsia"/>
                <w:bCs/>
                <w:sz w:val="22"/>
                <w:szCs w:val="22"/>
              </w:rPr>
            </w:pPr>
            <w:r>
              <w:rPr>
                <w:rFonts w:asciiTheme="minorEastAsia" w:eastAsiaTheme="minorEastAsia" w:hAnsiTheme="minorEastAsia" w:hint="eastAsia"/>
                <w:bCs/>
                <w:sz w:val="22"/>
                <w:szCs w:val="22"/>
              </w:rPr>
              <w:t>已落实</w:t>
            </w:r>
          </w:p>
        </w:tc>
      </w:tr>
      <w:tr w:rsidR="00B6302C">
        <w:trPr>
          <w:trHeight w:val="588"/>
          <w:jc w:val="center"/>
        </w:trPr>
        <w:tc>
          <w:tcPr>
            <w:tcW w:w="678" w:type="dxa"/>
            <w:vAlign w:val="center"/>
          </w:tcPr>
          <w:p w:rsidR="00B6302C" w:rsidRDefault="006B1DF4">
            <w:pPr>
              <w:pStyle w:val="afc"/>
              <w:spacing w:line="276" w:lineRule="auto"/>
              <w:ind w:firstLineChars="0" w:firstLine="0"/>
              <w:jc w:val="center"/>
              <w:rPr>
                <w:rFonts w:asciiTheme="minorEastAsia" w:eastAsiaTheme="minorEastAsia" w:hAnsiTheme="minorEastAsia"/>
                <w:sz w:val="22"/>
                <w:szCs w:val="22"/>
              </w:rPr>
            </w:pPr>
            <w:r>
              <w:rPr>
                <w:rFonts w:asciiTheme="minorEastAsia" w:eastAsiaTheme="minorEastAsia" w:hAnsiTheme="minorEastAsia"/>
                <w:sz w:val="22"/>
                <w:szCs w:val="22"/>
              </w:rPr>
              <w:t>2.9</w:t>
            </w:r>
          </w:p>
        </w:tc>
        <w:tc>
          <w:tcPr>
            <w:tcW w:w="1875" w:type="dxa"/>
            <w:vAlign w:val="center"/>
          </w:tcPr>
          <w:p w:rsidR="00B6302C" w:rsidRDefault="006B1DF4">
            <w:pPr>
              <w:pStyle w:val="afc"/>
              <w:ind w:firstLineChars="0" w:firstLine="0"/>
              <w:jc w:val="center"/>
              <w:rPr>
                <w:rFonts w:asciiTheme="minorEastAsia" w:eastAsiaTheme="minorEastAsia" w:hAnsiTheme="minorEastAsia"/>
                <w:bCs/>
                <w:sz w:val="22"/>
                <w:szCs w:val="22"/>
              </w:rPr>
            </w:pPr>
            <w:r>
              <w:rPr>
                <w:rFonts w:asciiTheme="minorEastAsia" w:eastAsiaTheme="minorEastAsia" w:hAnsiTheme="minorEastAsia" w:hint="eastAsia"/>
                <w:bCs/>
                <w:sz w:val="22"/>
                <w:szCs w:val="22"/>
              </w:rPr>
              <w:t>采购内容</w:t>
            </w:r>
          </w:p>
        </w:tc>
        <w:tc>
          <w:tcPr>
            <w:tcW w:w="6805" w:type="dxa"/>
            <w:vAlign w:val="center"/>
          </w:tcPr>
          <w:p w:rsidR="00B6302C" w:rsidRDefault="00493993">
            <w:pPr>
              <w:pStyle w:val="afc"/>
              <w:spacing w:line="276" w:lineRule="auto"/>
              <w:ind w:firstLineChars="0" w:firstLine="0"/>
              <w:rPr>
                <w:rFonts w:asciiTheme="minorEastAsia" w:eastAsiaTheme="minorEastAsia" w:hAnsiTheme="minorEastAsia"/>
                <w:bCs/>
                <w:sz w:val="22"/>
                <w:szCs w:val="22"/>
              </w:rPr>
            </w:pPr>
            <w:r>
              <w:rPr>
                <w:rFonts w:asciiTheme="minorEastAsia" w:eastAsiaTheme="minorEastAsia" w:hAnsiTheme="minorEastAsia" w:hint="eastAsia"/>
                <w:bCs/>
                <w:sz w:val="22"/>
                <w:szCs w:val="22"/>
              </w:rPr>
              <w:t>开封市国资集团OA系统建设</w:t>
            </w:r>
          </w:p>
        </w:tc>
      </w:tr>
      <w:tr w:rsidR="00B6302C">
        <w:trPr>
          <w:trHeight w:val="588"/>
          <w:jc w:val="center"/>
        </w:trPr>
        <w:tc>
          <w:tcPr>
            <w:tcW w:w="678" w:type="dxa"/>
            <w:vAlign w:val="center"/>
          </w:tcPr>
          <w:p w:rsidR="00B6302C" w:rsidRDefault="006B1DF4">
            <w:pPr>
              <w:pStyle w:val="afc"/>
              <w:spacing w:line="276" w:lineRule="auto"/>
              <w:ind w:firstLineChars="0" w:firstLine="0"/>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2.10</w:t>
            </w:r>
          </w:p>
        </w:tc>
        <w:tc>
          <w:tcPr>
            <w:tcW w:w="1875" w:type="dxa"/>
            <w:vAlign w:val="center"/>
          </w:tcPr>
          <w:p w:rsidR="00B6302C" w:rsidRDefault="006B1DF4">
            <w:pPr>
              <w:pStyle w:val="afc"/>
              <w:spacing w:line="276" w:lineRule="auto"/>
              <w:ind w:firstLineChars="0" w:firstLine="0"/>
              <w:jc w:val="center"/>
              <w:rPr>
                <w:rFonts w:asciiTheme="minorEastAsia" w:eastAsiaTheme="minorEastAsia" w:hAnsiTheme="minorEastAsia"/>
                <w:bCs/>
                <w:sz w:val="22"/>
                <w:szCs w:val="22"/>
              </w:rPr>
            </w:pPr>
            <w:r>
              <w:rPr>
                <w:rFonts w:asciiTheme="minorEastAsia" w:eastAsiaTheme="minorEastAsia" w:hAnsiTheme="minorEastAsia" w:hint="eastAsia"/>
                <w:bCs/>
                <w:sz w:val="22"/>
                <w:szCs w:val="22"/>
              </w:rPr>
              <w:t>采购控制价</w:t>
            </w:r>
          </w:p>
        </w:tc>
        <w:tc>
          <w:tcPr>
            <w:tcW w:w="6805" w:type="dxa"/>
            <w:vAlign w:val="center"/>
          </w:tcPr>
          <w:p w:rsidR="00B6302C" w:rsidRDefault="00120902">
            <w:pPr>
              <w:pStyle w:val="afc"/>
              <w:spacing w:line="276" w:lineRule="auto"/>
              <w:ind w:firstLineChars="0" w:firstLine="0"/>
              <w:rPr>
                <w:rFonts w:asciiTheme="minorEastAsia" w:eastAsiaTheme="minorEastAsia" w:hAnsiTheme="minorEastAsia"/>
                <w:bCs/>
                <w:sz w:val="22"/>
                <w:szCs w:val="22"/>
              </w:rPr>
            </w:pPr>
            <w:r>
              <w:rPr>
                <w:rFonts w:asciiTheme="minorEastAsia" w:eastAsiaTheme="minorEastAsia" w:hAnsiTheme="minorEastAsia" w:hint="eastAsia"/>
                <w:bCs/>
                <w:sz w:val="22"/>
                <w:szCs w:val="22"/>
              </w:rPr>
              <w:t>220000.00</w:t>
            </w:r>
            <w:r w:rsidR="006B1DF4">
              <w:rPr>
                <w:rFonts w:asciiTheme="minorEastAsia" w:eastAsiaTheme="minorEastAsia" w:hAnsiTheme="minorEastAsia" w:hint="eastAsia"/>
                <w:bCs/>
                <w:sz w:val="22"/>
                <w:szCs w:val="22"/>
              </w:rPr>
              <w:t>元</w:t>
            </w:r>
          </w:p>
        </w:tc>
      </w:tr>
      <w:tr w:rsidR="00B6302C">
        <w:trPr>
          <w:trHeight w:val="554"/>
          <w:jc w:val="center"/>
        </w:trPr>
        <w:tc>
          <w:tcPr>
            <w:tcW w:w="678" w:type="dxa"/>
            <w:vAlign w:val="center"/>
          </w:tcPr>
          <w:p w:rsidR="00B6302C" w:rsidRDefault="006B1DF4">
            <w:pPr>
              <w:pStyle w:val="afc"/>
              <w:spacing w:line="276" w:lineRule="auto"/>
              <w:ind w:firstLineChars="0" w:firstLine="0"/>
              <w:jc w:val="center"/>
              <w:rPr>
                <w:rFonts w:asciiTheme="minorEastAsia" w:eastAsiaTheme="minorEastAsia" w:hAnsiTheme="minorEastAsia"/>
                <w:sz w:val="22"/>
                <w:szCs w:val="22"/>
              </w:rPr>
            </w:pPr>
            <w:r>
              <w:rPr>
                <w:rFonts w:asciiTheme="minorEastAsia" w:eastAsiaTheme="minorEastAsia" w:hAnsiTheme="minorEastAsia"/>
                <w:sz w:val="22"/>
                <w:szCs w:val="22"/>
              </w:rPr>
              <w:t>2.11</w:t>
            </w:r>
          </w:p>
        </w:tc>
        <w:tc>
          <w:tcPr>
            <w:tcW w:w="1875" w:type="dxa"/>
            <w:vAlign w:val="center"/>
          </w:tcPr>
          <w:p w:rsidR="00B6302C" w:rsidRDefault="00C212A5">
            <w:pPr>
              <w:pStyle w:val="afc"/>
              <w:spacing w:line="276" w:lineRule="auto"/>
              <w:ind w:firstLineChars="0" w:firstLine="0"/>
              <w:jc w:val="center"/>
              <w:rPr>
                <w:rFonts w:asciiTheme="minorEastAsia" w:eastAsiaTheme="minorEastAsia" w:hAnsiTheme="minorEastAsia"/>
                <w:bCs/>
                <w:sz w:val="22"/>
                <w:szCs w:val="22"/>
              </w:rPr>
            </w:pPr>
            <w:r>
              <w:rPr>
                <w:rFonts w:asciiTheme="minorEastAsia" w:eastAsiaTheme="minorEastAsia" w:hAnsiTheme="minorEastAsia" w:hint="eastAsia"/>
                <w:bCs/>
                <w:sz w:val="22"/>
                <w:szCs w:val="22"/>
              </w:rPr>
              <w:t>合同履行期限</w:t>
            </w:r>
            <w:bookmarkStart w:id="132" w:name="_GoBack"/>
            <w:bookmarkEnd w:id="132"/>
          </w:p>
        </w:tc>
        <w:tc>
          <w:tcPr>
            <w:tcW w:w="6805" w:type="dxa"/>
            <w:vAlign w:val="center"/>
          </w:tcPr>
          <w:p w:rsidR="00B6302C" w:rsidRDefault="00B4148D">
            <w:pPr>
              <w:pStyle w:val="afc"/>
              <w:ind w:firstLineChars="0" w:firstLine="0"/>
              <w:rPr>
                <w:rFonts w:asciiTheme="minorEastAsia" w:eastAsiaTheme="minorEastAsia" w:hAnsiTheme="minorEastAsia"/>
                <w:bCs/>
                <w:sz w:val="22"/>
                <w:szCs w:val="22"/>
              </w:rPr>
            </w:pPr>
            <w:r>
              <w:rPr>
                <w:rFonts w:asciiTheme="minorEastAsia" w:eastAsiaTheme="minorEastAsia" w:hAnsiTheme="minorEastAsia" w:hint="eastAsia"/>
                <w:sz w:val="24"/>
              </w:rPr>
              <w:t>30个</w:t>
            </w:r>
            <w:r w:rsidR="00120902">
              <w:rPr>
                <w:rFonts w:asciiTheme="minorEastAsia" w:eastAsiaTheme="minorEastAsia" w:hAnsiTheme="minorEastAsia" w:hint="eastAsia"/>
                <w:sz w:val="24"/>
              </w:rPr>
              <w:t>日历天</w:t>
            </w:r>
          </w:p>
        </w:tc>
      </w:tr>
      <w:tr w:rsidR="00B6302C">
        <w:trPr>
          <w:jc w:val="center"/>
        </w:trPr>
        <w:tc>
          <w:tcPr>
            <w:tcW w:w="678" w:type="dxa"/>
            <w:vAlign w:val="center"/>
          </w:tcPr>
          <w:p w:rsidR="00B6302C" w:rsidRDefault="006B1DF4">
            <w:pPr>
              <w:pStyle w:val="afc"/>
              <w:spacing w:line="276" w:lineRule="auto"/>
              <w:ind w:firstLineChars="0" w:firstLine="0"/>
              <w:jc w:val="center"/>
              <w:rPr>
                <w:rFonts w:asciiTheme="minorEastAsia" w:eastAsiaTheme="minorEastAsia" w:hAnsiTheme="minorEastAsia"/>
                <w:sz w:val="22"/>
                <w:szCs w:val="22"/>
              </w:rPr>
            </w:pPr>
            <w:r>
              <w:rPr>
                <w:rFonts w:asciiTheme="minorEastAsia" w:eastAsiaTheme="minorEastAsia" w:hAnsiTheme="minorEastAsia"/>
                <w:sz w:val="22"/>
                <w:szCs w:val="22"/>
              </w:rPr>
              <w:t>3</w:t>
            </w:r>
          </w:p>
        </w:tc>
        <w:tc>
          <w:tcPr>
            <w:tcW w:w="1875" w:type="dxa"/>
            <w:vAlign w:val="center"/>
          </w:tcPr>
          <w:p w:rsidR="00B6302C" w:rsidRDefault="006B1DF4">
            <w:pPr>
              <w:pStyle w:val="afc"/>
              <w:spacing w:line="276" w:lineRule="auto"/>
              <w:ind w:firstLineChars="0" w:firstLine="0"/>
              <w:jc w:val="center"/>
              <w:rPr>
                <w:rFonts w:asciiTheme="minorEastAsia" w:eastAsiaTheme="minorEastAsia" w:hAnsiTheme="minorEastAsia"/>
                <w:bCs/>
                <w:sz w:val="22"/>
                <w:szCs w:val="22"/>
              </w:rPr>
            </w:pPr>
            <w:r>
              <w:rPr>
                <w:rFonts w:asciiTheme="minorEastAsia" w:eastAsiaTheme="minorEastAsia" w:hAnsiTheme="minorEastAsia" w:hint="eastAsia"/>
                <w:bCs/>
                <w:sz w:val="22"/>
                <w:szCs w:val="22"/>
              </w:rPr>
              <w:t>供应商资格要求</w:t>
            </w:r>
          </w:p>
        </w:tc>
        <w:tc>
          <w:tcPr>
            <w:tcW w:w="6805" w:type="dxa"/>
            <w:vAlign w:val="center"/>
          </w:tcPr>
          <w:p w:rsidR="009F2BB9" w:rsidRPr="002D2413" w:rsidRDefault="009F2BB9" w:rsidP="009F2BB9">
            <w:pPr>
              <w:spacing w:line="420" w:lineRule="atLeast"/>
              <w:ind w:firstLine="480"/>
              <w:rPr>
                <w:rFonts w:asciiTheme="majorEastAsia" w:eastAsiaTheme="majorEastAsia" w:hAnsiTheme="majorEastAsia" w:cs="宋体"/>
                <w:color w:val="000000"/>
              </w:rPr>
            </w:pPr>
            <w:r w:rsidRPr="002D2413">
              <w:rPr>
                <w:rFonts w:asciiTheme="majorEastAsia" w:eastAsiaTheme="majorEastAsia" w:hAnsiTheme="majorEastAsia" w:hint="eastAsia"/>
                <w:color w:val="000000"/>
              </w:rPr>
              <w:t>1、满足《中华人民共和国政府采购法》第二十二条规定；</w:t>
            </w:r>
          </w:p>
          <w:p w:rsidR="009F2BB9" w:rsidRPr="002D2413" w:rsidRDefault="009F2BB9" w:rsidP="009F2BB9">
            <w:pPr>
              <w:spacing w:line="420" w:lineRule="atLeast"/>
              <w:ind w:firstLine="480"/>
              <w:rPr>
                <w:rFonts w:asciiTheme="majorEastAsia" w:eastAsiaTheme="majorEastAsia" w:hAnsiTheme="majorEastAsia" w:cs="宋体"/>
                <w:color w:val="000000"/>
              </w:rPr>
            </w:pPr>
            <w:r w:rsidRPr="002D2413">
              <w:rPr>
                <w:rFonts w:asciiTheme="majorEastAsia" w:eastAsiaTheme="majorEastAsia" w:hAnsiTheme="majorEastAsia" w:hint="eastAsia"/>
                <w:color w:val="000000"/>
              </w:rPr>
              <w:t>2、落实政府采购政策满足的资格要求：</w:t>
            </w:r>
          </w:p>
          <w:p w:rsidR="009F2BB9" w:rsidRPr="002D2413" w:rsidRDefault="009F2BB9" w:rsidP="009F2BB9">
            <w:pPr>
              <w:spacing w:line="420" w:lineRule="atLeast"/>
              <w:rPr>
                <w:rFonts w:asciiTheme="majorEastAsia" w:eastAsiaTheme="majorEastAsia" w:hAnsiTheme="majorEastAsia" w:cs="宋体"/>
                <w:color w:val="000000"/>
              </w:rPr>
            </w:pPr>
            <w:r w:rsidRPr="002D2413">
              <w:rPr>
                <w:rFonts w:asciiTheme="majorEastAsia" w:eastAsiaTheme="majorEastAsia" w:hAnsiTheme="majorEastAsia" w:hint="eastAsia"/>
                <w:color w:val="000000"/>
              </w:rPr>
              <w:t>本项目执行中小微企业、监狱企业、残疾人福利性单位等相关政府采购政策；</w:t>
            </w:r>
          </w:p>
          <w:p w:rsidR="009F2BB9" w:rsidRPr="002D2413" w:rsidRDefault="009F2BB9" w:rsidP="009F2BB9">
            <w:pPr>
              <w:spacing w:line="420" w:lineRule="atLeast"/>
              <w:ind w:firstLine="480"/>
              <w:rPr>
                <w:rFonts w:asciiTheme="majorEastAsia" w:eastAsiaTheme="majorEastAsia" w:hAnsiTheme="majorEastAsia" w:cs="宋体"/>
                <w:color w:val="000000"/>
              </w:rPr>
            </w:pPr>
            <w:r w:rsidRPr="002D2413">
              <w:rPr>
                <w:rFonts w:asciiTheme="majorEastAsia" w:eastAsiaTheme="majorEastAsia" w:hAnsiTheme="majorEastAsia" w:hint="eastAsia"/>
                <w:color w:val="000000"/>
              </w:rPr>
              <w:t>3、本项目的特定资格要求</w:t>
            </w:r>
          </w:p>
          <w:p w:rsidR="00B6302C" w:rsidRDefault="009F2BB9" w:rsidP="009F2BB9">
            <w:pPr>
              <w:pStyle w:val="afc"/>
              <w:spacing w:line="276" w:lineRule="auto"/>
              <w:ind w:leftChars="-3" w:hangingChars="3" w:hanging="6"/>
              <w:rPr>
                <w:rFonts w:asciiTheme="minorEastAsia" w:eastAsiaTheme="minorEastAsia" w:hAnsiTheme="minorEastAsia"/>
                <w:bCs/>
                <w:sz w:val="22"/>
                <w:szCs w:val="22"/>
              </w:rPr>
            </w:pPr>
            <w:r w:rsidRPr="002D2413">
              <w:rPr>
                <w:rFonts w:asciiTheme="majorEastAsia" w:eastAsiaTheme="majorEastAsia" w:hAnsiTheme="majorEastAsia" w:hint="eastAsia"/>
                <w:color w:val="000000"/>
                <w:sz w:val="21"/>
                <w:szCs w:val="21"/>
              </w:rPr>
              <w:t>3.1、符合《中华人民共和国政府采购法》第二十二条之规定;</w:t>
            </w:r>
            <w:r w:rsidRPr="002D2413">
              <w:rPr>
                <w:rFonts w:asciiTheme="majorEastAsia" w:eastAsiaTheme="majorEastAsia" w:hAnsiTheme="majorEastAsia" w:hint="eastAsia"/>
                <w:color w:val="000000"/>
                <w:sz w:val="21"/>
                <w:szCs w:val="21"/>
              </w:rPr>
              <w:br/>
              <w:t>①有独立承担民事责任的能力(供应商需提供有效营业执照、税务登记证、组织机构代码证（或三证合一的营业执照）)；</w:t>
            </w:r>
            <w:r w:rsidRPr="002D2413">
              <w:rPr>
                <w:rFonts w:asciiTheme="majorEastAsia" w:eastAsiaTheme="majorEastAsia" w:hAnsiTheme="majorEastAsia" w:hint="eastAsia"/>
                <w:color w:val="000000"/>
                <w:sz w:val="21"/>
                <w:szCs w:val="21"/>
              </w:rPr>
              <w:br/>
              <w:t>②具有健全的财务会计制度（提供2021年度财务审计报告（公司成立时间不足的，提供最新的财务报表或开户行出具的资信证明）；</w:t>
            </w:r>
            <w:r w:rsidRPr="002D2413">
              <w:rPr>
                <w:rFonts w:asciiTheme="majorEastAsia" w:eastAsiaTheme="majorEastAsia" w:hAnsiTheme="majorEastAsia" w:hint="eastAsia"/>
                <w:color w:val="000000"/>
                <w:sz w:val="21"/>
                <w:szCs w:val="21"/>
              </w:rPr>
              <w:br/>
              <w:t>③具有履行合同所必需的设备和专业技术能力（提供承诺函，格式自拟）；</w:t>
            </w:r>
            <w:r w:rsidRPr="002D2413">
              <w:rPr>
                <w:rFonts w:asciiTheme="majorEastAsia" w:eastAsiaTheme="majorEastAsia" w:hAnsiTheme="majorEastAsia" w:hint="eastAsia"/>
                <w:color w:val="000000"/>
                <w:sz w:val="21"/>
                <w:szCs w:val="21"/>
              </w:rPr>
              <w:br/>
              <w:t>④有依法缴纳税收和社会保障资金的良好记录（提供近一年任意三个月</w:t>
            </w:r>
            <w:r w:rsidRPr="002D2413">
              <w:rPr>
                <w:rFonts w:asciiTheme="majorEastAsia" w:eastAsiaTheme="majorEastAsia" w:hAnsiTheme="majorEastAsia" w:hint="eastAsia"/>
                <w:color w:val="000000"/>
                <w:sz w:val="21"/>
                <w:szCs w:val="21"/>
              </w:rPr>
              <w:lastRenderedPageBreak/>
              <w:t>内缴纳税收和社会保障资金的缴费凭证）；</w:t>
            </w:r>
            <w:r w:rsidRPr="002D2413">
              <w:rPr>
                <w:rFonts w:asciiTheme="majorEastAsia" w:eastAsiaTheme="majorEastAsia" w:hAnsiTheme="majorEastAsia" w:hint="eastAsia"/>
                <w:color w:val="000000"/>
                <w:sz w:val="21"/>
                <w:szCs w:val="21"/>
              </w:rPr>
              <w:br/>
              <w:t>⑤参加政府采购活动前三年内，在经营活动中没有重大违法记录（提供开标前三年内无重大违法记录的书面声明）；</w:t>
            </w:r>
            <w:r w:rsidRPr="002D2413">
              <w:rPr>
                <w:rFonts w:asciiTheme="majorEastAsia" w:eastAsiaTheme="majorEastAsia" w:hAnsiTheme="majorEastAsia" w:hint="eastAsia"/>
                <w:color w:val="000000"/>
                <w:sz w:val="21"/>
                <w:szCs w:val="21"/>
              </w:rPr>
              <w:br/>
              <w:t>⑥法律、行政法规规定的其他条件；</w:t>
            </w:r>
            <w:r w:rsidRPr="002D2413">
              <w:rPr>
                <w:rFonts w:asciiTheme="majorEastAsia" w:eastAsiaTheme="majorEastAsia" w:hAnsiTheme="majorEastAsia" w:hint="eastAsia"/>
                <w:color w:val="000000"/>
                <w:sz w:val="21"/>
                <w:szCs w:val="21"/>
              </w:rPr>
              <w:br/>
              <w:t>3.2、根据《关于在政府采购活动中查询及使用信用记录有关问题的通知》(财库[2016]125号)的规定，对列入失信被执行人、重大税收违法失信主体、政府采购严重违法失信行为记录名单的供应商，拒绝参与本项目政府采购活动；【信用信息查询的时间期限为本公告发布之日起前3年，查询渠道：中国执行信息公开网（http://zxgk.court.gov.cn/shixin/）查询失信被执行人；“信用中国”网站查询重大税收违法失信主体（www.creditchina.gov.cn）；中国政府采购网（www.ccgp.gov.cn）查询政府采购严重违法失信行为记录名单】，相关截图须附在投标文件中。</w:t>
            </w:r>
          </w:p>
        </w:tc>
      </w:tr>
      <w:tr w:rsidR="00B6302C">
        <w:trPr>
          <w:jc w:val="center"/>
        </w:trPr>
        <w:tc>
          <w:tcPr>
            <w:tcW w:w="678" w:type="dxa"/>
            <w:vAlign w:val="center"/>
          </w:tcPr>
          <w:p w:rsidR="00B6302C" w:rsidRDefault="006B1DF4">
            <w:pPr>
              <w:pStyle w:val="afc"/>
              <w:spacing w:line="276" w:lineRule="auto"/>
              <w:ind w:firstLineChars="0" w:firstLine="0"/>
              <w:jc w:val="center"/>
              <w:rPr>
                <w:rFonts w:asciiTheme="minorEastAsia" w:eastAsiaTheme="minorEastAsia" w:hAnsiTheme="minorEastAsia"/>
                <w:sz w:val="22"/>
                <w:szCs w:val="22"/>
              </w:rPr>
            </w:pPr>
            <w:r>
              <w:rPr>
                <w:rFonts w:asciiTheme="minorEastAsia" w:eastAsiaTheme="minorEastAsia" w:hAnsiTheme="minorEastAsia"/>
                <w:sz w:val="22"/>
                <w:szCs w:val="22"/>
              </w:rPr>
              <w:lastRenderedPageBreak/>
              <w:t>3</w:t>
            </w:r>
          </w:p>
        </w:tc>
        <w:tc>
          <w:tcPr>
            <w:tcW w:w="1875" w:type="dxa"/>
            <w:vAlign w:val="center"/>
          </w:tcPr>
          <w:p w:rsidR="00B6302C" w:rsidRDefault="006B1DF4">
            <w:pPr>
              <w:pStyle w:val="afc"/>
              <w:spacing w:line="276" w:lineRule="auto"/>
              <w:ind w:firstLineChars="0" w:firstLine="0"/>
              <w:jc w:val="center"/>
              <w:rPr>
                <w:rFonts w:asciiTheme="minorEastAsia" w:eastAsiaTheme="minorEastAsia" w:hAnsiTheme="minorEastAsia"/>
                <w:bCs/>
                <w:sz w:val="22"/>
                <w:szCs w:val="22"/>
              </w:rPr>
            </w:pPr>
            <w:r>
              <w:rPr>
                <w:rFonts w:asciiTheme="minorEastAsia" w:eastAsiaTheme="minorEastAsia" w:hAnsiTheme="minorEastAsia" w:hint="eastAsia"/>
                <w:bCs/>
                <w:sz w:val="22"/>
                <w:szCs w:val="22"/>
              </w:rPr>
              <w:t>是否接受联合体磋商</w:t>
            </w:r>
          </w:p>
        </w:tc>
        <w:tc>
          <w:tcPr>
            <w:tcW w:w="6805" w:type="dxa"/>
            <w:vAlign w:val="center"/>
          </w:tcPr>
          <w:p w:rsidR="00B6302C" w:rsidRDefault="006B1DF4">
            <w:pPr>
              <w:pStyle w:val="afc"/>
              <w:ind w:firstLineChars="0" w:firstLine="0"/>
              <w:rPr>
                <w:rFonts w:asciiTheme="minorEastAsia" w:eastAsiaTheme="minorEastAsia" w:hAnsiTheme="minorEastAsia"/>
                <w:sz w:val="22"/>
                <w:szCs w:val="22"/>
              </w:rPr>
            </w:pPr>
            <w:r>
              <w:rPr>
                <w:rFonts w:asciiTheme="minorEastAsia" w:eastAsiaTheme="minorEastAsia" w:hAnsiTheme="minorEastAsia" w:hint="eastAsia"/>
                <w:bCs/>
                <w:sz w:val="22"/>
                <w:szCs w:val="22"/>
              </w:rPr>
              <w:t>不接受</w:t>
            </w:r>
          </w:p>
        </w:tc>
      </w:tr>
      <w:tr w:rsidR="00B6302C">
        <w:trPr>
          <w:jc w:val="center"/>
        </w:trPr>
        <w:tc>
          <w:tcPr>
            <w:tcW w:w="678" w:type="dxa"/>
            <w:vAlign w:val="center"/>
          </w:tcPr>
          <w:p w:rsidR="00B6302C" w:rsidRDefault="006B1DF4">
            <w:pPr>
              <w:pStyle w:val="afc"/>
              <w:spacing w:line="276" w:lineRule="auto"/>
              <w:ind w:firstLineChars="0" w:firstLine="0"/>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6</w:t>
            </w:r>
          </w:p>
        </w:tc>
        <w:tc>
          <w:tcPr>
            <w:tcW w:w="1875" w:type="dxa"/>
          </w:tcPr>
          <w:p w:rsidR="00B6302C" w:rsidRDefault="006B1DF4">
            <w:pPr>
              <w:pStyle w:val="afc"/>
              <w:spacing w:line="276" w:lineRule="auto"/>
              <w:ind w:firstLineChars="0" w:firstLine="0"/>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踏勘现场</w:t>
            </w:r>
          </w:p>
        </w:tc>
        <w:tc>
          <w:tcPr>
            <w:tcW w:w="6805" w:type="dxa"/>
          </w:tcPr>
          <w:p w:rsidR="00B6302C" w:rsidRDefault="006B1DF4">
            <w:pPr>
              <w:pStyle w:val="afc"/>
              <w:ind w:firstLineChars="0" w:firstLine="0"/>
              <w:rPr>
                <w:rFonts w:asciiTheme="minorEastAsia" w:eastAsiaTheme="minorEastAsia" w:hAnsiTheme="minorEastAsia"/>
                <w:sz w:val="22"/>
                <w:szCs w:val="22"/>
              </w:rPr>
            </w:pPr>
            <w:r>
              <w:rPr>
                <w:rFonts w:asciiTheme="minorEastAsia" w:eastAsiaTheme="minorEastAsia" w:hAnsiTheme="minorEastAsia" w:hint="eastAsia"/>
                <w:sz w:val="22"/>
                <w:szCs w:val="22"/>
              </w:rPr>
              <w:t>不组织</w:t>
            </w:r>
            <w:r>
              <w:rPr>
                <w:rFonts w:asciiTheme="minorEastAsia" w:eastAsiaTheme="minorEastAsia" w:hAnsiTheme="minorEastAsia"/>
                <w:sz w:val="22"/>
                <w:szCs w:val="22"/>
              </w:rPr>
              <w:t xml:space="preserve"> </w:t>
            </w:r>
          </w:p>
        </w:tc>
      </w:tr>
      <w:tr w:rsidR="00B6302C">
        <w:trPr>
          <w:jc w:val="center"/>
        </w:trPr>
        <w:tc>
          <w:tcPr>
            <w:tcW w:w="678" w:type="dxa"/>
            <w:vAlign w:val="center"/>
          </w:tcPr>
          <w:p w:rsidR="00B6302C" w:rsidRDefault="006B1DF4">
            <w:pPr>
              <w:pStyle w:val="afc"/>
              <w:spacing w:line="276" w:lineRule="auto"/>
              <w:ind w:firstLineChars="0" w:firstLine="0"/>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7</w:t>
            </w:r>
          </w:p>
        </w:tc>
        <w:tc>
          <w:tcPr>
            <w:tcW w:w="1875" w:type="dxa"/>
          </w:tcPr>
          <w:p w:rsidR="00B6302C" w:rsidRDefault="006B1DF4">
            <w:pPr>
              <w:pStyle w:val="afc"/>
              <w:spacing w:line="276" w:lineRule="auto"/>
              <w:ind w:firstLineChars="0" w:firstLine="0"/>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投标预备会</w:t>
            </w:r>
          </w:p>
        </w:tc>
        <w:tc>
          <w:tcPr>
            <w:tcW w:w="6805" w:type="dxa"/>
          </w:tcPr>
          <w:p w:rsidR="00B6302C" w:rsidRDefault="006B1DF4">
            <w:pPr>
              <w:pStyle w:val="afc"/>
              <w:ind w:firstLineChars="0" w:firstLine="0"/>
              <w:rPr>
                <w:rFonts w:asciiTheme="minorEastAsia" w:eastAsiaTheme="minorEastAsia" w:hAnsiTheme="minorEastAsia"/>
                <w:sz w:val="22"/>
                <w:szCs w:val="22"/>
              </w:rPr>
            </w:pPr>
            <w:r>
              <w:rPr>
                <w:rFonts w:asciiTheme="minorEastAsia" w:eastAsiaTheme="minorEastAsia" w:hAnsiTheme="minorEastAsia" w:hint="eastAsia"/>
                <w:sz w:val="22"/>
                <w:szCs w:val="22"/>
              </w:rPr>
              <w:t>不召开。</w:t>
            </w:r>
          </w:p>
        </w:tc>
      </w:tr>
      <w:tr w:rsidR="00B6302C">
        <w:trPr>
          <w:jc w:val="center"/>
        </w:trPr>
        <w:tc>
          <w:tcPr>
            <w:tcW w:w="678" w:type="dxa"/>
            <w:vAlign w:val="center"/>
          </w:tcPr>
          <w:p w:rsidR="00B6302C" w:rsidRDefault="006B1DF4">
            <w:pPr>
              <w:pStyle w:val="afc"/>
              <w:spacing w:line="276" w:lineRule="auto"/>
              <w:ind w:firstLineChars="0" w:firstLine="0"/>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8</w:t>
            </w:r>
          </w:p>
        </w:tc>
        <w:tc>
          <w:tcPr>
            <w:tcW w:w="1875" w:type="dxa"/>
          </w:tcPr>
          <w:p w:rsidR="00B6302C" w:rsidRDefault="006B1DF4">
            <w:pPr>
              <w:pStyle w:val="afc"/>
              <w:spacing w:line="276" w:lineRule="auto"/>
              <w:ind w:firstLineChars="0" w:firstLine="0"/>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分包</w:t>
            </w:r>
          </w:p>
        </w:tc>
        <w:tc>
          <w:tcPr>
            <w:tcW w:w="6805" w:type="dxa"/>
          </w:tcPr>
          <w:p w:rsidR="00B6302C" w:rsidRDefault="006B1DF4">
            <w:pPr>
              <w:pStyle w:val="afc"/>
              <w:ind w:firstLineChars="0" w:firstLine="0"/>
              <w:rPr>
                <w:rFonts w:asciiTheme="minorEastAsia" w:eastAsiaTheme="minorEastAsia" w:hAnsiTheme="minorEastAsia"/>
                <w:sz w:val="22"/>
                <w:szCs w:val="22"/>
              </w:rPr>
            </w:pPr>
            <w:r>
              <w:rPr>
                <w:rFonts w:asciiTheme="minorEastAsia" w:eastAsiaTheme="minorEastAsia" w:hAnsiTheme="minorEastAsia" w:hint="eastAsia"/>
                <w:sz w:val="22"/>
                <w:szCs w:val="22"/>
              </w:rPr>
              <w:t>不允许</w:t>
            </w:r>
          </w:p>
        </w:tc>
      </w:tr>
      <w:tr w:rsidR="00B6302C">
        <w:trPr>
          <w:jc w:val="center"/>
        </w:trPr>
        <w:tc>
          <w:tcPr>
            <w:tcW w:w="678" w:type="dxa"/>
            <w:vAlign w:val="center"/>
          </w:tcPr>
          <w:p w:rsidR="00B6302C" w:rsidRDefault="006B1DF4">
            <w:pPr>
              <w:pStyle w:val="afc"/>
              <w:spacing w:line="276" w:lineRule="auto"/>
              <w:ind w:firstLineChars="0" w:firstLine="0"/>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9</w:t>
            </w:r>
          </w:p>
        </w:tc>
        <w:tc>
          <w:tcPr>
            <w:tcW w:w="1875" w:type="dxa"/>
          </w:tcPr>
          <w:p w:rsidR="00B6302C" w:rsidRDefault="006B1DF4">
            <w:pPr>
              <w:pStyle w:val="afc"/>
              <w:spacing w:line="276" w:lineRule="auto"/>
              <w:ind w:firstLineChars="0" w:firstLine="0"/>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偏离</w:t>
            </w:r>
          </w:p>
        </w:tc>
        <w:tc>
          <w:tcPr>
            <w:tcW w:w="6805" w:type="dxa"/>
          </w:tcPr>
          <w:p w:rsidR="00B6302C" w:rsidRDefault="006B1DF4">
            <w:pPr>
              <w:pStyle w:val="afc"/>
              <w:ind w:firstLineChars="0" w:firstLine="0"/>
              <w:rPr>
                <w:rFonts w:asciiTheme="minorEastAsia" w:eastAsiaTheme="minorEastAsia" w:hAnsiTheme="minorEastAsia"/>
                <w:sz w:val="22"/>
                <w:szCs w:val="22"/>
              </w:rPr>
            </w:pPr>
            <w:r>
              <w:rPr>
                <w:rFonts w:asciiTheme="minorEastAsia" w:eastAsiaTheme="minorEastAsia" w:hAnsiTheme="minorEastAsia" w:hint="eastAsia"/>
                <w:sz w:val="22"/>
                <w:szCs w:val="22"/>
              </w:rPr>
              <w:t>不允许</w:t>
            </w:r>
          </w:p>
        </w:tc>
      </w:tr>
      <w:tr w:rsidR="00B6302C">
        <w:trPr>
          <w:jc w:val="center"/>
        </w:trPr>
        <w:tc>
          <w:tcPr>
            <w:tcW w:w="678" w:type="dxa"/>
            <w:vAlign w:val="center"/>
          </w:tcPr>
          <w:p w:rsidR="00B6302C" w:rsidRDefault="006B1DF4">
            <w:pPr>
              <w:pStyle w:val="afc"/>
              <w:spacing w:line="276" w:lineRule="auto"/>
              <w:ind w:firstLineChars="0" w:firstLine="0"/>
              <w:jc w:val="center"/>
              <w:rPr>
                <w:rFonts w:asciiTheme="minorEastAsia" w:eastAsiaTheme="minorEastAsia" w:hAnsiTheme="minorEastAsia"/>
                <w:sz w:val="22"/>
                <w:szCs w:val="22"/>
              </w:rPr>
            </w:pPr>
            <w:r>
              <w:rPr>
                <w:rFonts w:asciiTheme="minorEastAsia" w:eastAsiaTheme="minorEastAsia" w:hAnsiTheme="minorEastAsia"/>
                <w:sz w:val="22"/>
                <w:szCs w:val="22"/>
              </w:rPr>
              <w:t>13</w:t>
            </w:r>
            <w:r>
              <w:rPr>
                <w:rFonts w:asciiTheme="minorEastAsia" w:eastAsiaTheme="minorEastAsia" w:hAnsiTheme="minorEastAsia" w:hint="eastAsia"/>
                <w:sz w:val="22"/>
                <w:szCs w:val="22"/>
              </w:rPr>
              <w:t>.1</w:t>
            </w:r>
          </w:p>
        </w:tc>
        <w:tc>
          <w:tcPr>
            <w:tcW w:w="1875" w:type="dxa"/>
            <w:vAlign w:val="center"/>
          </w:tcPr>
          <w:p w:rsidR="00B6302C" w:rsidRDefault="006B1DF4">
            <w:pPr>
              <w:pStyle w:val="afc"/>
              <w:spacing w:line="276" w:lineRule="auto"/>
              <w:ind w:firstLineChars="0" w:firstLine="0"/>
              <w:jc w:val="center"/>
              <w:rPr>
                <w:rFonts w:asciiTheme="minorEastAsia" w:eastAsiaTheme="minorEastAsia" w:hAnsiTheme="minorEastAsia"/>
                <w:bCs/>
                <w:sz w:val="22"/>
                <w:szCs w:val="22"/>
              </w:rPr>
            </w:pPr>
            <w:r>
              <w:rPr>
                <w:rFonts w:asciiTheme="minorEastAsia" w:eastAsiaTheme="minorEastAsia" w:hAnsiTheme="minorEastAsia" w:hint="eastAsia"/>
                <w:bCs/>
                <w:sz w:val="22"/>
                <w:szCs w:val="22"/>
              </w:rPr>
              <w:t>供应商提出问题的截止时间</w:t>
            </w:r>
          </w:p>
        </w:tc>
        <w:tc>
          <w:tcPr>
            <w:tcW w:w="6805" w:type="dxa"/>
            <w:vAlign w:val="center"/>
          </w:tcPr>
          <w:p w:rsidR="00B6302C" w:rsidRDefault="006B1DF4">
            <w:pPr>
              <w:pStyle w:val="afc"/>
              <w:spacing w:line="276" w:lineRule="auto"/>
              <w:ind w:firstLineChars="0" w:firstLine="0"/>
              <w:rPr>
                <w:rFonts w:asciiTheme="minorEastAsia" w:eastAsiaTheme="minorEastAsia" w:hAnsiTheme="minorEastAsia"/>
                <w:bCs/>
                <w:sz w:val="22"/>
                <w:szCs w:val="22"/>
              </w:rPr>
            </w:pPr>
            <w:r>
              <w:rPr>
                <w:rFonts w:asciiTheme="minorEastAsia" w:eastAsiaTheme="minorEastAsia" w:hAnsiTheme="minorEastAsia" w:hint="eastAsia"/>
                <w:bCs/>
                <w:sz w:val="22"/>
                <w:szCs w:val="22"/>
              </w:rPr>
              <w:t>各供应商应将质疑问题以书面形式在投标截止时间</w:t>
            </w:r>
            <w:r>
              <w:rPr>
                <w:rFonts w:asciiTheme="minorEastAsia" w:eastAsiaTheme="minorEastAsia" w:hAnsiTheme="minorEastAsia"/>
                <w:bCs/>
                <w:sz w:val="22"/>
                <w:szCs w:val="22"/>
              </w:rPr>
              <w:t>5</w:t>
            </w:r>
            <w:r>
              <w:rPr>
                <w:rFonts w:asciiTheme="minorEastAsia" w:eastAsiaTheme="minorEastAsia" w:hAnsiTheme="minorEastAsia" w:hint="eastAsia"/>
                <w:bCs/>
                <w:sz w:val="22"/>
                <w:szCs w:val="22"/>
              </w:rPr>
              <w:t>日前向采购代理机构提交，采购代理机构将以书面形式发给所有采购文件收受人</w:t>
            </w:r>
          </w:p>
        </w:tc>
      </w:tr>
      <w:tr w:rsidR="00B6302C">
        <w:trPr>
          <w:jc w:val="center"/>
        </w:trPr>
        <w:tc>
          <w:tcPr>
            <w:tcW w:w="678" w:type="dxa"/>
            <w:vAlign w:val="center"/>
          </w:tcPr>
          <w:p w:rsidR="00B6302C" w:rsidRDefault="006B1DF4">
            <w:pPr>
              <w:pStyle w:val="afc"/>
              <w:spacing w:line="276" w:lineRule="auto"/>
              <w:ind w:firstLineChars="0" w:firstLine="0"/>
              <w:jc w:val="center"/>
              <w:rPr>
                <w:rFonts w:asciiTheme="minorEastAsia" w:eastAsiaTheme="minorEastAsia" w:hAnsiTheme="minorEastAsia"/>
                <w:sz w:val="22"/>
                <w:szCs w:val="22"/>
              </w:rPr>
            </w:pPr>
            <w:r>
              <w:rPr>
                <w:rFonts w:asciiTheme="minorEastAsia" w:eastAsiaTheme="minorEastAsia" w:hAnsiTheme="minorEastAsia"/>
                <w:sz w:val="22"/>
                <w:szCs w:val="22"/>
              </w:rPr>
              <w:t>13</w:t>
            </w:r>
            <w:r>
              <w:rPr>
                <w:rFonts w:asciiTheme="minorEastAsia" w:eastAsiaTheme="minorEastAsia" w:hAnsiTheme="minorEastAsia" w:hint="eastAsia"/>
                <w:sz w:val="22"/>
                <w:szCs w:val="22"/>
              </w:rPr>
              <w:t>.2</w:t>
            </w:r>
          </w:p>
        </w:tc>
        <w:tc>
          <w:tcPr>
            <w:tcW w:w="1875" w:type="dxa"/>
            <w:vAlign w:val="center"/>
          </w:tcPr>
          <w:p w:rsidR="00B6302C" w:rsidRDefault="006B1DF4">
            <w:pPr>
              <w:pStyle w:val="afc"/>
              <w:spacing w:line="276" w:lineRule="auto"/>
              <w:ind w:firstLineChars="0" w:firstLine="0"/>
              <w:jc w:val="center"/>
              <w:rPr>
                <w:rFonts w:asciiTheme="minorEastAsia" w:eastAsiaTheme="minorEastAsia" w:hAnsiTheme="minorEastAsia"/>
                <w:bCs/>
                <w:sz w:val="22"/>
                <w:szCs w:val="22"/>
              </w:rPr>
            </w:pPr>
            <w:r>
              <w:rPr>
                <w:rFonts w:asciiTheme="minorEastAsia" w:eastAsiaTheme="minorEastAsia" w:hAnsiTheme="minorEastAsia" w:hint="eastAsia"/>
                <w:bCs/>
                <w:sz w:val="22"/>
                <w:szCs w:val="22"/>
              </w:rPr>
              <w:t>采购人书面澄清供应商提出问题的截止时间</w:t>
            </w:r>
          </w:p>
        </w:tc>
        <w:tc>
          <w:tcPr>
            <w:tcW w:w="6805" w:type="dxa"/>
            <w:vAlign w:val="center"/>
          </w:tcPr>
          <w:p w:rsidR="00B6302C" w:rsidRDefault="006B1DF4">
            <w:pPr>
              <w:pStyle w:val="afc"/>
              <w:spacing w:line="276" w:lineRule="auto"/>
              <w:ind w:firstLineChars="0" w:firstLine="0"/>
              <w:rPr>
                <w:rFonts w:asciiTheme="minorEastAsia" w:eastAsiaTheme="minorEastAsia" w:hAnsiTheme="minorEastAsia"/>
                <w:bCs/>
                <w:sz w:val="22"/>
                <w:szCs w:val="22"/>
              </w:rPr>
            </w:pPr>
            <w:r>
              <w:rPr>
                <w:rFonts w:asciiTheme="minorEastAsia" w:eastAsiaTheme="minorEastAsia" w:hAnsiTheme="minorEastAsia" w:hint="eastAsia"/>
                <w:bCs/>
                <w:sz w:val="22"/>
                <w:szCs w:val="22"/>
              </w:rPr>
              <w:t>采购代理机构收到供应商提出问题的书面文件后</w:t>
            </w:r>
            <w:r>
              <w:rPr>
                <w:rFonts w:asciiTheme="minorEastAsia" w:eastAsiaTheme="minorEastAsia" w:hAnsiTheme="minorEastAsia"/>
                <w:bCs/>
                <w:sz w:val="22"/>
                <w:szCs w:val="22"/>
              </w:rPr>
              <w:t>1</w:t>
            </w:r>
            <w:r>
              <w:rPr>
                <w:rFonts w:asciiTheme="minorEastAsia" w:eastAsiaTheme="minorEastAsia" w:hAnsiTheme="minorEastAsia" w:hint="eastAsia"/>
                <w:bCs/>
                <w:sz w:val="22"/>
                <w:szCs w:val="22"/>
              </w:rPr>
              <w:t>日内作出答复，并将答复内容发给所有采购文件收受人</w:t>
            </w:r>
          </w:p>
        </w:tc>
      </w:tr>
      <w:tr w:rsidR="00B6302C">
        <w:trPr>
          <w:jc w:val="center"/>
        </w:trPr>
        <w:tc>
          <w:tcPr>
            <w:tcW w:w="678" w:type="dxa"/>
            <w:vAlign w:val="center"/>
          </w:tcPr>
          <w:p w:rsidR="00B6302C" w:rsidRDefault="006B1DF4">
            <w:pPr>
              <w:pStyle w:val="afc"/>
              <w:spacing w:line="276" w:lineRule="auto"/>
              <w:ind w:firstLineChars="0" w:firstLine="0"/>
              <w:jc w:val="center"/>
              <w:rPr>
                <w:rFonts w:asciiTheme="minorEastAsia" w:eastAsiaTheme="minorEastAsia" w:hAnsiTheme="minorEastAsia"/>
                <w:sz w:val="22"/>
                <w:szCs w:val="22"/>
              </w:rPr>
            </w:pPr>
            <w:r>
              <w:rPr>
                <w:rFonts w:asciiTheme="minorEastAsia" w:eastAsiaTheme="minorEastAsia" w:hAnsiTheme="minorEastAsia"/>
                <w:sz w:val="22"/>
                <w:szCs w:val="22"/>
              </w:rPr>
              <w:t>13</w:t>
            </w:r>
            <w:r>
              <w:rPr>
                <w:rFonts w:asciiTheme="minorEastAsia" w:eastAsiaTheme="minorEastAsia" w:hAnsiTheme="minorEastAsia" w:hint="eastAsia"/>
                <w:sz w:val="22"/>
                <w:szCs w:val="22"/>
              </w:rPr>
              <w:t>.3</w:t>
            </w:r>
          </w:p>
        </w:tc>
        <w:tc>
          <w:tcPr>
            <w:tcW w:w="1875" w:type="dxa"/>
            <w:vAlign w:val="center"/>
          </w:tcPr>
          <w:p w:rsidR="00B6302C" w:rsidRDefault="006B1DF4">
            <w:pPr>
              <w:pStyle w:val="afc"/>
              <w:spacing w:line="276" w:lineRule="auto"/>
              <w:ind w:firstLineChars="0" w:firstLine="0"/>
              <w:jc w:val="center"/>
              <w:rPr>
                <w:rFonts w:asciiTheme="minorEastAsia" w:eastAsiaTheme="minorEastAsia" w:hAnsiTheme="minorEastAsia"/>
                <w:bCs/>
                <w:sz w:val="22"/>
                <w:szCs w:val="22"/>
              </w:rPr>
            </w:pPr>
            <w:r>
              <w:rPr>
                <w:rFonts w:asciiTheme="minorEastAsia" w:eastAsiaTheme="minorEastAsia" w:hAnsiTheme="minorEastAsia" w:hint="eastAsia"/>
                <w:bCs/>
                <w:sz w:val="22"/>
                <w:szCs w:val="22"/>
              </w:rPr>
              <w:t>供应商确认收到采购文件澄清的时间</w:t>
            </w:r>
          </w:p>
        </w:tc>
        <w:tc>
          <w:tcPr>
            <w:tcW w:w="6805" w:type="dxa"/>
            <w:vAlign w:val="center"/>
          </w:tcPr>
          <w:p w:rsidR="00B6302C" w:rsidRDefault="006B1DF4">
            <w:pPr>
              <w:pStyle w:val="afc"/>
              <w:spacing w:line="276" w:lineRule="auto"/>
              <w:ind w:firstLineChars="0" w:firstLine="0"/>
              <w:rPr>
                <w:rFonts w:asciiTheme="minorEastAsia" w:eastAsiaTheme="minorEastAsia" w:hAnsiTheme="minorEastAsia"/>
                <w:bCs/>
                <w:sz w:val="22"/>
                <w:szCs w:val="22"/>
              </w:rPr>
            </w:pPr>
            <w:r>
              <w:rPr>
                <w:rFonts w:asciiTheme="minorEastAsia" w:eastAsiaTheme="minorEastAsia" w:hAnsiTheme="minorEastAsia" w:hint="eastAsia"/>
                <w:bCs/>
                <w:sz w:val="22"/>
                <w:szCs w:val="22"/>
              </w:rPr>
              <w:t>收到澄清文件后24小时内（以发出时间为准）</w:t>
            </w:r>
          </w:p>
        </w:tc>
      </w:tr>
      <w:tr w:rsidR="00B6302C">
        <w:trPr>
          <w:jc w:val="center"/>
        </w:trPr>
        <w:tc>
          <w:tcPr>
            <w:tcW w:w="678" w:type="dxa"/>
            <w:vAlign w:val="center"/>
          </w:tcPr>
          <w:p w:rsidR="00B6302C" w:rsidRDefault="006B1DF4">
            <w:pPr>
              <w:pStyle w:val="afc"/>
              <w:spacing w:line="276" w:lineRule="auto"/>
              <w:ind w:firstLineChars="0" w:firstLine="0"/>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1</w:t>
            </w:r>
            <w:r>
              <w:rPr>
                <w:rFonts w:asciiTheme="minorEastAsia" w:eastAsiaTheme="minorEastAsia" w:hAnsiTheme="minorEastAsia"/>
                <w:sz w:val="22"/>
                <w:szCs w:val="22"/>
              </w:rPr>
              <w:t>4.2</w:t>
            </w:r>
          </w:p>
        </w:tc>
        <w:tc>
          <w:tcPr>
            <w:tcW w:w="1875" w:type="dxa"/>
            <w:vAlign w:val="center"/>
          </w:tcPr>
          <w:p w:rsidR="00B6302C" w:rsidRDefault="006B1DF4">
            <w:pPr>
              <w:pStyle w:val="afc"/>
              <w:spacing w:line="276" w:lineRule="auto"/>
              <w:ind w:firstLineChars="0" w:firstLine="0"/>
              <w:jc w:val="center"/>
              <w:rPr>
                <w:rFonts w:asciiTheme="minorEastAsia" w:eastAsiaTheme="minorEastAsia" w:hAnsiTheme="minorEastAsia"/>
                <w:bCs/>
                <w:sz w:val="22"/>
                <w:szCs w:val="22"/>
              </w:rPr>
            </w:pPr>
            <w:r>
              <w:rPr>
                <w:rFonts w:asciiTheme="minorEastAsia" w:eastAsiaTheme="minorEastAsia" w:hAnsiTheme="minorEastAsia" w:hint="eastAsia"/>
                <w:bCs/>
                <w:sz w:val="22"/>
                <w:szCs w:val="22"/>
              </w:rPr>
              <w:t>供应商确认收到采购文件修改的时间</w:t>
            </w:r>
          </w:p>
        </w:tc>
        <w:tc>
          <w:tcPr>
            <w:tcW w:w="6805" w:type="dxa"/>
            <w:vAlign w:val="center"/>
          </w:tcPr>
          <w:p w:rsidR="00B6302C" w:rsidRDefault="006B1DF4">
            <w:pPr>
              <w:pStyle w:val="afc"/>
              <w:spacing w:line="276" w:lineRule="auto"/>
              <w:ind w:firstLineChars="0" w:firstLine="0"/>
              <w:rPr>
                <w:rFonts w:asciiTheme="minorEastAsia" w:eastAsiaTheme="minorEastAsia" w:hAnsiTheme="minorEastAsia"/>
                <w:bCs/>
                <w:sz w:val="22"/>
                <w:szCs w:val="22"/>
              </w:rPr>
            </w:pPr>
            <w:r>
              <w:rPr>
                <w:rFonts w:asciiTheme="minorEastAsia" w:eastAsiaTheme="minorEastAsia" w:hAnsiTheme="minorEastAsia" w:hint="eastAsia"/>
                <w:bCs/>
                <w:sz w:val="22"/>
                <w:szCs w:val="22"/>
              </w:rPr>
              <w:t>收到修改文件后24小时内（以发出时间为准）</w:t>
            </w:r>
          </w:p>
        </w:tc>
      </w:tr>
      <w:tr w:rsidR="00B6302C">
        <w:trPr>
          <w:jc w:val="center"/>
        </w:trPr>
        <w:tc>
          <w:tcPr>
            <w:tcW w:w="678" w:type="dxa"/>
            <w:vAlign w:val="center"/>
          </w:tcPr>
          <w:p w:rsidR="00B6302C" w:rsidRDefault="006B1DF4">
            <w:pPr>
              <w:pStyle w:val="afc"/>
              <w:spacing w:line="276" w:lineRule="auto"/>
              <w:ind w:firstLineChars="0" w:firstLine="0"/>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1</w:t>
            </w:r>
            <w:r>
              <w:rPr>
                <w:rFonts w:asciiTheme="minorEastAsia" w:eastAsiaTheme="minorEastAsia" w:hAnsiTheme="minorEastAsia"/>
                <w:sz w:val="22"/>
                <w:szCs w:val="22"/>
              </w:rPr>
              <w:t>8.5</w:t>
            </w:r>
          </w:p>
        </w:tc>
        <w:tc>
          <w:tcPr>
            <w:tcW w:w="1875" w:type="dxa"/>
            <w:vAlign w:val="center"/>
          </w:tcPr>
          <w:p w:rsidR="00B6302C" w:rsidRDefault="006B1DF4">
            <w:pPr>
              <w:pStyle w:val="afc"/>
              <w:spacing w:line="276" w:lineRule="auto"/>
              <w:ind w:firstLineChars="0" w:firstLine="0"/>
              <w:jc w:val="center"/>
              <w:rPr>
                <w:rFonts w:asciiTheme="minorEastAsia" w:eastAsiaTheme="minorEastAsia" w:hAnsiTheme="minorEastAsia"/>
                <w:bCs/>
                <w:sz w:val="22"/>
                <w:szCs w:val="22"/>
              </w:rPr>
            </w:pPr>
            <w:r>
              <w:rPr>
                <w:rFonts w:asciiTheme="minorEastAsia" w:eastAsiaTheme="minorEastAsia" w:hAnsiTheme="minorEastAsia" w:hint="eastAsia"/>
                <w:bCs/>
                <w:sz w:val="22"/>
                <w:szCs w:val="22"/>
              </w:rPr>
              <w:t>磋商报价</w:t>
            </w:r>
          </w:p>
        </w:tc>
        <w:tc>
          <w:tcPr>
            <w:tcW w:w="6805" w:type="dxa"/>
            <w:vAlign w:val="center"/>
          </w:tcPr>
          <w:p w:rsidR="00B6302C" w:rsidRDefault="006B1DF4">
            <w:pPr>
              <w:pStyle w:val="afc"/>
              <w:spacing w:line="276" w:lineRule="auto"/>
              <w:ind w:firstLineChars="0" w:firstLine="0"/>
              <w:rPr>
                <w:rFonts w:asciiTheme="minorEastAsia" w:eastAsiaTheme="minorEastAsia" w:hAnsiTheme="minorEastAsia"/>
                <w:bCs/>
                <w:sz w:val="22"/>
                <w:szCs w:val="22"/>
              </w:rPr>
            </w:pPr>
            <w:r>
              <w:rPr>
                <w:rFonts w:asciiTheme="minorEastAsia" w:eastAsiaTheme="minorEastAsia" w:hAnsiTheme="minorEastAsia" w:hint="eastAsia"/>
                <w:bCs/>
                <w:sz w:val="22"/>
                <w:szCs w:val="22"/>
              </w:rPr>
              <w:t>二轮报价（首轮报价、最终报价。本项目进行两次报价，最终报价不能高于上次报价，高于上次报价视为无效标。</w:t>
            </w:r>
            <w:r>
              <w:rPr>
                <w:rFonts w:asciiTheme="minorEastAsia" w:eastAsiaTheme="minorEastAsia" w:hAnsiTheme="minorEastAsia" w:hint="eastAsia"/>
                <w:b/>
                <w:bCs/>
                <w:sz w:val="22"/>
                <w:szCs w:val="22"/>
              </w:rPr>
              <w:t>供应商应于</w:t>
            </w:r>
            <w:r>
              <w:rPr>
                <w:rFonts w:asciiTheme="minorEastAsia" w:eastAsiaTheme="minorEastAsia" w:hAnsiTheme="minorEastAsia"/>
                <w:b/>
                <w:bCs/>
                <w:sz w:val="22"/>
                <w:szCs w:val="22"/>
              </w:rPr>
              <w:t>磋商</w:t>
            </w:r>
            <w:r>
              <w:rPr>
                <w:rFonts w:asciiTheme="minorEastAsia" w:eastAsiaTheme="minorEastAsia" w:hAnsiTheme="minorEastAsia" w:hint="eastAsia"/>
                <w:b/>
                <w:bCs/>
                <w:sz w:val="22"/>
                <w:szCs w:val="22"/>
              </w:rPr>
              <w:t>时</w:t>
            </w:r>
            <w:r>
              <w:rPr>
                <w:rFonts w:asciiTheme="minorEastAsia" w:eastAsiaTheme="minorEastAsia" w:hAnsiTheme="minorEastAsia"/>
                <w:b/>
                <w:bCs/>
                <w:sz w:val="22"/>
                <w:szCs w:val="22"/>
              </w:rPr>
              <w:t>携带</w:t>
            </w:r>
            <w:r>
              <w:rPr>
                <w:rFonts w:asciiTheme="minorEastAsia" w:eastAsiaTheme="minorEastAsia" w:hAnsiTheme="minorEastAsia" w:hint="eastAsia"/>
                <w:b/>
                <w:bCs/>
                <w:sz w:val="22"/>
                <w:szCs w:val="22"/>
              </w:rPr>
              <w:t>盖</w:t>
            </w:r>
            <w:r>
              <w:rPr>
                <w:rFonts w:asciiTheme="minorEastAsia" w:eastAsiaTheme="minorEastAsia" w:hAnsiTheme="minorEastAsia"/>
                <w:b/>
                <w:bCs/>
                <w:sz w:val="22"/>
                <w:szCs w:val="22"/>
              </w:rPr>
              <w:t>公章的磋商报价表用于</w:t>
            </w:r>
            <w:r>
              <w:rPr>
                <w:rFonts w:asciiTheme="minorEastAsia" w:eastAsiaTheme="minorEastAsia" w:hAnsiTheme="minorEastAsia" w:hint="eastAsia"/>
                <w:b/>
                <w:bCs/>
                <w:sz w:val="22"/>
                <w:szCs w:val="22"/>
              </w:rPr>
              <w:t>最终报价</w:t>
            </w:r>
            <w:r>
              <w:rPr>
                <w:rFonts w:asciiTheme="minorEastAsia" w:eastAsiaTheme="minorEastAsia" w:hAnsiTheme="minorEastAsia" w:hint="eastAsia"/>
                <w:bCs/>
                <w:sz w:val="22"/>
                <w:szCs w:val="22"/>
              </w:rPr>
              <w:t>）</w:t>
            </w:r>
          </w:p>
        </w:tc>
      </w:tr>
      <w:tr w:rsidR="00B6302C">
        <w:trPr>
          <w:jc w:val="center"/>
        </w:trPr>
        <w:tc>
          <w:tcPr>
            <w:tcW w:w="678" w:type="dxa"/>
            <w:vAlign w:val="center"/>
          </w:tcPr>
          <w:p w:rsidR="00B6302C" w:rsidRDefault="006B1DF4">
            <w:pPr>
              <w:pStyle w:val="afc"/>
              <w:spacing w:line="276" w:lineRule="auto"/>
              <w:ind w:firstLineChars="0" w:firstLine="0"/>
              <w:jc w:val="center"/>
              <w:rPr>
                <w:rFonts w:asciiTheme="minorEastAsia" w:eastAsiaTheme="minorEastAsia" w:hAnsiTheme="minorEastAsia"/>
                <w:sz w:val="22"/>
                <w:szCs w:val="22"/>
              </w:rPr>
            </w:pPr>
            <w:r>
              <w:rPr>
                <w:rFonts w:asciiTheme="minorEastAsia" w:eastAsiaTheme="minorEastAsia" w:hAnsiTheme="minorEastAsia"/>
                <w:sz w:val="22"/>
                <w:szCs w:val="22"/>
              </w:rPr>
              <w:t>19.1</w:t>
            </w:r>
          </w:p>
        </w:tc>
        <w:tc>
          <w:tcPr>
            <w:tcW w:w="1875" w:type="dxa"/>
            <w:vAlign w:val="center"/>
          </w:tcPr>
          <w:p w:rsidR="00B6302C" w:rsidRDefault="006B1DF4">
            <w:pPr>
              <w:pStyle w:val="afc"/>
              <w:spacing w:line="276" w:lineRule="auto"/>
              <w:ind w:firstLineChars="0" w:firstLine="0"/>
              <w:jc w:val="center"/>
              <w:rPr>
                <w:rFonts w:asciiTheme="minorEastAsia" w:eastAsiaTheme="minorEastAsia" w:hAnsiTheme="minorEastAsia"/>
                <w:bCs/>
                <w:sz w:val="22"/>
                <w:szCs w:val="22"/>
              </w:rPr>
            </w:pPr>
            <w:r>
              <w:rPr>
                <w:rFonts w:asciiTheme="minorEastAsia" w:eastAsiaTheme="minorEastAsia" w:hAnsiTheme="minorEastAsia" w:hint="eastAsia"/>
                <w:bCs/>
                <w:sz w:val="22"/>
                <w:szCs w:val="22"/>
              </w:rPr>
              <w:t>磋商有效期</w:t>
            </w:r>
          </w:p>
        </w:tc>
        <w:tc>
          <w:tcPr>
            <w:tcW w:w="6805" w:type="dxa"/>
            <w:vAlign w:val="center"/>
          </w:tcPr>
          <w:p w:rsidR="00B6302C" w:rsidRDefault="006B1DF4">
            <w:pPr>
              <w:pStyle w:val="afc"/>
              <w:spacing w:line="276" w:lineRule="auto"/>
              <w:ind w:firstLineChars="0" w:firstLine="0"/>
              <w:rPr>
                <w:rFonts w:asciiTheme="minorEastAsia" w:eastAsiaTheme="minorEastAsia" w:hAnsiTheme="minorEastAsia"/>
                <w:bCs/>
                <w:sz w:val="22"/>
                <w:szCs w:val="22"/>
              </w:rPr>
            </w:pPr>
            <w:r>
              <w:rPr>
                <w:rFonts w:asciiTheme="minorEastAsia" w:eastAsiaTheme="minorEastAsia" w:hAnsiTheme="minorEastAsia" w:hint="eastAsia"/>
                <w:bCs/>
                <w:sz w:val="22"/>
                <w:szCs w:val="22"/>
              </w:rPr>
              <w:t>自磋商开始之日起</w:t>
            </w:r>
            <w:r>
              <w:rPr>
                <w:rFonts w:asciiTheme="minorEastAsia" w:eastAsiaTheme="minorEastAsia" w:hAnsiTheme="minorEastAsia"/>
                <w:bCs/>
                <w:sz w:val="22"/>
                <w:szCs w:val="22"/>
              </w:rPr>
              <w:t>60</w:t>
            </w:r>
            <w:r>
              <w:rPr>
                <w:rFonts w:asciiTheme="minorEastAsia" w:eastAsiaTheme="minorEastAsia" w:hAnsiTheme="minorEastAsia" w:hint="eastAsia"/>
                <w:bCs/>
                <w:sz w:val="22"/>
                <w:szCs w:val="22"/>
              </w:rPr>
              <w:t>日历天</w:t>
            </w:r>
          </w:p>
        </w:tc>
      </w:tr>
      <w:tr w:rsidR="00B6302C">
        <w:trPr>
          <w:jc w:val="center"/>
        </w:trPr>
        <w:tc>
          <w:tcPr>
            <w:tcW w:w="678" w:type="dxa"/>
            <w:vAlign w:val="center"/>
          </w:tcPr>
          <w:p w:rsidR="00B6302C" w:rsidRDefault="006B1DF4">
            <w:pPr>
              <w:pStyle w:val="afc"/>
              <w:spacing w:line="276" w:lineRule="auto"/>
              <w:ind w:firstLineChars="0" w:firstLine="0"/>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20</w:t>
            </w:r>
          </w:p>
        </w:tc>
        <w:tc>
          <w:tcPr>
            <w:tcW w:w="1875" w:type="dxa"/>
            <w:vAlign w:val="center"/>
          </w:tcPr>
          <w:p w:rsidR="00B6302C" w:rsidRDefault="006B1DF4">
            <w:pPr>
              <w:pStyle w:val="afc"/>
              <w:spacing w:line="276" w:lineRule="auto"/>
              <w:ind w:firstLineChars="0" w:firstLine="0"/>
              <w:jc w:val="center"/>
              <w:rPr>
                <w:rFonts w:asciiTheme="minorEastAsia" w:eastAsiaTheme="minorEastAsia" w:hAnsiTheme="minorEastAsia"/>
                <w:bCs/>
                <w:sz w:val="22"/>
                <w:szCs w:val="22"/>
              </w:rPr>
            </w:pPr>
            <w:r>
              <w:rPr>
                <w:rFonts w:asciiTheme="minorEastAsia" w:eastAsiaTheme="minorEastAsia" w:hAnsiTheme="minorEastAsia" w:hint="eastAsia"/>
                <w:bCs/>
                <w:sz w:val="22"/>
                <w:szCs w:val="22"/>
              </w:rPr>
              <w:t>磋商保证金</w:t>
            </w:r>
          </w:p>
        </w:tc>
        <w:tc>
          <w:tcPr>
            <w:tcW w:w="6805" w:type="dxa"/>
            <w:vAlign w:val="center"/>
          </w:tcPr>
          <w:p w:rsidR="00B6302C" w:rsidRDefault="006B1DF4" w:rsidP="00C12FA0">
            <w:pPr>
              <w:pStyle w:val="afc"/>
              <w:spacing w:line="276" w:lineRule="auto"/>
              <w:ind w:leftChars="-3" w:left="1" w:hangingChars="3" w:hanging="7"/>
              <w:rPr>
                <w:rFonts w:asciiTheme="minorEastAsia" w:eastAsiaTheme="minorEastAsia" w:hAnsiTheme="minorEastAsia"/>
                <w:bCs/>
                <w:sz w:val="22"/>
                <w:szCs w:val="22"/>
              </w:rPr>
            </w:pPr>
            <w:r>
              <w:rPr>
                <w:rFonts w:asciiTheme="minorEastAsia" w:eastAsiaTheme="minorEastAsia" w:hAnsiTheme="minorEastAsia" w:hint="eastAsia"/>
                <w:bCs/>
                <w:sz w:val="22"/>
                <w:szCs w:val="22"/>
              </w:rPr>
              <w:t>不收取</w:t>
            </w:r>
          </w:p>
        </w:tc>
      </w:tr>
      <w:tr w:rsidR="00B6302C">
        <w:trPr>
          <w:jc w:val="center"/>
        </w:trPr>
        <w:tc>
          <w:tcPr>
            <w:tcW w:w="678" w:type="dxa"/>
            <w:vAlign w:val="center"/>
          </w:tcPr>
          <w:p w:rsidR="00B6302C" w:rsidRDefault="006B1DF4">
            <w:pPr>
              <w:pStyle w:val="afc"/>
              <w:spacing w:line="276" w:lineRule="auto"/>
              <w:ind w:firstLineChars="0" w:firstLine="0"/>
              <w:jc w:val="center"/>
              <w:rPr>
                <w:rFonts w:asciiTheme="minorEastAsia" w:eastAsiaTheme="minorEastAsia" w:hAnsiTheme="minorEastAsia"/>
                <w:sz w:val="22"/>
                <w:szCs w:val="22"/>
              </w:rPr>
            </w:pPr>
            <w:r>
              <w:rPr>
                <w:rFonts w:asciiTheme="minorEastAsia" w:eastAsiaTheme="minorEastAsia" w:hAnsiTheme="minorEastAsia"/>
                <w:sz w:val="22"/>
                <w:szCs w:val="22"/>
              </w:rPr>
              <w:t>21.1</w:t>
            </w:r>
          </w:p>
        </w:tc>
        <w:tc>
          <w:tcPr>
            <w:tcW w:w="1875" w:type="dxa"/>
            <w:vAlign w:val="center"/>
          </w:tcPr>
          <w:p w:rsidR="00B6302C" w:rsidRDefault="006B1DF4">
            <w:pPr>
              <w:pStyle w:val="afc"/>
              <w:spacing w:line="276" w:lineRule="auto"/>
              <w:ind w:firstLineChars="0" w:firstLine="0"/>
              <w:jc w:val="center"/>
              <w:rPr>
                <w:rFonts w:asciiTheme="minorEastAsia" w:eastAsiaTheme="minorEastAsia" w:hAnsiTheme="minorEastAsia"/>
                <w:bCs/>
                <w:sz w:val="22"/>
                <w:szCs w:val="22"/>
              </w:rPr>
            </w:pPr>
            <w:r>
              <w:rPr>
                <w:rFonts w:asciiTheme="minorEastAsia" w:eastAsiaTheme="minorEastAsia" w:hAnsiTheme="minorEastAsia" w:hint="eastAsia"/>
                <w:bCs/>
                <w:sz w:val="22"/>
                <w:szCs w:val="22"/>
              </w:rPr>
              <w:t>响应文件份数</w:t>
            </w:r>
          </w:p>
        </w:tc>
        <w:tc>
          <w:tcPr>
            <w:tcW w:w="6805" w:type="dxa"/>
            <w:vAlign w:val="center"/>
          </w:tcPr>
          <w:p w:rsidR="00B6302C" w:rsidRDefault="006B1DF4">
            <w:pPr>
              <w:pStyle w:val="afc"/>
              <w:spacing w:line="276" w:lineRule="auto"/>
              <w:ind w:firstLineChars="0" w:firstLine="0"/>
              <w:rPr>
                <w:rFonts w:asciiTheme="minorEastAsia" w:eastAsiaTheme="minorEastAsia" w:hAnsiTheme="minorEastAsia"/>
                <w:bCs/>
                <w:sz w:val="22"/>
                <w:szCs w:val="22"/>
              </w:rPr>
            </w:pPr>
            <w:r>
              <w:rPr>
                <w:rFonts w:asciiTheme="minorEastAsia" w:eastAsiaTheme="minorEastAsia" w:hAnsiTheme="minorEastAsia" w:hint="eastAsia"/>
                <w:bCs/>
                <w:sz w:val="22"/>
                <w:szCs w:val="22"/>
              </w:rPr>
              <w:t>响应文件份数：正本一份，副本二份，电子版一份（Ｕ盘）。</w:t>
            </w:r>
          </w:p>
          <w:p w:rsidR="00B6302C" w:rsidRDefault="006B1DF4">
            <w:pPr>
              <w:pStyle w:val="afc"/>
              <w:spacing w:line="276" w:lineRule="auto"/>
              <w:ind w:firstLineChars="0" w:firstLine="0"/>
              <w:rPr>
                <w:rFonts w:asciiTheme="minorEastAsia" w:eastAsiaTheme="minorEastAsia" w:hAnsiTheme="minorEastAsia"/>
                <w:bCs/>
                <w:sz w:val="22"/>
                <w:szCs w:val="22"/>
              </w:rPr>
            </w:pPr>
            <w:r>
              <w:rPr>
                <w:rFonts w:asciiTheme="minorEastAsia" w:eastAsiaTheme="minorEastAsia" w:hAnsiTheme="minorEastAsia" w:hint="eastAsia"/>
                <w:bCs/>
                <w:sz w:val="22"/>
                <w:szCs w:val="22"/>
              </w:rPr>
              <w:t>正本的复印件可以作为副本。当副本与正本不一致时，以正本为准。</w:t>
            </w:r>
          </w:p>
        </w:tc>
      </w:tr>
      <w:tr w:rsidR="00B6302C">
        <w:trPr>
          <w:jc w:val="center"/>
        </w:trPr>
        <w:tc>
          <w:tcPr>
            <w:tcW w:w="678" w:type="dxa"/>
            <w:vAlign w:val="center"/>
          </w:tcPr>
          <w:p w:rsidR="00B6302C" w:rsidRDefault="006B1DF4">
            <w:pPr>
              <w:pStyle w:val="afc"/>
              <w:spacing w:line="276" w:lineRule="auto"/>
              <w:ind w:firstLineChars="0" w:firstLine="0"/>
              <w:jc w:val="center"/>
              <w:rPr>
                <w:rFonts w:asciiTheme="minorEastAsia" w:eastAsiaTheme="minorEastAsia" w:hAnsiTheme="minorEastAsia"/>
                <w:sz w:val="22"/>
                <w:szCs w:val="22"/>
              </w:rPr>
            </w:pPr>
            <w:r>
              <w:rPr>
                <w:rFonts w:asciiTheme="minorEastAsia" w:eastAsiaTheme="minorEastAsia" w:hAnsiTheme="minorEastAsia"/>
                <w:sz w:val="22"/>
                <w:szCs w:val="22"/>
              </w:rPr>
              <w:t>21</w:t>
            </w:r>
            <w:r>
              <w:rPr>
                <w:rFonts w:asciiTheme="minorEastAsia" w:eastAsiaTheme="minorEastAsia" w:hAnsiTheme="minorEastAsia" w:hint="eastAsia"/>
                <w:sz w:val="22"/>
                <w:szCs w:val="22"/>
              </w:rPr>
              <w:t>.2</w:t>
            </w:r>
          </w:p>
        </w:tc>
        <w:tc>
          <w:tcPr>
            <w:tcW w:w="1875" w:type="dxa"/>
            <w:vAlign w:val="center"/>
          </w:tcPr>
          <w:p w:rsidR="00B6302C" w:rsidRDefault="006B1DF4">
            <w:pPr>
              <w:pStyle w:val="afc"/>
              <w:spacing w:line="276" w:lineRule="auto"/>
              <w:ind w:firstLineChars="0" w:firstLine="0"/>
              <w:jc w:val="center"/>
              <w:rPr>
                <w:rFonts w:asciiTheme="minorEastAsia" w:eastAsiaTheme="minorEastAsia" w:hAnsiTheme="minorEastAsia"/>
                <w:bCs/>
                <w:sz w:val="22"/>
                <w:szCs w:val="22"/>
              </w:rPr>
            </w:pPr>
            <w:r>
              <w:rPr>
                <w:rFonts w:asciiTheme="minorEastAsia" w:eastAsiaTheme="minorEastAsia" w:hAnsiTheme="minorEastAsia" w:hint="eastAsia"/>
                <w:bCs/>
                <w:sz w:val="22"/>
                <w:szCs w:val="22"/>
              </w:rPr>
              <w:t>签字</w:t>
            </w:r>
            <w:r>
              <w:rPr>
                <w:rFonts w:asciiTheme="minorEastAsia" w:eastAsiaTheme="minorEastAsia" w:hAnsiTheme="minorEastAsia"/>
                <w:bCs/>
                <w:sz w:val="22"/>
                <w:szCs w:val="22"/>
              </w:rPr>
              <w:t>或盖章要求</w:t>
            </w:r>
          </w:p>
        </w:tc>
        <w:tc>
          <w:tcPr>
            <w:tcW w:w="6805" w:type="dxa"/>
            <w:vAlign w:val="center"/>
          </w:tcPr>
          <w:p w:rsidR="00B6302C" w:rsidRDefault="006B1DF4">
            <w:pPr>
              <w:pStyle w:val="afc"/>
              <w:spacing w:line="276" w:lineRule="auto"/>
              <w:ind w:firstLineChars="0" w:firstLine="0"/>
              <w:rPr>
                <w:rFonts w:asciiTheme="minorEastAsia" w:eastAsiaTheme="minorEastAsia" w:hAnsiTheme="minorEastAsia"/>
                <w:bCs/>
                <w:sz w:val="22"/>
                <w:szCs w:val="22"/>
              </w:rPr>
            </w:pPr>
            <w:r>
              <w:rPr>
                <w:rFonts w:asciiTheme="minorEastAsia" w:eastAsiaTheme="minorEastAsia" w:hAnsiTheme="minorEastAsia" w:hint="eastAsia"/>
                <w:sz w:val="22"/>
                <w:szCs w:val="22"/>
              </w:rPr>
              <w:t>投标文件正本的磋商函、法定代表人身份证明或授权委托书、磋商</w:t>
            </w:r>
            <w:r>
              <w:rPr>
                <w:rFonts w:asciiTheme="minorEastAsia" w:eastAsiaTheme="minorEastAsia" w:hAnsiTheme="minorEastAsia"/>
                <w:sz w:val="22"/>
                <w:szCs w:val="22"/>
              </w:rPr>
              <w:t>报</w:t>
            </w:r>
            <w:r>
              <w:rPr>
                <w:rFonts w:asciiTheme="minorEastAsia" w:eastAsiaTheme="minorEastAsia" w:hAnsiTheme="minorEastAsia"/>
                <w:sz w:val="22"/>
                <w:szCs w:val="22"/>
              </w:rPr>
              <w:lastRenderedPageBreak/>
              <w:t>价表</w:t>
            </w:r>
            <w:r>
              <w:rPr>
                <w:rFonts w:asciiTheme="minorEastAsia" w:eastAsiaTheme="minorEastAsia" w:hAnsiTheme="minorEastAsia" w:hint="eastAsia"/>
                <w:sz w:val="22"/>
                <w:szCs w:val="22"/>
              </w:rPr>
              <w:t>、投标保证金转账凭证及磋商文件规定其它应加盖公章的证明材料必须加盖供应商公章；规定应签名或加盖印章的应由供应商的法定代表人或其委托代理人亲笔签署姓名或盖章。副本可为正本的完全复印件。</w:t>
            </w:r>
          </w:p>
        </w:tc>
      </w:tr>
      <w:tr w:rsidR="00B6302C">
        <w:trPr>
          <w:jc w:val="center"/>
        </w:trPr>
        <w:tc>
          <w:tcPr>
            <w:tcW w:w="678" w:type="dxa"/>
            <w:vAlign w:val="center"/>
          </w:tcPr>
          <w:p w:rsidR="00B6302C" w:rsidRDefault="006B1DF4">
            <w:pPr>
              <w:pStyle w:val="afc"/>
              <w:spacing w:line="276" w:lineRule="auto"/>
              <w:ind w:firstLineChars="0" w:firstLine="0"/>
              <w:jc w:val="center"/>
              <w:rPr>
                <w:rFonts w:asciiTheme="minorEastAsia" w:eastAsiaTheme="minorEastAsia" w:hAnsiTheme="minorEastAsia"/>
                <w:sz w:val="22"/>
                <w:szCs w:val="22"/>
              </w:rPr>
            </w:pPr>
            <w:r>
              <w:rPr>
                <w:rFonts w:asciiTheme="minorEastAsia" w:eastAsiaTheme="minorEastAsia" w:hAnsiTheme="minorEastAsia"/>
                <w:sz w:val="22"/>
                <w:szCs w:val="22"/>
              </w:rPr>
              <w:lastRenderedPageBreak/>
              <w:t>21.</w:t>
            </w:r>
            <w:r>
              <w:rPr>
                <w:rFonts w:asciiTheme="minorEastAsia" w:eastAsiaTheme="minorEastAsia" w:hAnsiTheme="minorEastAsia" w:hint="eastAsia"/>
                <w:sz w:val="22"/>
                <w:szCs w:val="22"/>
              </w:rPr>
              <w:t>3</w:t>
            </w:r>
          </w:p>
        </w:tc>
        <w:tc>
          <w:tcPr>
            <w:tcW w:w="1875" w:type="dxa"/>
            <w:vAlign w:val="center"/>
          </w:tcPr>
          <w:p w:rsidR="00B6302C" w:rsidRDefault="006B1DF4">
            <w:pPr>
              <w:pStyle w:val="afc"/>
              <w:spacing w:line="276" w:lineRule="auto"/>
              <w:ind w:firstLineChars="0" w:firstLine="0"/>
              <w:jc w:val="center"/>
              <w:rPr>
                <w:rFonts w:asciiTheme="minorEastAsia" w:eastAsiaTheme="minorEastAsia" w:hAnsiTheme="minorEastAsia"/>
                <w:bCs/>
                <w:sz w:val="22"/>
                <w:szCs w:val="22"/>
              </w:rPr>
            </w:pPr>
            <w:r>
              <w:rPr>
                <w:rFonts w:asciiTheme="minorEastAsia" w:eastAsiaTheme="minorEastAsia" w:hAnsiTheme="minorEastAsia" w:hint="eastAsia"/>
                <w:bCs/>
                <w:sz w:val="22"/>
                <w:szCs w:val="22"/>
              </w:rPr>
              <w:t>响应文件装订</w:t>
            </w:r>
          </w:p>
        </w:tc>
        <w:tc>
          <w:tcPr>
            <w:tcW w:w="6805" w:type="dxa"/>
            <w:vAlign w:val="center"/>
          </w:tcPr>
          <w:p w:rsidR="00B6302C" w:rsidRDefault="006B1DF4">
            <w:pPr>
              <w:pStyle w:val="afc"/>
              <w:spacing w:line="276" w:lineRule="auto"/>
              <w:ind w:firstLineChars="0" w:firstLine="0"/>
              <w:rPr>
                <w:rFonts w:asciiTheme="minorEastAsia" w:eastAsiaTheme="minorEastAsia" w:hAnsiTheme="minorEastAsia"/>
                <w:bCs/>
                <w:sz w:val="22"/>
                <w:szCs w:val="22"/>
              </w:rPr>
            </w:pPr>
            <w:r>
              <w:rPr>
                <w:rFonts w:asciiTheme="minorEastAsia" w:eastAsiaTheme="minorEastAsia" w:hAnsiTheme="minorEastAsia" w:hint="eastAsia"/>
                <w:bCs/>
                <w:sz w:val="22"/>
                <w:szCs w:val="22"/>
              </w:rPr>
              <w:t>响应文件装订：响应文件应分正本和副本，封皮上注明“正本”或“副本”字样，并按着</w:t>
            </w:r>
            <w:r>
              <w:rPr>
                <w:rFonts w:asciiTheme="minorEastAsia" w:eastAsiaTheme="minorEastAsia" w:hAnsiTheme="minorEastAsia"/>
                <w:bCs/>
                <w:sz w:val="22"/>
                <w:szCs w:val="22"/>
              </w:rPr>
              <w:t>“</w:t>
            </w:r>
            <w:r>
              <w:rPr>
                <w:rFonts w:asciiTheme="minorEastAsia" w:eastAsiaTheme="minorEastAsia" w:hAnsiTheme="minorEastAsia" w:hint="eastAsia"/>
                <w:bCs/>
                <w:sz w:val="22"/>
                <w:szCs w:val="22"/>
              </w:rPr>
              <w:t>响应文件组成</w:t>
            </w:r>
            <w:r>
              <w:rPr>
                <w:rFonts w:asciiTheme="minorEastAsia" w:eastAsiaTheme="minorEastAsia" w:hAnsiTheme="minorEastAsia"/>
                <w:bCs/>
                <w:sz w:val="22"/>
                <w:szCs w:val="22"/>
              </w:rPr>
              <w:t>”</w:t>
            </w:r>
            <w:r>
              <w:rPr>
                <w:rFonts w:asciiTheme="minorEastAsia" w:eastAsiaTheme="minorEastAsia" w:hAnsiTheme="minorEastAsia" w:hint="eastAsia"/>
                <w:bCs/>
                <w:sz w:val="22"/>
                <w:szCs w:val="22"/>
              </w:rPr>
              <w:t>的顺序统一编写目录、编制页码，采用胶订方式牢固装订成册，不可活页装订，否则为无效。</w:t>
            </w:r>
          </w:p>
        </w:tc>
      </w:tr>
      <w:tr w:rsidR="00B6302C">
        <w:trPr>
          <w:jc w:val="center"/>
        </w:trPr>
        <w:tc>
          <w:tcPr>
            <w:tcW w:w="678" w:type="dxa"/>
            <w:vAlign w:val="center"/>
          </w:tcPr>
          <w:p w:rsidR="00B6302C" w:rsidRDefault="006B1DF4">
            <w:pPr>
              <w:pStyle w:val="afc"/>
              <w:spacing w:line="276" w:lineRule="auto"/>
              <w:ind w:firstLineChars="0" w:firstLine="0"/>
              <w:jc w:val="center"/>
              <w:rPr>
                <w:rFonts w:asciiTheme="minorEastAsia" w:eastAsiaTheme="minorEastAsia" w:hAnsiTheme="minorEastAsia"/>
                <w:sz w:val="22"/>
                <w:szCs w:val="22"/>
              </w:rPr>
            </w:pPr>
            <w:r>
              <w:rPr>
                <w:rFonts w:asciiTheme="minorEastAsia" w:eastAsiaTheme="minorEastAsia" w:hAnsiTheme="minorEastAsia"/>
                <w:sz w:val="22"/>
                <w:szCs w:val="22"/>
              </w:rPr>
              <w:t>22</w:t>
            </w:r>
          </w:p>
        </w:tc>
        <w:tc>
          <w:tcPr>
            <w:tcW w:w="1875" w:type="dxa"/>
            <w:vAlign w:val="center"/>
          </w:tcPr>
          <w:p w:rsidR="00B6302C" w:rsidRDefault="006B1DF4">
            <w:pPr>
              <w:pStyle w:val="afc"/>
              <w:spacing w:line="276" w:lineRule="auto"/>
              <w:ind w:firstLineChars="0" w:firstLine="0"/>
              <w:jc w:val="center"/>
              <w:rPr>
                <w:rFonts w:asciiTheme="minorEastAsia" w:eastAsiaTheme="minorEastAsia" w:hAnsiTheme="minorEastAsia"/>
                <w:bCs/>
                <w:sz w:val="22"/>
                <w:szCs w:val="22"/>
              </w:rPr>
            </w:pPr>
            <w:r>
              <w:rPr>
                <w:rFonts w:asciiTheme="minorEastAsia" w:eastAsiaTheme="minorEastAsia" w:hAnsiTheme="minorEastAsia" w:hint="eastAsia"/>
                <w:bCs/>
                <w:sz w:val="22"/>
                <w:szCs w:val="22"/>
              </w:rPr>
              <w:t>响应文件密封</w:t>
            </w:r>
          </w:p>
        </w:tc>
        <w:tc>
          <w:tcPr>
            <w:tcW w:w="6805" w:type="dxa"/>
            <w:vAlign w:val="center"/>
          </w:tcPr>
          <w:p w:rsidR="00B6302C" w:rsidRDefault="006B1DF4">
            <w:pPr>
              <w:pStyle w:val="afc"/>
              <w:spacing w:line="276" w:lineRule="auto"/>
              <w:ind w:firstLineChars="0" w:firstLine="0"/>
              <w:rPr>
                <w:rFonts w:asciiTheme="minorEastAsia" w:eastAsiaTheme="minorEastAsia" w:hAnsiTheme="minorEastAsia"/>
                <w:bCs/>
                <w:sz w:val="22"/>
                <w:szCs w:val="22"/>
              </w:rPr>
            </w:pPr>
            <w:r>
              <w:rPr>
                <w:rFonts w:asciiTheme="minorEastAsia" w:eastAsiaTheme="minorEastAsia" w:hAnsiTheme="minorEastAsia" w:hint="eastAsia"/>
                <w:bCs/>
                <w:sz w:val="22"/>
                <w:szCs w:val="22"/>
              </w:rPr>
              <w:t>供应商应将磋商文件正本、全部副本和电子版用同一结实的不透明的纸质材料密封包装，外包装上需注明：</w:t>
            </w:r>
          </w:p>
          <w:p w:rsidR="00B6302C" w:rsidRDefault="006B1DF4">
            <w:pPr>
              <w:pStyle w:val="afc"/>
              <w:spacing w:line="276" w:lineRule="auto"/>
              <w:ind w:firstLineChars="0" w:firstLine="0"/>
              <w:rPr>
                <w:rFonts w:asciiTheme="minorEastAsia" w:eastAsiaTheme="minorEastAsia" w:hAnsiTheme="minorEastAsia"/>
                <w:bCs/>
                <w:sz w:val="22"/>
                <w:szCs w:val="22"/>
              </w:rPr>
            </w:pPr>
            <w:r>
              <w:rPr>
                <w:rFonts w:asciiTheme="minorEastAsia" w:eastAsiaTheme="minorEastAsia" w:hAnsiTheme="minorEastAsia" w:hint="eastAsia"/>
                <w:bCs/>
                <w:sz w:val="22"/>
                <w:szCs w:val="22"/>
              </w:rPr>
              <w:t>供应商全称</w:t>
            </w:r>
            <w:r>
              <w:rPr>
                <w:rFonts w:asciiTheme="minorEastAsia" w:eastAsiaTheme="minorEastAsia" w:hAnsiTheme="minorEastAsia"/>
                <w:bCs/>
                <w:sz w:val="22"/>
                <w:szCs w:val="22"/>
              </w:rPr>
              <w:t>：</w:t>
            </w:r>
          </w:p>
          <w:p w:rsidR="00B6302C" w:rsidRDefault="006B1DF4">
            <w:pPr>
              <w:pStyle w:val="afc"/>
              <w:spacing w:line="276" w:lineRule="auto"/>
              <w:ind w:firstLineChars="0" w:firstLine="0"/>
              <w:rPr>
                <w:rFonts w:asciiTheme="minorEastAsia" w:eastAsiaTheme="minorEastAsia" w:hAnsiTheme="minorEastAsia"/>
                <w:bCs/>
                <w:sz w:val="22"/>
                <w:szCs w:val="22"/>
                <w:u w:val="single"/>
              </w:rPr>
            </w:pPr>
            <w:r>
              <w:rPr>
                <w:rFonts w:asciiTheme="minorEastAsia" w:eastAsiaTheme="minorEastAsia" w:hAnsiTheme="minorEastAsia" w:hint="eastAsia"/>
                <w:bCs/>
                <w:sz w:val="22"/>
                <w:szCs w:val="22"/>
              </w:rPr>
              <w:t>项目名称</w:t>
            </w:r>
            <w:r>
              <w:rPr>
                <w:rFonts w:asciiTheme="minorEastAsia" w:eastAsiaTheme="minorEastAsia" w:hAnsiTheme="minorEastAsia"/>
                <w:bCs/>
                <w:sz w:val="22"/>
                <w:szCs w:val="22"/>
              </w:rPr>
              <w:t>：</w:t>
            </w:r>
          </w:p>
          <w:p w:rsidR="00B6302C" w:rsidRDefault="006B1DF4">
            <w:pPr>
              <w:pStyle w:val="afc"/>
              <w:spacing w:line="276" w:lineRule="auto"/>
              <w:ind w:firstLineChars="0" w:firstLine="0"/>
              <w:rPr>
                <w:rFonts w:asciiTheme="minorEastAsia" w:eastAsiaTheme="minorEastAsia" w:hAnsiTheme="minorEastAsia"/>
                <w:bCs/>
                <w:sz w:val="22"/>
                <w:szCs w:val="22"/>
              </w:rPr>
            </w:pPr>
            <w:r>
              <w:rPr>
                <w:rFonts w:asciiTheme="minorEastAsia" w:eastAsiaTheme="minorEastAsia" w:hAnsiTheme="minorEastAsia" w:hint="eastAsia"/>
                <w:bCs/>
                <w:sz w:val="22"/>
                <w:szCs w:val="22"/>
              </w:rPr>
              <w:t>采购编号</w:t>
            </w:r>
            <w:r>
              <w:rPr>
                <w:rFonts w:asciiTheme="minorEastAsia" w:eastAsiaTheme="minorEastAsia" w:hAnsiTheme="minorEastAsia"/>
                <w:bCs/>
                <w:sz w:val="22"/>
                <w:szCs w:val="22"/>
              </w:rPr>
              <w:t>：</w:t>
            </w:r>
          </w:p>
          <w:p w:rsidR="00B6302C" w:rsidRDefault="006B1DF4">
            <w:pPr>
              <w:pStyle w:val="afc"/>
              <w:spacing w:line="276" w:lineRule="auto"/>
              <w:ind w:firstLineChars="0" w:firstLine="0"/>
              <w:rPr>
                <w:rFonts w:asciiTheme="minorEastAsia" w:eastAsiaTheme="minorEastAsia" w:hAnsiTheme="minorEastAsia"/>
                <w:bCs/>
                <w:sz w:val="22"/>
                <w:szCs w:val="22"/>
              </w:rPr>
            </w:pPr>
            <w:r>
              <w:rPr>
                <w:rFonts w:asciiTheme="minorEastAsia" w:eastAsiaTheme="minorEastAsia" w:hAnsiTheme="minorEastAsia" w:hint="eastAsia"/>
                <w:bCs/>
                <w:sz w:val="22"/>
                <w:szCs w:val="22"/>
              </w:rPr>
              <w:t>响应</w:t>
            </w:r>
            <w:r>
              <w:rPr>
                <w:rFonts w:asciiTheme="minorEastAsia" w:eastAsiaTheme="minorEastAsia" w:hAnsiTheme="minorEastAsia"/>
                <w:bCs/>
                <w:sz w:val="22"/>
                <w:szCs w:val="22"/>
              </w:rPr>
              <w:t>文件</w:t>
            </w:r>
          </w:p>
          <w:p w:rsidR="00B6302C" w:rsidRDefault="006B1DF4">
            <w:pPr>
              <w:pStyle w:val="afc"/>
              <w:spacing w:line="276" w:lineRule="auto"/>
              <w:ind w:firstLineChars="0" w:firstLine="0"/>
              <w:rPr>
                <w:rFonts w:asciiTheme="minorEastAsia" w:eastAsiaTheme="minorEastAsia" w:hAnsiTheme="minorEastAsia"/>
                <w:bCs/>
                <w:sz w:val="22"/>
                <w:szCs w:val="22"/>
              </w:rPr>
            </w:pPr>
            <w:r>
              <w:rPr>
                <w:rFonts w:asciiTheme="minorEastAsia" w:eastAsiaTheme="minorEastAsia" w:hAnsiTheme="minorEastAsia" w:hint="eastAsia"/>
                <w:bCs/>
                <w:sz w:val="22"/>
                <w:szCs w:val="22"/>
              </w:rPr>
              <w:t>在  年  月  日  时  分（磋商文件中规定的磋商时间）前不得启封</w:t>
            </w:r>
          </w:p>
          <w:p w:rsidR="00B6302C" w:rsidRDefault="006B1DF4">
            <w:pPr>
              <w:pStyle w:val="afc"/>
              <w:spacing w:line="276" w:lineRule="auto"/>
              <w:ind w:firstLineChars="0" w:firstLine="0"/>
              <w:rPr>
                <w:rFonts w:asciiTheme="minorEastAsia" w:eastAsiaTheme="minorEastAsia" w:hAnsiTheme="minorEastAsia"/>
                <w:bCs/>
                <w:sz w:val="22"/>
                <w:szCs w:val="22"/>
              </w:rPr>
            </w:pPr>
            <w:r>
              <w:rPr>
                <w:rFonts w:asciiTheme="minorEastAsia" w:eastAsiaTheme="minorEastAsia" w:hAnsiTheme="minorEastAsia" w:hint="eastAsia"/>
                <w:bCs/>
                <w:sz w:val="22"/>
                <w:szCs w:val="22"/>
              </w:rPr>
              <w:t>并加盖公章。</w:t>
            </w:r>
          </w:p>
        </w:tc>
      </w:tr>
    </w:tbl>
    <w:p w:rsidR="00B6302C" w:rsidRDefault="006B1DF4">
      <w:pPr>
        <w:pStyle w:val="2"/>
        <w:numPr>
          <w:ilvl w:val="0"/>
          <w:numId w:val="6"/>
        </w:numPr>
        <w:rPr>
          <w:rFonts w:asciiTheme="minorEastAsia" w:eastAsiaTheme="minorEastAsia" w:hAnsiTheme="minorEastAsia"/>
          <w:sz w:val="28"/>
        </w:rPr>
      </w:pPr>
      <w:bookmarkStart w:id="133" w:name="_Toc130304938"/>
      <w:r>
        <w:rPr>
          <w:rFonts w:asciiTheme="minorEastAsia" w:eastAsiaTheme="minorEastAsia" w:hAnsiTheme="minorEastAsia" w:hint="eastAsia"/>
          <w:sz w:val="28"/>
        </w:rPr>
        <w:t>说明</w:t>
      </w:r>
      <w:bookmarkEnd w:id="133"/>
    </w:p>
    <w:p w:rsidR="00B6302C" w:rsidRDefault="006B1DF4">
      <w:pPr>
        <w:pStyle w:val="afc"/>
        <w:ind w:firstLine="480"/>
        <w:rPr>
          <w:rFonts w:asciiTheme="minorEastAsia" w:eastAsiaTheme="minorEastAsia" w:hAnsiTheme="minorEastAsia"/>
        </w:rPr>
      </w:pPr>
      <w:r>
        <w:rPr>
          <w:rFonts w:asciiTheme="minorEastAsia" w:eastAsiaTheme="minorEastAsia" w:hAnsiTheme="minorEastAsia" w:hint="eastAsia"/>
          <w:sz w:val="24"/>
        </w:rPr>
        <w:t>根据《中华人民共和国政府采购法》等有关法律、法规和规章的规定，本采购项目已具备采购条件，现对本项目进行采购。</w:t>
      </w:r>
    </w:p>
    <w:p w:rsidR="00B6302C" w:rsidRDefault="006B1DF4">
      <w:pPr>
        <w:pStyle w:val="3"/>
        <w:numPr>
          <w:ilvl w:val="0"/>
          <w:numId w:val="7"/>
        </w:numPr>
        <w:rPr>
          <w:rFonts w:asciiTheme="minorEastAsia" w:eastAsiaTheme="minorEastAsia" w:hAnsiTheme="minorEastAsia"/>
        </w:rPr>
      </w:pPr>
      <w:r>
        <w:rPr>
          <w:rFonts w:asciiTheme="minorEastAsia" w:eastAsiaTheme="minorEastAsia" w:hAnsiTheme="minorEastAsia" w:hint="eastAsia"/>
        </w:rPr>
        <w:t>适用范围</w:t>
      </w:r>
    </w:p>
    <w:p w:rsidR="00B6302C" w:rsidRDefault="006B1DF4">
      <w:pPr>
        <w:pStyle w:val="4"/>
        <w:numPr>
          <w:ilvl w:val="1"/>
          <w:numId w:val="3"/>
        </w:numPr>
        <w:rPr>
          <w:rFonts w:asciiTheme="minorEastAsia" w:eastAsiaTheme="minorEastAsia" w:hAnsiTheme="minorEastAsia"/>
          <w:color w:val="auto"/>
          <w:sz w:val="24"/>
        </w:rPr>
      </w:pPr>
      <w:r>
        <w:rPr>
          <w:rFonts w:asciiTheme="minorEastAsia" w:eastAsiaTheme="minorEastAsia" w:hAnsiTheme="minorEastAsia" w:hint="eastAsia"/>
          <w:color w:val="auto"/>
          <w:sz w:val="24"/>
        </w:rPr>
        <w:t>本磋商文件仅适用于本次磋商公告中所叙述的</w:t>
      </w:r>
      <w:r w:rsidR="00D231A1">
        <w:rPr>
          <w:rFonts w:asciiTheme="minorEastAsia" w:eastAsiaTheme="minorEastAsia" w:hAnsiTheme="minorEastAsia"/>
          <w:color w:val="auto"/>
          <w:sz w:val="24"/>
        </w:rPr>
        <w:t>开封市国有企业信息化建设项目</w:t>
      </w:r>
      <w:r>
        <w:rPr>
          <w:rFonts w:asciiTheme="minorEastAsia" w:eastAsiaTheme="minorEastAsia" w:hAnsiTheme="minorEastAsia" w:hint="eastAsia"/>
          <w:color w:val="auto"/>
          <w:sz w:val="24"/>
        </w:rPr>
        <w:t>采购。</w:t>
      </w:r>
    </w:p>
    <w:p w:rsidR="00B6302C" w:rsidRDefault="006B1DF4">
      <w:pPr>
        <w:pStyle w:val="4"/>
        <w:numPr>
          <w:ilvl w:val="1"/>
          <w:numId w:val="3"/>
        </w:numPr>
        <w:rPr>
          <w:rFonts w:asciiTheme="minorEastAsia" w:eastAsiaTheme="minorEastAsia" w:hAnsiTheme="minorEastAsia"/>
          <w:color w:val="auto"/>
          <w:sz w:val="24"/>
        </w:rPr>
      </w:pPr>
      <w:r>
        <w:rPr>
          <w:rFonts w:asciiTheme="minorEastAsia" w:eastAsiaTheme="minorEastAsia" w:hAnsiTheme="minorEastAsia" w:hint="eastAsia"/>
          <w:color w:val="auto"/>
          <w:sz w:val="24"/>
        </w:rPr>
        <w:t>本磋商文件的解释权为组织本次采购活动的采购人。</w:t>
      </w:r>
    </w:p>
    <w:p w:rsidR="00B6302C" w:rsidRDefault="006B1DF4">
      <w:pPr>
        <w:pStyle w:val="3"/>
        <w:rPr>
          <w:rFonts w:asciiTheme="minorEastAsia" w:eastAsiaTheme="minorEastAsia" w:hAnsiTheme="minorEastAsia"/>
        </w:rPr>
      </w:pPr>
      <w:r>
        <w:rPr>
          <w:rFonts w:asciiTheme="minorEastAsia" w:eastAsiaTheme="minorEastAsia" w:hAnsiTheme="minorEastAsia" w:hint="eastAsia"/>
        </w:rPr>
        <w:t>项目概况</w:t>
      </w:r>
    </w:p>
    <w:p w:rsidR="00B6302C" w:rsidRDefault="006B1DF4">
      <w:pPr>
        <w:pStyle w:val="4"/>
        <w:numPr>
          <w:ilvl w:val="0"/>
          <w:numId w:val="0"/>
        </w:numPr>
        <w:ind w:firstLineChars="200" w:firstLine="480"/>
        <w:rPr>
          <w:rFonts w:asciiTheme="minorEastAsia" w:eastAsiaTheme="minorEastAsia" w:hAnsiTheme="minorEastAsia"/>
          <w:color w:val="auto"/>
          <w:sz w:val="24"/>
        </w:rPr>
      </w:pPr>
      <w:r>
        <w:rPr>
          <w:rFonts w:asciiTheme="minorEastAsia" w:eastAsiaTheme="minorEastAsia" w:hAnsiTheme="minorEastAsia" w:hint="eastAsia"/>
          <w:color w:val="auto"/>
          <w:sz w:val="24"/>
        </w:rPr>
        <w:t>项目概况：见供应商须知前附表。</w:t>
      </w:r>
    </w:p>
    <w:p w:rsidR="00B6302C" w:rsidRDefault="006B1DF4">
      <w:pPr>
        <w:pStyle w:val="3"/>
        <w:rPr>
          <w:rFonts w:asciiTheme="minorEastAsia" w:eastAsiaTheme="minorEastAsia" w:hAnsiTheme="minorEastAsia"/>
        </w:rPr>
      </w:pPr>
      <w:r>
        <w:rPr>
          <w:rFonts w:asciiTheme="minorEastAsia" w:eastAsiaTheme="minorEastAsia" w:hAnsiTheme="minorEastAsia" w:hint="eastAsia"/>
        </w:rPr>
        <w:t>合格供应商的条件</w:t>
      </w:r>
    </w:p>
    <w:p w:rsidR="00B6302C" w:rsidRDefault="006B1DF4">
      <w:pPr>
        <w:pStyle w:val="afc"/>
        <w:ind w:left="-6" w:firstLineChars="190" w:firstLine="456"/>
        <w:rPr>
          <w:rFonts w:asciiTheme="minorEastAsia" w:eastAsiaTheme="minorEastAsia" w:hAnsiTheme="minorEastAsia"/>
          <w:sz w:val="24"/>
          <w:szCs w:val="24"/>
        </w:rPr>
      </w:pPr>
      <w:r>
        <w:rPr>
          <w:rFonts w:asciiTheme="minorEastAsia" w:eastAsiaTheme="minorEastAsia" w:hAnsiTheme="minorEastAsia" w:hint="eastAsia"/>
          <w:sz w:val="24"/>
          <w:szCs w:val="24"/>
        </w:rPr>
        <w:t>供应商资格条件：见供应商须知前附表供应商资格要求。</w:t>
      </w:r>
    </w:p>
    <w:p w:rsidR="00B6302C" w:rsidRDefault="006B1DF4">
      <w:pPr>
        <w:pStyle w:val="3"/>
        <w:rPr>
          <w:rFonts w:asciiTheme="minorEastAsia" w:eastAsiaTheme="minorEastAsia" w:hAnsiTheme="minorEastAsia"/>
        </w:rPr>
      </w:pPr>
      <w:r>
        <w:rPr>
          <w:rFonts w:asciiTheme="minorEastAsia" w:eastAsiaTheme="minorEastAsia" w:hAnsiTheme="minorEastAsia" w:hint="eastAsia"/>
        </w:rPr>
        <w:t>磋商费用</w:t>
      </w:r>
    </w:p>
    <w:p w:rsidR="00B6302C" w:rsidRDefault="006B1DF4">
      <w:pPr>
        <w:pStyle w:val="afc"/>
        <w:widowControl w:val="0"/>
        <w:ind w:firstLine="480"/>
        <w:rPr>
          <w:rFonts w:asciiTheme="minorEastAsia" w:eastAsiaTheme="minorEastAsia" w:hAnsiTheme="minorEastAsia"/>
          <w:sz w:val="24"/>
        </w:rPr>
      </w:pPr>
      <w:r>
        <w:rPr>
          <w:rFonts w:asciiTheme="minorEastAsia" w:eastAsiaTheme="minorEastAsia" w:hAnsiTheme="minorEastAsia" w:hint="eastAsia"/>
          <w:sz w:val="24"/>
        </w:rPr>
        <w:t>供应商应承担准备和参加磋商的相关费用，采购人无义务和责任承担该等费用。</w:t>
      </w:r>
    </w:p>
    <w:p w:rsidR="00B6302C" w:rsidRDefault="006B1DF4">
      <w:pPr>
        <w:pStyle w:val="3"/>
        <w:rPr>
          <w:rFonts w:asciiTheme="minorEastAsia" w:eastAsiaTheme="minorEastAsia" w:hAnsiTheme="minorEastAsia"/>
        </w:rPr>
      </w:pPr>
      <w:r>
        <w:rPr>
          <w:rFonts w:asciiTheme="minorEastAsia" w:eastAsiaTheme="minorEastAsia" w:hAnsiTheme="minorEastAsia" w:hint="eastAsia"/>
        </w:rPr>
        <w:t>保密</w:t>
      </w:r>
    </w:p>
    <w:p w:rsidR="00B6302C" w:rsidRDefault="006B1DF4">
      <w:pPr>
        <w:pStyle w:val="afc"/>
        <w:ind w:firstLine="480"/>
        <w:rPr>
          <w:rFonts w:asciiTheme="minorEastAsia" w:eastAsiaTheme="minorEastAsia" w:hAnsiTheme="minorEastAsia"/>
          <w:sz w:val="24"/>
        </w:rPr>
      </w:pPr>
      <w:r>
        <w:rPr>
          <w:rFonts w:asciiTheme="minorEastAsia" w:eastAsiaTheme="minorEastAsia" w:hAnsiTheme="minorEastAsia" w:hint="eastAsia"/>
          <w:sz w:val="24"/>
        </w:rPr>
        <w:t>参与采购投标活动的各方应对采购文件和投标文件中的商业和技术等秘密保密，违者应对由此造成的后果承担法律责任。</w:t>
      </w:r>
    </w:p>
    <w:p w:rsidR="00B6302C" w:rsidRDefault="006B1DF4">
      <w:pPr>
        <w:pStyle w:val="3"/>
        <w:rPr>
          <w:rFonts w:asciiTheme="minorEastAsia" w:eastAsiaTheme="minorEastAsia" w:hAnsiTheme="minorEastAsia"/>
        </w:rPr>
      </w:pPr>
      <w:r>
        <w:rPr>
          <w:rFonts w:asciiTheme="minorEastAsia" w:eastAsiaTheme="minorEastAsia" w:hAnsiTheme="minorEastAsia" w:hint="eastAsia"/>
        </w:rPr>
        <w:t>踏勘现场</w:t>
      </w:r>
    </w:p>
    <w:p w:rsidR="00B6302C" w:rsidRDefault="006B1DF4">
      <w:pPr>
        <w:pStyle w:val="4"/>
        <w:numPr>
          <w:ilvl w:val="1"/>
          <w:numId w:val="3"/>
        </w:numPr>
        <w:ind w:left="0" w:firstLineChars="200" w:firstLine="480"/>
        <w:rPr>
          <w:rFonts w:asciiTheme="minorEastAsia" w:eastAsiaTheme="minorEastAsia" w:hAnsiTheme="minorEastAsia"/>
          <w:color w:val="auto"/>
          <w:sz w:val="24"/>
        </w:rPr>
      </w:pPr>
      <w:r>
        <w:rPr>
          <w:rFonts w:asciiTheme="minorEastAsia" w:eastAsiaTheme="minorEastAsia" w:hAnsiTheme="minorEastAsia" w:hint="eastAsia"/>
          <w:color w:val="auto"/>
          <w:sz w:val="24"/>
        </w:rPr>
        <w:t>供应商须知前附表规定组织踏勘现场的，采购人按供应商须知前附表规</w:t>
      </w:r>
      <w:r>
        <w:rPr>
          <w:rFonts w:asciiTheme="minorEastAsia" w:eastAsiaTheme="minorEastAsia" w:hAnsiTheme="minorEastAsia" w:hint="eastAsia"/>
          <w:color w:val="auto"/>
          <w:sz w:val="24"/>
        </w:rPr>
        <w:lastRenderedPageBreak/>
        <w:t>定的时间、地点组织供应商踏勘项目现场。</w:t>
      </w:r>
    </w:p>
    <w:p w:rsidR="00B6302C" w:rsidRDefault="006B1DF4">
      <w:pPr>
        <w:pStyle w:val="4"/>
        <w:numPr>
          <w:ilvl w:val="1"/>
          <w:numId w:val="3"/>
        </w:numPr>
        <w:ind w:left="0" w:firstLineChars="200" w:firstLine="480"/>
        <w:rPr>
          <w:rFonts w:asciiTheme="minorEastAsia" w:eastAsiaTheme="minorEastAsia" w:hAnsiTheme="minorEastAsia"/>
          <w:color w:val="auto"/>
          <w:sz w:val="24"/>
        </w:rPr>
      </w:pPr>
      <w:r>
        <w:rPr>
          <w:rFonts w:asciiTheme="minorEastAsia" w:eastAsiaTheme="minorEastAsia" w:hAnsiTheme="minorEastAsia" w:hint="eastAsia"/>
          <w:color w:val="auto"/>
          <w:sz w:val="24"/>
        </w:rPr>
        <w:t>供应商踏勘现场发生的费用自理。</w:t>
      </w:r>
    </w:p>
    <w:p w:rsidR="00B6302C" w:rsidRDefault="006B1DF4">
      <w:pPr>
        <w:pStyle w:val="4"/>
        <w:numPr>
          <w:ilvl w:val="1"/>
          <w:numId w:val="3"/>
        </w:numPr>
        <w:ind w:left="0" w:firstLineChars="200" w:firstLine="480"/>
        <w:rPr>
          <w:rFonts w:asciiTheme="minorEastAsia" w:eastAsiaTheme="minorEastAsia" w:hAnsiTheme="minorEastAsia"/>
          <w:color w:val="auto"/>
          <w:sz w:val="24"/>
        </w:rPr>
      </w:pPr>
      <w:r>
        <w:rPr>
          <w:rFonts w:asciiTheme="minorEastAsia" w:eastAsiaTheme="minorEastAsia" w:hAnsiTheme="minorEastAsia" w:hint="eastAsia"/>
          <w:color w:val="auto"/>
          <w:sz w:val="24"/>
        </w:rPr>
        <w:t>除采购人的原因外，供应商自行负责在踏勘现场中所发生的人员伤亡和财产损失。</w:t>
      </w:r>
    </w:p>
    <w:p w:rsidR="00B6302C" w:rsidRDefault="006B1DF4">
      <w:pPr>
        <w:pStyle w:val="4"/>
        <w:numPr>
          <w:ilvl w:val="1"/>
          <w:numId w:val="3"/>
        </w:numPr>
        <w:ind w:left="0" w:firstLineChars="200" w:firstLine="480"/>
        <w:rPr>
          <w:rFonts w:asciiTheme="minorEastAsia" w:eastAsiaTheme="minorEastAsia" w:hAnsiTheme="minorEastAsia"/>
          <w:color w:val="auto"/>
          <w:sz w:val="24"/>
        </w:rPr>
      </w:pPr>
      <w:r>
        <w:rPr>
          <w:rFonts w:asciiTheme="minorEastAsia" w:eastAsiaTheme="minorEastAsia" w:hAnsiTheme="minorEastAsia" w:hint="eastAsia"/>
          <w:color w:val="auto"/>
          <w:sz w:val="24"/>
        </w:rPr>
        <w:t>供应商须知前附表规定组织踏勘现场的，采购人在踏勘现场中介绍的项目情况，供应商在编制投标文件时参考，采购人不对供应商据此做出的判断和决策负责。</w:t>
      </w:r>
    </w:p>
    <w:p w:rsidR="00B6302C" w:rsidRDefault="006B1DF4">
      <w:pPr>
        <w:pStyle w:val="3"/>
        <w:rPr>
          <w:rFonts w:asciiTheme="minorEastAsia" w:eastAsiaTheme="minorEastAsia" w:hAnsiTheme="minorEastAsia"/>
        </w:rPr>
      </w:pPr>
      <w:r>
        <w:rPr>
          <w:rFonts w:asciiTheme="minorEastAsia" w:eastAsiaTheme="minorEastAsia" w:hAnsiTheme="minorEastAsia" w:hint="eastAsia"/>
        </w:rPr>
        <w:t>投标预备会</w:t>
      </w:r>
    </w:p>
    <w:p w:rsidR="00B6302C" w:rsidRDefault="006B1DF4">
      <w:pPr>
        <w:pStyle w:val="4"/>
        <w:numPr>
          <w:ilvl w:val="1"/>
          <w:numId w:val="3"/>
        </w:numPr>
        <w:ind w:left="0" w:firstLineChars="200" w:firstLine="480"/>
        <w:rPr>
          <w:rFonts w:asciiTheme="minorEastAsia" w:eastAsiaTheme="minorEastAsia" w:hAnsiTheme="minorEastAsia"/>
          <w:color w:val="auto"/>
          <w:sz w:val="24"/>
        </w:rPr>
      </w:pPr>
      <w:r>
        <w:rPr>
          <w:rFonts w:asciiTheme="minorEastAsia" w:eastAsiaTheme="minorEastAsia" w:hAnsiTheme="minorEastAsia" w:hint="eastAsia"/>
          <w:color w:val="auto"/>
          <w:sz w:val="24"/>
        </w:rPr>
        <w:t>供应商须知前附表规定召开投标预备会的，采购人按供应商须知前附表规定的时间和地点召开投标预备会，澄清供应商提出的问题。</w:t>
      </w:r>
    </w:p>
    <w:p w:rsidR="00B6302C" w:rsidRDefault="006B1DF4">
      <w:pPr>
        <w:pStyle w:val="4"/>
        <w:numPr>
          <w:ilvl w:val="1"/>
          <w:numId w:val="3"/>
        </w:numPr>
        <w:ind w:left="0" w:firstLineChars="200" w:firstLine="480"/>
        <w:rPr>
          <w:rFonts w:asciiTheme="minorEastAsia" w:eastAsiaTheme="minorEastAsia" w:hAnsiTheme="minorEastAsia"/>
          <w:color w:val="auto"/>
          <w:sz w:val="24"/>
        </w:rPr>
      </w:pPr>
      <w:r>
        <w:rPr>
          <w:rFonts w:asciiTheme="minorEastAsia" w:eastAsiaTheme="minorEastAsia" w:hAnsiTheme="minorEastAsia" w:hint="eastAsia"/>
          <w:color w:val="auto"/>
          <w:sz w:val="24"/>
        </w:rPr>
        <w:t>供应商应在供应商须知前附表规定的时间前，以书面形式将提出的问题送达采购人，以便采购人在会议期间澄清。</w:t>
      </w:r>
    </w:p>
    <w:p w:rsidR="00B6302C" w:rsidRDefault="006B1DF4">
      <w:pPr>
        <w:pStyle w:val="4"/>
        <w:numPr>
          <w:ilvl w:val="1"/>
          <w:numId w:val="3"/>
        </w:numPr>
        <w:ind w:left="0" w:firstLineChars="200" w:firstLine="480"/>
        <w:rPr>
          <w:rFonts w:asciiTheme="minorEastAsia" w:eastAsiaTheme="minorEastAsia" w:hAnsiTheme="minorEastAsia"/>
          <w:color w:val="auto"/>
          <w:sz w:val="24"/>
        </w:rPr>
      </w:pPr>
      <w:r>
        <w:rPr>
          <w:rFonts w:asciiTheme="minorEastAsia" w:eastAsiaTheme="minorEastAsia" w:hAnsiTheme="minorEastAsia" w:hint="eastAsia"/>
          <w:color w:val="auto"/>
          <w:sz w:val="24"/>
        </w:rPr>
        <w:t>投标预备会后，采购人在供应商须知前附表规定的时间内，将对供应商所提问题的澄清，以书面方式通知所有购买采购文件的供应商。该澄清内容为采购文件的组成部分。</w:t>
      </w:r>
    </w:p>
    <w:p w:rsidR="00B6302C" w:rsidRDefault="006B1DF4">
      <w:pPr>
        <w:pStyle w:val="3"/>
        <w:rPr>
          <w:rFonts w:asciiTheme="minorEastAsia" w:eastAsiaTheme="minorEastAsia" w:hAnsiTheme="minorEastAsia"/>
        </w:rPr>
      </w:pPr>
      <w:r>
        <w:rPr>
          <w:rFonts w:asciiTheme="minorEastAsia" w:eastAsiaTheme="minorEastAsia" w:hAnsiTheme="minorEastAsia" w:hint="eastAsia"/>
        </w:rPr>
        <w:t>分包</w:t>
      </w:r>
    </w:p>
    <w:p w:rsidR="00B6302C" w:rsidRDefault="006B1DF4">
      <w:pPr>
        <w:pStyle w:val="afc"/>
        <w:ind w:firstLine="480"/>
        <w:rPr>
          <w:rFonts w:asciiTheme="minorEastAsia" w:eastAsiaTheme="minorEastAsia" w:hAnsiTheme="minorEastAsia"/>
          <w:sz w:val="24"/>
        </w:rPr>
      </w:pPr>
      <w:r>
        <w:rPr>
          <w:rFonts w:asciiTheme="minorEastAsia" w:eastAsiaTheme="minorEastAsia" w:hAnsiTheme="minorEastAsia" w:hint="eastAsia"/>
          <w:sz w:val="24"/>
        </w:rPr>
        <w:t>本项目不允许分包。</w:t>
      </w:r>
    </w:p>
    <w:p w:rsidR="00B6302C" w:rsidRDefault="006B1DF4">
      <w:pPr>
        <w:pStyle w:val="3"/>
        <w:rPr>
          <w:rFonts w:asciiTheme="minorEastAsia" w:eastAsiaTheme="minorEastAsia" w:hAnsiTheme="minorEastAsia"/>
        </w:rPr>
      </w:pPr>
      <w:r>
        <w:rPr>
          <w:rFonts w:asciiTheme="minorEastAsia" w:eastAsiaTheme="minorEastAsia" w:hAnsiTheme="minorEastAsia" w:hint="eastAsia"/>
        </w:rPr>
        <w:t>偏离</w:t>
      </w:r>
    </w:p>
    <w:p w:rsidR="00B6302C" w:rsidRDefault="006B1DF4">
      <w:pPr>
        <w:pStyle w:val="afc"/>
        <w:widowControl w:val="0"/>
        <w:ind w:firstLine="480"/>
        <w:rPr>
          <w:rFonts w:asciiTheme="minorEastAsia" w:eastAsiaTheme="minorEastAsia" w:hAnsiTheme="minorEastAsia"/>
          <w:sz w:val="24"/>
        </w:rPr>
      </w:pPr>
      <w:r>
        <w:rPr>
          <w:rFonts w:asciiTheme="minorEastAsia" w:eastAsiaTheme="minorEastAsia" w:hAnsiTheme="minorEastAsia" w:hint="eastAsia"/>
          <w:sz w:val="24"/>
        </w:rPr>
        <w:t>供应商须知前附表允许投标文件偏离采购文件某些要求的，偏离应当符合采购文件规定的偏离范围和幅度。</w:t>
      </w:r>
    </w:p>
    <w:p w:rsidR="00B6302C" w:rsidRDefault="006B1DF4">
      <w:pPr>
        <w:pStyle w:val="3"/>
        <w:rPr>
          <w:rFonts w:asciiTheme="minorEastAsia" w:eastAsiaTheme="minorEastAsia" w:hAnsiTheme="minorEastAsia"/>
        </w:rPr>
      </w:pPr>
      <w:r>
        <w:rPr>
          <w:rFonts w:asciiTheme="minorEastAsia" w:eastAsiaTheme="minorEastAsia" w:hAnsiTheme="minorEastAsia" w:hint="eastAsia"/>
        </w:rPr>
        <w:t>纪律和监督</w:t>
      </w:r>
    </w:p>
    <w:p w:rsidR="00B6302C" w:rsidRDefault="006B1DF4">
      <w:pPr>
        <w:pStyle w:val="4"/>
        <w:numPr>
          <w:ilvl w:val="1"/>
          <w:numId w:val="3"/>
        </w:numPr>
        <w:ind w:left="0" w:firstLine="480"/>
        <w:rPr>
          <w:rFonts w:asciiTheme="minorEastAsia" w:eastAsiaTheme="minorEastAsia" w:hAnsiTheme="minorEastAsia"/>
          <w:color w:val="auto"/>
          <w:sz w:val="24"/>
        </w:rPr>
      </w:pPr>
      <w:r>
        <w:rPr>
          <w:rFonts w:asciiTheme="minorEastAsia" w:eastAsiaTheme="minorEastAsia" w:hAnsiTheme="minorEastAsia" w:hint="eastAsia"/>
          <w:color w:val="auto"/>
          <w:sz w:val="24"/>
        </w:rPr>
        <w:t>对采购人的纪律要求</w:t>
      </w:r>
    </w:p>
    <w:p w:rsidR="00B6302C" w:rsidRDefault="006B1DF4">
      <w:pPr>
        <w:pStyle w:val="afc"/>
        <w:ind w:firstLine="480"/>
        <w:rPr>
          <w:rFonts w:asciiTheme="minorEastAsia" w:eastAsiaTheme="minorEastAsia" w:hAnsiTheme="minorEastAsia"/>
          <w:sz w:val="24"/>
        </w:rPr>
      </w:pPr>
      <w:r>
        <w:rPr>
          <w:rFonts w:asciiTheme="minorEastAsia" w:eastAsiaTheme="minorEastAsia" w:hAnsiTheme="minorEastAsia" w:hint="eastAsia"/>
          <w:sz w:val="24"/>
        </w:rPr>
        <w:t>采购人不得泄漏采购投标活动中应当保密的情况和资料，不得与供应商串通损害国家利益、社会公共利益或者他人合法权益。</w:t>
      </w:r>
    </w:p>
    <w:p w:rsidR="00B6302C" w:rsidRDefault="006B1DF4">
      <w:pPr>
        <w:pStyle w:val="4"/>
        <w:numPr>
          <w:ilvl w:val="1"/>
          <w:numId w:val="3"/>
        </w:numPr>
        <w:ind w:left="0" w:firstLine="480"/>
        <w:rPr>
          <w:rFonts w:asciiTheme="minorEastAsia" w:eastAsiaTheme="minorEastAsia" w:hAnsiTheme="minorEastAsia"/>
          <w:color w:val="auto"/>
          <w:sz w:val="24"/>
        </w:rPr>
      </w:pPr>
      <w:r>
        <w:rPr>
          <w:rFonts w:asciiTheme="minorEastAsia" w:eastAsiaTheme="minorEastAsia" w:hAnsiTheme="minorEastAsia" w:hint="eastAsia"/>
          <w:color w:val="auto"/>
          <w:sz w:val="24"/>
        </w:rPr>
        <w:t>对供应商的纪律要求</w:t>
      </w:r>
    </w:p>
    <w:p w:rsidR="00B6302C" w:rsidRDefault="006B1DF4">
      <w:pPr>
        <w:pStyle w:val="afc"/>
        <w:ind w:firstLine="480"/>
        <w:rPr>
          <w:rFonts w:asciiTheme="minorEastAsia" w:eastAsiaTheme="minorEastAsia" w:hAnsiTheme="minorEastAsia"/>
          <w:sz w:val="24"/>
        </w:rPr>
      </w:pPr>
      <w:r>
        <w:rPr>
          <w:rFonts w:asciiTheme="minorEastAsia" w:eastAsiaTheme="minorEastAsia" w:hAnsiTheme="minorEastAsia" w:hint="eastAsia"/>
          <w:sz w:val="24"/>
        </w:rPr>
        <w:t>供应商不得相互串通投标或者与采购人串通投标，不得向采购人或者磋商小组成员行贿谋取中标，不得以他人名义投标或者以其他方式弄虚作假骗取中标；供应商不得以任何方式干扰、影响评标工作。</w:t>
      </w:r>
    </w:p>
    <w:p w:rsidR="00B6302C" w:rsidRDefault="006B1DF4">
      <w:pPr>
        <w:pStyle w:val="4"/>
        <w:numPr>
          <w:ilvl w:val="1"/>
          <w:numId w:val="3"/>
        </w:numPr>
        <w:ind w:left="0" w:firstLine="480"/>
        <w:rPr>
          <w:rFonts w:asciiTheme="minorEastAsia" w:eastAsiaTheme="minorEastAsia" w:hAnsiTheme="minorEastAsia"/>
          <w:color w:val="auto"/>
          <w:sz w:val="24"/>
        </w:rPr>
      </w:pPr>
      <w:r>
        <w:rPr>
          <w:rFonts w:asciiTheme="minorEastAsia" w:eastAsiaTheme="minorEastAsia" w:hAnsiTheme="minorEastAsia" w:hint="eastAsia"/>
          <w:color w:val="auto"/>
          <w:sz w:val="24"/>
        </w:rPr>
        <w:t>对磋商小组成员的纪律要求</w:t>
      </w:r>
    </w:p>
    <w:p w:rsidR="00B6302C" w:rsidRDefault="006B1DF4">
      <w:pPr>
        <w:pStyle w:val="afc"/>
        <w:ind w:firstLine="480"/>
        <w:rPr>
          <w:rFonts w:asciiTheme="minorEastAsia" w:eastAsiaTheme="minorEastAsia" w:hAnsiTheme="minorEastAsia"/>
          <w:sz w:val="24"/>
        </w:rPr>
      </w:pPr>
      <w:r>
        <w:rPr>
          <w:rFonts w:asciiTheme="minorEastAsia" w:eastAsiaTheme="minorEastAsia" w:hAnsiTheme="minorEastAsia" w:hint="eastAsia"/>
          <w:sz w:val="24"/>
        </w:rPr>
        <w:lastRenderedPageBreak/>
        <w:t>磋商小组成员不得收受他人的财物或者其他好处，不得向他人透漏对投标文件的评审和比较、中标候选人的推荐情况以及评标有关的其他情况。在评标活动中，磋商小组成员不得擅离职守，影响评标程序正常进行，不得使用第三章“磋商办法”没有规定的评审因素和标准进行评标。</w:t>
      </w:r>
    </w:p>
    <w:p w:rsidR="00B6302C" w:rsidRDefault="006B1DF4">
      <w:pPr>
        <w:pStyle w:val="4"/>
        <w:numPr>
          <w:ilvl w:val="1"/>
          <w:numId w:val="3"/>
        </w:numPr>
        <w:ind w:left="0" w:firstLine="480"/>
        <w:rPr>
          <w:rFonts w:asciiTheme="minorEastAsia" w:eastAsiaTheme="minorEastAsia" w:hAnsiTheme="minorEastAsia"/>
          <w:color w:val="auto"/>
          <w:sz w:val="24"/>
        </w:rPr>
      </w:pPr>
      <w:r>
        <w:rPr>
          <w:rFonts w:asciiTheme="minorEastAsia" w:eastAsiaTheme="minorEastAsia" w:hAnsiTheme="minorEastAsia" w:hint="eastAsia"/>
          <w:color w:val="auto"/>
          <w:sz w:val="24"/>
        </w:rPr>
        <w:t>对与评标活动有关的工作人员的纪律要求</w:t>
      </w:r>
    </w:p>
    <w:p w:rsidR="00B6302C" w:rsidRDefault="006B1DF4">
      <w:pPr>
        <w:pStyle w:val="afc"/>
        <w:ind w:firstLine="480"/>
        <w:rPr>
          <w:rFonts w:asciiTheme="minorEastAsia" w:eastAsiaTheme="minorEastAsia" w:hAnsiTheme="minorEastAsia"/>
          <w:sz w:val="24"/>
        </w:rPr>
      </w:pPr>
      <w:r>
        <w:rPr>
          <w:rFonts w:asciiTheme="minorEastAsia" w:eastAsiaTheme="minorEastAsia" w:hAnsiTheme="minorEastAsia" w:hint="eastAsia"/>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B6302C" w:rsidRDefault="006B1DF4">
      <w:pPr>
        <w:pStyle w:val="4"/>
        <w:numPr>
          <w:ilvl w:val="1"/>
          <w:numId w:val="3"/>
        </w:numPr>
        <w:ind w:left="0" w:firstLine="480"/>
        <w:rPr>
          <w:rFonts w:asciiTheme="minorEastAsia" w:eastAsiaTheme="minorEastAsia" w:hAnsiTheme="minorEastAsia"/>
          <w:color w:val="auto"/>
          <w:sz w:val="24"/>
        </w:rPr>
      </w:pPr>
      <w:r>
        <w:rPr>
          <w:rFonts w:asciiTheme="minorEastAsia" w:eastAsiaTheme="minorEastAsia" w:hAnsiTheme="minorEastAsia" w:hint="eastAsia"/>
          <w:color w:val="auto"/>
          <w:sz w:val="24"/>
        </w:rPr>
        <w:t>投诉</w:t>
      </w:r>
    </w:p>
    <w:p w:rsidR="00B6302C" w:rsidRDefault="006B1DF4">
      <w:pPr>
        <w:pStyle w:val="afc"/>
        <w:ind w:firstLine="480"/>
        <w:rPr>
          <w:rFonts w:asciiTheme="minorEastAsia" w:eastAsiaTheme="minorEastAsia" w:hAnsiTheme="minorEastAsia"/>
          <w:sz w:val="24"/>
        </w:rPr>
      </w:pPr>
      <w:r>
        <w:rPr>
          <w:rFonts w:asciiTheme="minorEastAsia" w:eastAsiaTheme="minorEastAsia" w:hAnsiTheme="minorEastAsia" w:hint="eastAsia"/>
          <w:sz w:val="24"/>
        </w:rPr>
        <w:t>供应商和其他利害关系人认为本次采购活动违反法律、法规和规章规定的，有权向有关行政监督部门投诉。</w:t>
      </w:r>
    </w:p>
    <w:p w:rsidR="00B6302C" w:rsidRDefault="006B1DF4">
      <w:pPr>
        <w:pStyle w:val="3"/>
        <w:rPr>
          <w:rFonts w:asciiTheme="minorEastAsia" w:eastAsiaTheme="minorEastAsia" w:hAnsiTheme="minorEastAsia"/>
        </w:rPr>
      </w:pPr>
      <w:r>
        <w:rPr>
          <w:rFonts w:asciiTheme="minorEastAsia" w:eastAsiaTheme="minorEastAsia" w:hAnsiTheme="minorEastAsia" w:hint="eastAsia"/>
        </w:rPr>
        <w:t>需要补充的其他内容</w:t>
      </w:r>
    </w:p>
    <w:p w:rsidR="00B6302C" w:rsidRDefault="006B1DF4">
      <w:pPr>
        <w:pStyle w:val="afc"/>
        <w:widowControl w:val="0"/>
        <w:ind w:firstLine="480"/>
        <w:rPr>
          <w:rFonts w:asciiTheme="minorEastAsia" w:eastAsiaTheme="minorEastAsia" w:hAnsiTheme="minorEastAsia"/>
          <w:sz w:val="24"/>
        </w:rPr>
      </w:pPr>
      <w:r>
        <w:rPr>
          <w:rFonts w:asciiTheme="minorEastAsia" w:eastAsiaTheme="minorEastAsia" w:hAnsiTheme="minorEastAsia" w:hint="eastAsia"/>
          <w:sz w:val="24"/>
        </w:rPr>
        <w:t>需要补充的其他内容：见供应商须知前附表。</w:t>
      </w:r>
    </w:p>
    <w:p w:rsidR="00B6302C" w:rsidRDefault="006B1DF4">
      <w:pPr>
        <w:pStyle w:val="2"/>
        <w:rPr>
          <w:rFonts w:asciiTheme="minorEastAsia" w:eastAsiaTheme="minorEastAsia" w:hAnsiTheme="minorEastAsia"/>
          <w:sz w:val="28"/>
        </w:rPr>
      </w:pPr>
      <w:bookmarkStart w:id="134" w:name="_Toc130304939"/>
      <w:r>
        <w:rPr>
          <w:rFonts w:asciiTheme="minorEastAsia" w:eastAsiaTheme="minorEastAsia" w:hAnsiTheme="minorEastAsia" w:hint="eastAsia"/>
          <w:sz w:val="28"/>
        </w:rPr>
        <w:t>磋商文件</w:t>
      </w:r>
      <w:bookmarkEnd w:id="134"/>
    </w:p>
    <w:p w:rsidR="00B6302C" w:rsidRDefault="006B1DF4">
      <w:pPr>
        <w:pStyle w:val="3"/>
        <w:rPr>
          <w:rFonts w:asciiTheme="minorEastAsia" w:eastAsiaTheme="minorEastAsia" w:hAnsiTheme="minorEastAsia"/>
        </w:rPr>
      </w:pPr>
      <w:r>
        <w:rPr>
          <w:rFonts w:asciiTheme="minorEastAsia" w:eastAsiaTheme="minorEastAsia" w:hAnsiTheme="minorEastAsia" w:hint="eastAsia"/>
        </w:rPr>
        <w:t>磋商文件组成</w:t>
      </w:r>
    </w:p>
    <w:p w:rsidR="00B6302C" w:rsidRDefault="006B1DF4">
      <w:pPr>
        <w:pStyle w:val="4"/>
        <w:numPr>
          <w:ilvl w:val="1"/>
          <w:numId w:val="3"/>
        </w:numPr>
        <w:ind w:left="0" w:firstLine="480"/>
        <w:rPr>
          <w:rFonts w:asciiTheme="minorEastAsia" w:eastAsiaTheme="minorEastAsia" w:hAnsiTheme="minorEastAsia"/>
          <w:color w:val="auto"/>
          <w:sz w:val="24"/>
        </w:rPr>
      </w:pPr>
      <w:r>
        <w:rPr>
          <w:rFonts w:asciiTheme="minorEastAsia" w:eastAsiaTheme="minorEastAsia" w:hAnsiTheme="minorEastAsia" w:hint="eastAsia"/>
          <w:color w:val="auto"/>
          <w:sz w:val="24"/>
        </w:rPr>
        <w:t>磋商文件用以阐述所需项目需求、磋商方法和程序及合同格式。磋商文件由下述部分组成：</w:t>
      </w:r>
    </w:p>
    <w:p w:rsidR="00B6302C" w:rsidRDefault="006B1DF4">
      <w:pPr>
        <w:pStyle w:val="4"/>
        <w:numPr>
          <w:ilvl w:val="0"/>
          <w:numId w:val="8"/>
        </w:numPr>
        <w:rPr>
          <w:rFonts w:asciiTheme="minorEastAsia" w:eastAsiaTheme="minorEastAsia" w:hAnsiTheme="minorEastAsia"/>
          <w:color w:val="auto"/>
          <w:sz w:val="24"/>
        </w:rPr>
      </w:pPr>
      <w:r>
        <w:rPr>
          <w:rFonts w:asciiTheme="minorEastAsia" w:eastAsiaTheme="minorEastAsia" w:hAnsiTheme="minorEastAsia" w:hint="eastAsia"/>
          <w:color w:val="auto"/>
          <w:sz w:val="24"/>
        </w:rPr>
        <w:t>竞争性磋商公告</w:t>
      </w:r>
    </w:p>
    <w:p w:rsidR="00B6302C" w:rsidRDefault="006B1DF4">
      <w:pPr>
        <w:pStyle w:val="4"/>
        <w:numPr>
          <w:ilvl w:val="0"/>
          <w:numId w:val="8"/>
        </w:numPr>
        <w:rPr>
          <w:rFonts w:asciiTheme="minorEastAsia" w:eastAsiaTheme="minorEastAsia" w:hAnsiTheme="minorEastAsia"/>
          <w:color w:val="auto"/>
          <w:sz w:val="24"/>
        </w:rPr>
      </w:pPr>
      <w:r>
        <w:rPr>
          <w:rFonts w:asciiTheme="minorEastAsia" w:eastAsiaTheme="minorEastAsia" w:hAnsiTheme="minorEastAsia" w:hint="eastAsia"/>
          <w:color w:val="auto"/>
          <w:sz w:val="24"/>
        </w:rPr>
        <w:t>供应商须知</w:t>
      </w:r>
    </w:p>
    <w:p w:rsidR="00B6302C" w:rsidRDefault="006B1DF4">
      <w:pPr>
        <w:pStyle w:val="4"/>
        <w:numPr>
          <w:ilvl w:val="0"/>
          <w:numId w:val="8"/>
        </w:numPr>
        <w:rPr>
          <w:rFonts w:asciiTheme="minorEastAsia" w:eastAsiaTheme="minorEastAsia" w:hAnsiTheme="minorEastAsia"/>
          <w:color w:val="auto"/>
          <w:sz w:val="24"/>
        </w:rPr>
      </w:pPr>
      <w:r>
        <w:rPr>
          <w:rFonts w:asciiTheme="minorEastAsia" w:eastAsiaTheme="minorEastAsia" w:hAnsiTheme="minorEastAsia" w:hint="eastAsia"/>
          <w:color w:val="auto"/>
          <w:sz w:val="24"/>
        </w:rPr>
        <w:t>磋商办法</w:t>
      </w:r>
    </w:p>
    <w:p w:rsidR="00B6302C" w:rsidRDefault="006B1DF4">
      <w:pPr>
        <w:pStyle w:val="4"/>
        <w:numPr>
          <w:ilvl w:val="0"/>
          <w:numId w:val="8"/>
        </w:numPr>
        <w:rPr>
          <w:rFonts w:asciiTheme="minorEastAsia" w:eastAsiaTheme="minorEastAsia" w:hAnsiTheme="minorEastAsia"/>
          <w:color w:val="auto"/>
          <w:sz w:val="24"/>
        </w:rPr>
      </w:pPr>
      <w:r>
        <w:rPr>
          <w:rFonts w:asciiTheme="minorEastAsia" w:eastAsiaTheme="minorEastAsia" w:hAnsiTheme="minorEastAsia" w:hint="eastAsia"/>
          <w:color w:val="auto"/>
          <w:sz w:val="24"/>
        </w:rPr>
        <w:t>采购合同</w:t>
      </w:r>
    </w:p>
    <w:p w:rsidR="00B6302C" w:rsidRDefault="006B1DF4">
      <w:pPr>
        <w:pStyle w:val="4"/>
        <w:numPr>
          <w:ilvl w:val="0"/>
          <w:numId w:val="8"/>
        </w:numPr>
        <w:rPr>
          <w:rFonts w:asciiTheme="minorEastAsia" w:eastAsiaTheme="minorEastAsia" w:hAnsiTheme="minorEastAsia"/>
          <w:color w:val="auto"/>
          <w:sz w:val="24"/>
        </w:rPr>
      </w:pPr>
      <w:r>
        <w:rPr>
          <w:rFonts w:asciiTheme="minorEastAsia" w:eastAsiaTheme="minorEastAsia" w:hAnsiTheme="minorEastAsia" w:hint="eastAsia"/>
          <w:color w:val="auto"/>
          <w:sz w:val="24"/>
        </w:rPr>
        <w:t>响应文件格式</w:t>
      </w:r>
    </w:p>
    <w:p w:rsidR="00B6302C" w:rsidRDefault="006B1DF4">
      <w:pPr>
        <w:pStyle w:val="4"/>
        <w:numPr>
          <w:ilvl w:val="1"/>
          <w:numId w:val="3"/>
        </w:numPr>
        <w:ind w:left="0" w:firstLine="480"/>
        <w:rPr>
          <w:rFonts w:asciiTheme="minorEastAsia" w:eastAsiaTheme="minorEastAsia" w:hAnsiTheme="minorEastAsia"/>
          <w:color w:val="auto"/>
          <w:sz w:val="24"/>
        </w:rPr>
      </w:pPr>
      <w:r>
        <w:rPr>
          <w:rFonts w:asciiTheme="minorEastAsia" w:eastAsiaTheme="minorEastAsia" w:hAnsiTheme="minorEastAsia" w:hint="eastAsia"/>
          <w:color w:val="auto"/>
          <w:sz w:val="24"/>
        </w:rPr>
        <w:t>磋商文件以中文文字编写纸质磋商文件与电子介质磋商文件具有同等法律效力除另有约定外，两者出现不一致时，以纸质磋商文件为准。</w:t>
      </w:r>
    </w:p>
    <w:p w:rsidR="00B6302C" w:rsidRDefault="006B1DF4">
      <w:pPr>
        <w:pStyle w:val="4"/>
        <w:numPr>
          <w:ilvl w:val="1"/>
          <w:numId w:val="3"/>
        </w:numPr>
        <w:ind w:left="0" w:firstLine="480"/>
        <w:rPr>
          <w:rFonts w:asciiTheme="minorEastAsia" w:eastAsiaTheme="minorEastAsia" w:hAnsiTheme="minorEastAsia"/>
          <w:color w:val="auto"/>
          <w:sz w:val="24"/>
        </w:rPr>
      </w:pPr>
      <w:r>
        <w:rPr>
          <w:rFonts w:asciiTheme="minorEastAsia" w:eastAsiaTheme="minorEastAsia" w:hAnsiTheme="minorEastAsia" w:hint="eastAsia"/>
          <w:color w:val="auto"/>
          <w:sz w:val="24"/>
        </w:rPr>
        <w:t>供应商应认真阅读磋商文件中所有的事项、格式、条款和磋商内容及要求，并按照</w:t>
      </w:r>
      <w:r>
        <w:rPr>
          <w:rFonts w:asciiTheme="minorEastAsia" w:eastAsiaTheme="minorEastAsia" w:hAnsiTheme="minorEastAsia"/>
          <w:color w:val="auto"/>
          <w:sz w:val="24"/>
        </w:rPr>
        <w:t>磋商文件的要求编制响应文件。</w:t>
      </w:r>
      <w:r>
        <w:rPr>
          <w:rFonts w:asciiTheme="minorEastAsia" w:eastAsiaTheme="minorEastAsia" w:hAnsiTheme="minorEastAsia" w:hint="eastAsia"/>
          <w:color w:val="auto"/>
          <w:sz w:val="24"/>
        </w:rPr>
        <w:t>若供应商不按照磋商文件要求编制响应文件，由此产生的风险和责任将由供应商自己承担。</w:t>
      </w:r>
    </w:p>
    <w:p w:rsidR="00B6302C" w:rsidRDefault="006B1DF4">
      <w:pPr>
        <w:pStyle w:val="3"/>
        <w:rPr>
          <w:rFonts w:asciiTheme="minorEastAsia" w:eastAsiaTheme="minorEastAsia" w:hAnsiTheme="minorEastAsia"/>
        </w:rPr>
      </w:pPr>
      <w:r>
        <w:rPr>
          <w:rFonts w:asciiTheme="minorEastAsia" w:eastAsiaTheme="minorEastAsia" w:hAnsiTheme="minorEastAsia" w:hint="eastAsia"/>
        </w:rPr>
        <w:t>磋商文件澄清</w:t>
      </w:r>
    </w:p>
    <w:p w:rsidR="00B6302C" w:rsidRDefault="006B1DF4">
      <w:pPr>
        <w:pStyle w:val="4"/>
        <w:numPr>
          <w:ilvl w:val="1"/>
          <w:numId w:val="3"/>
        </w:numPr>
        <w:ind w:left="0" w:firstLine="480"/>
        <w:rPr>
          <w:rFonts w:asciiTheme="minorEastAsia" w:eastAsiaTheme="minorEastAsia" w:hAnsiTheme="minorEastAsia"/>
          <w:color w:val="auto"/>
          <w:sz w:val="24"/>
        </w:rPr>
      </w:pPr>
      <w:r>
        <w:rPr>
          <w:rFonts w:asciiTheme="minorEastAsia" w:eastAsiaTheme="minorEastAsia" w:hAnsiTheme="minorEastAsia" w:hint="eastAsia"/>
          <w:color w:val="auto"/>
          <w:sz w:val="24"/>
        </w:rPr>
        <w:t>任何已按本项目采购公告规定通过资格审查并获取了磋商文件的供应商，</w:t>
      </w:r>
      <w:r>
        <w:rPr>
          <w:rFonts w:asciiTheme="minorEastAsia" w:eastAsiaTheme="minorEastAsia" w:hAnsiTheme="minorEastAsia" w:hint="eastAsia"/>
          <w:color w:val="auto"/>
          <w:sz w:val="24"/>
        </w:rPr>
        <w:lastRenderedPageBreak/>
        <w:t>对磋商文件中如有需要澄清的疑问，应在供应商须知前附表规定的时间前以书面形式要求采购人对采购文件予以澄清。采购人将视情况确定采用适当方式予以澄清或答复，并在其认为必要时，将不标明查询来源的书面答复发给已获取竞争性磋商文件的所有潜在供应商。</w:t>
      </w:r>
    </w:p>
    <w:p w:rsidR="00B6302C" w:rsidRDefault="006B1DF4">
      <w:pPr>
        <w:pStyle w:val="4"/>
        <w:numPr>
          <w:ilvl w:val="1"/>
          <w:numId w:val="3"/>
        </w:numPr>
        <w:ind w:left="0" w:firstLine="480"/>
        <w:rPr>
          <w:rFonts w:asciiTheme="minorEastAsia" w:eastAsiaTheme="minorEastAsia" w:hAnsiTheme="minorEastAsia"/>
          <w:color w:val="auto"/>
          <w:sz w:val="24"/>
        </w:rPr>
      </w:pPr>
      <w:r>
        <w:rPr>
          <w:rFonts w:asciiTheme="minorEastAsia" w:eastAsiaTheme="minorEastAsia" w:hAnsiTheme="minorEastAsia" w:hint="eastAsia"/>
          <w:color w:val="auto"/>
          <w:sz w:val="24"/>
        </w:rPr>
        <w:t>采购人可主动地或依据供应商要求澄清的问题进行必要的澄清或者修改，澄清或者修改的内容可能影响响应文件编制的，采购人应当在递交磋商文件时间至少五（</w:t>
      </w:r>
      <w:r>
        <w:rPr>
          <w:rFonts w:asciiTheme="minorEastAsia" w:eastAsiaTheme="minorEastAsia" w:hAnsiTheme="minorEastAsia"/>
          <w:color w:val="auto"/>
          <w:sz w:val="24"/>
        </w:rPr>
        <w:t>5</w:t>
      </w:r>
      <w:r>
        <w:rPr>
          <w:rFonts w:asciiTheme="minorEastAsia" w:eastAsiaTheme="minorEastAsia" w:hAnsiTheme="minorEastAsia" w:hint="eastAsia"/>
          <w:color w:val="auto"/>
          <w:sz w:val="24"/>
        </w:rPr>
        <w:t>）日前以书面形式通知所有获取磋商文件的潜在供应商；不足五（</w:t>
      </w:r>
      <w:r>
        <w:rPr>
          <w:rFonts w:asciiTheme="minorEastAsia" w:eastAsiaTheme="minorEastAsia" w:hAnsiTheme="minorEastAsia"/>
          <w:color w:val="auto"/>
          <w:sz w:val="24"/>
        </w:rPr>
        <w:t>5</w:t>
      </w:r>
      <w:r>
        <w:rPr>
          <w:rFonts w:asciiTheme="minorEastAsia" w:eastAsiaTheme="minorEastAsia" w:hAnsiTheme="minorEastAsia" w:hint="eastAsia"/>
          <w:color w:val="auto"/>
          <w:sz w:val="24"/>
        </w:rPr>
        <w:t>）日的，采购人应当顺延提交响应文件的截止时间。</w:t>
      </w:r>
    </w:p>
    <w:p w:rsidR="00B6302C" w:rsidRDefault="006B1DF4">
      <w:pPr>
        <w:pStyle w:val="4"/>
        <w:numPr>
          <w:ilvl w:val="1"/>
          <w:numId w:val="3"/>
        </w:numPr>
        <w:ind w:left="0" w:firstLine="480"/>
        <w:rPr>
          <w:rFonts w:asciiTheme="minorEastAsia" w:eastAsiaTheme="minorEastAsia" w:hAnsiTheme="minorEastAsia"/>
          <w:color w:val="auto"/>
          <w:sz w:val="24"/>
        </w:rPr>
      </w:pPr>
      <w:r>
        <w:rPr>
          <w:rFonts w:asciiTheme="minorEastAsia" w:eastAsiaTheme="minorEastAsia" w:hAnsiTheme="minorEastAsia" w:hint="eastAsia"/>
          <w:color w:val="auto"/>
          <w:sz w:val="24"/>
        </w:rPr>
        <w:t>供应商在收到澄清后，应在供应商须知前附表规定的时间内以书面形式通知采购人，确认已收到该澄清。</w:t>
      </w:r>
    </w:p>
    <w:p w:rsidR="00B6302C" w:rsidRDefault="006B1DF4">
      <w:pPr>
        <w:pStyle w:val="3"/>
        <w:rPr>
          <w:rFonts w:asciiTheme="minorEastAsia" w:eastAsiaTheme="minorEastAsia" w:hAnsiTheme="minorEastAsia"/>
        </w:rPr>
      </w:pPr>
      <w:r>
        <w:rPr>
          <w:rFonts w:asciiTheme="minorEastAsia" w:eastAsiaTheme="minorEastAsia" w:hAnsiTheme="minorEastAsia" w:hint="eastAsia"/>
        </w:rPr>
        <w:t>采购文件的修改</w:t>
      </w:r>
    </w:p>
    <w:p w:rsidR="00B6302C" w:rsidRDefault="006B1DF4">
      <w:pPr>
        <w:pStyle w:val="4"/>
        <w:numPr>
          <w:ilvl w:val="1"/>
          <w:numId w:val="3"/>
        </w:numPr>
        <w:ind w:left="0" w:firstLine="480"/>
        <w:rPr>
          <w:rFonts w:asciiTheme="minorEastAsia" w:eastAsiaTheme="minorEastAsia" w:hAnsiTheme="minorEastAsia"/>
          <w:color w:val="auto"/>
          <w:sz w:val="24"/>
        </w:rPr>
      </w:pPr>
      <w:r>
        <w:rPr>
          <w:rFonts w:asciiTheme="minorEastAsia" w:eastAsiaTheme="minorEastAsia" w:hAnsiTheme="minorEastAsia" w:hint="eastAsia"/>
          <w:color w:val="auto"/>
          <w:sz w:val="24"/>
        </w:rPr>
        <w:t>在投标截止时间</w:t>
      </w:r>
      <w:r>
        <w:rPr>
          <w:rFonts w:asciiTheme="minorEastAsia" w:eastAsiaTheme="minorEastAsia" w:hAnsiTheme="minorEastAsia"/>
          <w:color w:val="auto"/>
          <w:sz w:val="24"/>
        </w:rPr>
        <w:t>5</w:t>
      </w:r>
      <w:r>
        <w:rPr>
          <w:rFonts w:asciiTheme="minorEastAsia" w:eastAsiaTheme="minorEastAsia" w:hAnsiTheme="minorEastAsia" w:hint="eastAsia"/>
          <w:color w:val="auto"/>
          <w:sz w:val="24"/>
        </w:rPr>
        <w:t>天前，采购人可以书面形式修改采购文件，并通知所有已购买采购文件的供应商。如果修改采购文件的时间距投标截止时间不足</w:t>
      </w:r>
      <w:r>
        <w:rPr>
          <w:rFonts w:asciiTheme="minorEastAsia" w:eastAsiaTheme="minorEastAsia" w:hAnsiTheme="minorEastAsia"/>
          <w:color w:val="auto"/>
          <w:sz w:val="24"/>
        </w:rPr>
        <w:t>5</w:t>
      </w:r>
      <w:r>
        <w:rPr>
          <w:rFonts w:asciiTheme="minorEastAsia" w:eastAsiaTheme="minorEastAsia" w:hAnsiTheme="minorEastAsia" w:hint="eastAsia"/>
          <w:color w:val="auto"/>
          <w:sz w:val="24"/>
        </w:rPr>
        <w:t>天，相应延长投标截止时间。供应商认为澄清或修改内容对投标文件编制不构成影响并作出书面承诺，采购人则不再顺延投标截止时间。</w:t>
      </w:r>
    </w:p>
    <w:p w:rsidR="00B6302C" w:rsidRDefault="006B1DF4">
      <w:pPr>
        <w:pStyle w:val="4"/>
        <w:numPr>
          <w:ilvl w:val="1"/>
          <w:numId w:val="3"/>
        </w:numPr>
        <w:ind w:left="0" w:firstLine="480"/>
        <w:rPr>
          <w:rFonts w:asciiTheme="minorEastAsia" w:eastAsiaTheme="minorEastAsia" w:hAnsiTheme="minorEastAsia"/>
          <w:color w:val="auto"/>
          <w:sz w:val="24"/>
        </w:rPr>
      </w:pPr>
      <w:r>
        <w:rPr>
          <w:rFonts w:asciiTheme="minorEastAsia" w:eastAsiaTheme="minorEastAsia" w:hAnsiTheme="minorEastAsia" w:hint="eastAsia"/>
          <w:color w:val="auto"/>
          <w:sz w:val="24"/>
        </w:rPr>
        <w:t>供应商收到修改内容后，应在供应商须知前附表规定的时间内以书面形式通知采购人，确认已收到该修改。</w:t>
      </w:r>
    </w:p>
    <w:p w:rsidR="00B6302C" w:rsidRDefault="006B1DF4">
      <w:pPr>
        <w:pStyle w:val="2"/>
        <w:rPr>
          <w:rFonts w:asciiTheme="minorEastAsia" w:eastAsiaTheme="minorEastAsia" w:hAnsiTheme="minorEastAsia"/>
          <w:sz w:val="28"/>
        </w:rPr>
      </w:pPr>
      <w:bookmarkStart w:id="135" w:name="_Toc485993562"/>
      <w:bookmarkStart w:id="136" w:name="_Toc485980549"/>
      <w:bookmarkStart w:id="137" w:name="_Toc485993563"/>
      <w:bookmarkStart w:id="138" w:name="_Toc485980548"/>
      <w:bookmarkStart w:id="139" w:name="_Toc130304940"/>
      <w:bookmarkEnd w:id="135"/>
      <w:bookmarkEnd w:id="136"/>
      <w:bookmarkEnd w:id="137"/>
      <w:bookmarkEnd w:id="138"/>
      <w:r>
        <w:rPr>
          <w:rFonts w:asciiTheme="minorEastAsia" w:eastAsiaTheme="minorEastAsia" w:hAnsiTheme="minorEastAsia" w:hint="eastAsia"/>
          <w:sz w:val="28"/>
        </w:rPr>
        <w:t>响应文件</w:t>
      </w:r>
      <w:bookmarkEnd w:id="139"/>
    </w:p>
    <w:p w:rsidR="00B6302C" w:rsidRDefault="006B1DF4">
      <w:pPr>
        <w:pStyle w:val="3"/>
        <w:rPr>
          <w:rFonts w:asciiTheme="minorEastAsia" w:eastAsiaTheme="minorEastAsia" w:hAnsiTheme="minorEastAsia"/>
        </w:rPr>
      </w:pPr>
      <w:r>
        <w:rPr>
          <w:rFonts w:asciiTheme="minorEastAsia" w:eastAsiaTheme="minorEastAsia" w:hAnsiTheme="minorEastAsia" w:hint="eastAsia"/>
        </w:rPr>
        <w:t>响应文件语言和计量单位</w:t>
      </w:r>
    </w:p>
    <w:p w:rsidR="00B6302C" w:rsidRDefault="006B1DF4">
      <w:pPr>
        <w:pStyle w:val="4"/>
        <w:numPr>
          <w:ilvl w:val="1"/>
          <w:numId w:val="3"/>
        </w:numPr>
        <w:ind w:left="0" w:firstLine="480"/>
        <w:rPr>
          <w:rFonts w:asciiTheme="minorEastAsia" w:eastAsiaTheme="minorEastAsia" w:hAnsiTheme="minorEastAsia"/>
          <w:color w:val="auto"/>
          <w:sz w:val="24"/>
        </w:rPr>
      </w:pPr>
      <w:r>
        <w:rPr>
          <w:rFonts w:asciiTheme="minorEastAsia" w:eastAsiaTheme="minorEastAsia" w:hAnsiTheme="minorEastAsia" w:hint="eastAsia"/>
          <w:color w:val="auto"/>
          <w:sz w:val="24"/>
        </w:rPr>
        <w:t>响应文件和所有来往函电均应使用简体中文。如果供应商提供的响应文件或与磋商有关的其他文件使用其他文字，供应商应将其译成中文，且解释时以中文翻译为准，如未翻译该文件为无效文件。</w:t>
      </w:r>
    </w:p>
    <w:p w:rsidR="00B6302C" w:rsidRDefault="006B1DF4">
      <w:pPr>
        <w:pStyle w:val="4"/>
        <w:numPr>
          <w:ilvl w:val="1"/>
          <w:numId w:val="3"/>
        </w:numPr>
        <w:ind w:left="0" w:firstLine="480"/>
        <w:rPr>
          <w:rFonts w:asciiTheme="minorEastAsia" w:eastAsiaTheme="minorEastAsia" w:hAnsiTheme="minorEastAsia"/>
          <w:color w:val="auto"/>
          <w:sz w:val="24"/>
        </w:rPr>
      </w:pPr>
      <w:r>
        <w:rPr>
          <w:rFonts w:asciiTheme="minorEastAsia" w:eastAsiaTheme="minorEastAsia" w:hAnsiTheme="minorEastAsia" w:hint="eastAsia"/>
          <w:color w:val="auto"/>
          <w:sz w:val="24"/>
        </w:rPr>
        <w:t>除在磋商文件的技术规格中另有规定外，响应文件中使用的计量单位应使用中华人民共和国法定计量单位。</w:t>
      </w:r>
    </w:p>
    <w:p w:rsidR="00B6302C" w:rsidRDefault="006B1DF4">
      <w:pPr>
        <w:pStyle w:val="3"/>
        <w:rPr>
          <w:rFonts w:asciiTheme="minorEastAsia" w:eastAsiaTheme="minorEastAsia" w:hAnsiTheme="minorEastAsia"/>
        </w:rPr>
      </w:pPr>
      <w:r>
        <w:rPr>
          <w:rFonts w:asciiTheme="minorEastAsia" w:eastAsiaTheme="minorEastAsia" w:hAnsiTheme="minorEastAsia" w:hint="eastAsia"/>
        </w:rPr>
        <w:t>响应文件组成</w:t>
      </w:r>
    </w:p>
    <w:p w:rsidR="00B6302C" w:rsidRDefault="006B1DF4">
      <w:pPr>
        <w:pStyle w:val="4"/>
        <w:numPr>
          <w:ilvl w:val="1"/>
          <w:numId w:val="3"/>
        </w:numPr>
        <w:ind w:left="0" w:firstLine="480"/>
        <w:rPr>
          <w:rFonts w:asciiTheme="minorEastAsia" w:eastAsiaTheme="minorEastAsia" w:hAnsiTheme="minorEastAsia"/>
          <w:color w:val="auto"/>
          <w:sz w:val="24"/>
        </w:rPr>
      </w:pPr>
      <w:r>
        <w:rPr>
          <w:rFonts w:asciiTheme="minorEastAsia" w:eastAsiaTheme="minorEastAsia" w:hAnsiTheme="minorEastAsia" w:hint="eastAsia"/>
          <w:color w:val="auto"/>
          <w:sz w:val="24"/>
        </w:rPr>
        <w:t>响应文件由如下部分组成：</w:t>
      </w:r>
    </w:p>
    <w:p w:rsidR="00B6302C" w:rsidRDefault="006B1DF4">
      <w:pPr>
        <w:pStyle w:val="afc"/>
        <w:numPr>
          <w:ilvl w:val="1"/>
          <w:numId w:val="2"/>
        </w:numPr>
        <w:ind w:firstLineChars="0"/>
        <w:rPr>
          <w:rFonts w:asciiTheme="minorEastAsia" w:eastAsiaTheme="minorEastAsia" w:hAnsiTheme="minorEastAsia"/>
          <w:sz w:val="24"/>
        </w:rPr>
      </w:pPr>
      <w:r>
        <w:rPr>
          <w:rFonts w:asciiTheme="minorEastAsia" w:eastAsiaTheme="minorEastAsia" w:hAnsiTheme="minorEastAsia" w:hint="eastAsia"/>
          <w:sz w:val="24"/>
        </w:rPr>
        <w:t>磋商函</w:t>
      </w:r>
    </w:p>
    <w:p w:rsidR="00B6302C" w:rsidRDefault="006B1DF4">
      <w:pPr>
        <w:pStyle w:val="afc"/>
        <w:numPr>
          <w:ilvl w:val="1"/>
          <w:numId w:val="2"/>
        </w:numPr>
        <w:ind w:firstLineChars="0"/>
        <w:rPr>
          <w:rFonts w:asciiTheme="minorEastAsia" w:eastAsiaTheme="minorEastAsia" w:hAnsiTheme="minorEastAsia"/>
          <w:sz w:val="24"/>
        </w:rPr>
      </w:pPr>
      <w:r>
        <w:rPr>
          <w:rFonts w:asciiTheme="minorEastAsia" w:eastAsiaTheme="minorEastAsia" w:hAnsiTheme="minorEastAsia" w:hint="eastAsia"/>
          <w:sz w:val="24"/>
        </w:rPr>
        <w:t>法定代表人身份证明</w:t>
      </w:r>
    </w:p>
    <w:p w:rsidR="00B6302C" w:rsidRDefault="006B1DF4">
      <w:pPr>
        <w:pStyle w:val="afc"/>
        <w:numPr>
          <w:ilvl w:val="1"/>
          <w:numId w:val="2"/>
        </w:numPr>
        <w:ind w:firstLineChars="0"/>
        <w:rPr>
          <w:rFonts w:asciiTheme="minorEastAsia" w:eastAsiaTheme="minorEastAsia" w:hAnsiTheme="minorEastAsia"/>
          <w:sz w:val="24"/>
        </w:rPr>
      </w:pPr>
      <w:r>
        <w:rPr>
          <w:rFonts w:asciiTheme="minorEastAsia" w:eastAsiaTheme="minorEastAsia" w:hAnsiTheme="minorEastAsia" w:hint="eastAsia"/>
          <w:sz w:val="24"/>
        </w:rPr>
        <w:t>授权委托书</w:t>
      </w:r>
    </w:p>
    <w:p w:rsidR="00B6302C" w:rsidRDefault="006B1DF4">
      <w:pPr>
        <w:pStyle w:val="afc"/>
        <w:numPr>
          <w:ilvl w:val="1"/>
          <w:numId w:val="2"/>
        </w:numPr>
        <w:ind w:firstLineChars="0"/>
        <w:rPr>
          <w:rFonts w:asciiTheme="minorEastAsia" w:eastAsiaTheme="minorEastAsia" w:hAnsiTheme="minorEastAsia"/>
          <w:sz w:val="24"/>
        </w:rPr>
      </w:pPr>
      <w:r>
        <w:rPr>
          <w:rFonts w:asciiTheme="minorEastAsia" w:eastAsiaTheme="minorEastAsia" w:hAnsiTheme="minorEastAsia" w:hint="eastAsia"/>
          <w:sz w:val="24"/>
        </w:rPr>
        <w:lastRenderedPageBreak/>
        <w:t>磋商报价</w:t>
      </w:r>
    </w:p>
    <w:p w:rsidR="00B6302C" w:rsidRDefault="006B1DF4">
      <w:pPr>
        <w:pStyle w:val="afc"/>
        <w:numPr>
          <w:ilvl w:val="1"/>
          <w:numId w:val="2"/>
        </w:numPr>
        <w:ind w:firstLineChars="0"/>
        <w:rPr>
          <w:rFonts w:asciiTheme="minorEastAsia" w:eastAsiaTheme="minorEastAsia" w:hAnsiTheme="minorEastAsia"/>
          <w:sz w:val="24"/>
        </w:rPr>
      </w:pPr>
      <w:r>
        <w:rPr>
          <w:rFonts w:asciiTheme="minorEastAsia" w:eastAsiaTheme="minorEastAsia" w:hAnsiTheme="minorEastAsia" w:hint="eastAsia"/>
          <w:sz w:val="24"/>
        </w:rPr>
        <w:t>技术规格偏差表</w:t>
      </w:r>
    </w:p>
    <w:p w:rsidR="00B6302C" w:rsidRDefault="006B1DF4">
      <w:pPr>
        <w:pStyle w:val="afc"/>
        <w:numPr>
          <w:ilvl w:val="1"/>
          <w:numId w:val="2"/>
        </w:numPr>
        <w:ind w:firstLineChars="0"/>
        <w:rPr>
          <w:rFonts w:asciiTheme="minorEastAsia" w:eastAsiaTheme="minorEastAsia" w:hAnsiTheme="minorEastAsia"/>
          <w:sz w:val="24"/>
        </w:rPr>
      </w:pPr>
      <w:r>
        <w:rPr>
          <w:rFonts w:asciiTheme="minorEastAsia" w:eastAsiaTheme="minorEastAsia" w:hAnsiTheme="minorEastAsia" w:hint="eastAsia"/>
          <w:sz w:val="24"/>
        </w:rPr>
        <w:t>供应商基本情况</w:t>
      </w:r>
    </w:p>
    <w:p w:rsidR="00B6302C" w:rsidRDefault="006B1DF4">
      <w:pPr>
        <w:pStyle w:val="afc"/>
        <w:numPr>
          <w:ilvl w:val="1"/>
          <w:numId w:val="2"/>
        </w:numPr>
        <w:ind w:firstLineChars="0"/>
        <w:rPr>
          <w:rFonts w:asciiTheme="minorEastAsia" w:eastAsiaTheme="minorEastAsia" w:hAnsiTheme="minorEastAsia"/>
          <w:sz w:val="24"/>
        </w:rPr>
      </w:pPr>
      <w:r>
        <w:rPr>
          <w:rFonts w:asciiTheme="minorEastAsia" w:eastAsiaTheme="minorEastAsia" w:hAnsiTheme="minorEastAsia" w:hint="eastAsia"/>
          <w:sz w:val="24"/>
        </w:rPr>
        <w:t>资格审查文件</w:t>
      </w:r>
    </w:p>
    <w:p w:rsidR="00B6302C" w:rsidRDefault="006B1DF4">
      <w:pPr>
        <w:pStyle w:val="afc"/>
        <w:numPr>
          <w:ilvl w:val="1"/>
          <w:numId w:val="2"/>
        </w:numPr>
        <w:ind w:firstLineChars="0"/>
        <w:rPr>
          <w:rFonts w:asciiTheme="minorEastAsia" w:eastAsiaTheme="minorEastAsia" w:hAnsiTheme="minorEastAsia"/>
          <w:sz w:val="24"/>
        </w:rPr>
      </w:pPr>
      <w:r>
        <w:rPr>
          <w:rFonts w:asciiTheme="minorEastAsia" w:eastAsiaTheme="minorEastAsia" w:hAnsiTheme="minorEastAsia" w:hint="eastAsia"/>
          <w:sz w:val="24"/>
        </w:rPr>
        <w:t>实施方案</w:t>
      </w:r>
    </w:p>
    <w:p w:rsidR="00B6302C" w:rsidRDefault="006B1DF4">
      <w:pPr>
        <w:pStyle w:val="afc"/>
        <w:numPr>
          <w:ilvl w:val="1"/>
          <w:numId w:val="2"/>
        </w:numPr>
        <w:ind w:firstLineChars="0"/>
        <w:rPr>
          <w:rFonts w:asciiTheme="minorEastAsia" w:eastAsiaTheme="minorEastAsia" w:hAnsiTheme="minorEastAsia"/>
          <w:sz w:val="24"/>
        </w:rPr>
      </w:pPr>
      <w:r>
        <w:rPr>
          <w:rFonts w:asciiTheme="minorEastAsia" w:eastAsiaTheme="minorEastAsia" w:hAnsiTheme="minorEastAsia" w:hint="eastAsia"/>
          <w:sz w:val="24"/>
        </w:rPr>
        <w:t>服务承诺书</w:t>
      </w:r>
    </w:p>
    <w:p w:rsidR="00B6302C" w:rsidRDefault="006B1DF4">
      <w:pPr>
        <w:pStyle w:val="afc"/>
        <w:numPr>
          <w:ilvl w:val="1"/>
          <w:numId w:val="2"/>
        </w:numPr>
        <w:ind w:firstLineChars="0"/>
        <w:rPr>
          <w:rFonts w:asciiTheme="minorEastAsia" w:eastAsiaTheme="minorEastAsia" w:hAnsiTheme="minorEastAsia"/>
          <w:sz w:val="24"/>
        </w:rPr>
      </w:pPr>
      <w:r>
        <w:rPr>
          <w:rFonts w:asciiTheme="minorEastAsia" w:eastAsiaTheme="minorEastAsia" w:hAnsiTheme="minorEastAsia" w:hint="eastAsia"/>
          <w:sz w:val="24"/>
        </w:rPr>
        <w:t>响应文件要求的或供应商认为应提交的其他资料</w:t>
      </w:r>
    </w:p>
    <w:p w:rsidR="00B6302C" w:rsidRDefault="006B1DF4">
      <w:pPr>
        <w:pStyle w:val="4"/>
        <w:numPr>
          <w:ilvl w:val="1"/>
          <w:numId w:val="3"/>
        </w:numPr>
        <w:ind w:left="0" w:firstLine="480"/>
        <w:rPr>
          <w:rFonts w:asciiTheme="minorEastAsia" w:eastAsiaTheme="minorEastAsia" w:hAnsiTheme="minorEastAsia"/>
          <w:color w:val="auto"/>
          <w:sz w:val="24"/>
        </w:rPr>
      </w:pPr>
      <w:r>
        <w:rPr>
          <w:rFonts w:asciiTheme="minorEastAsia" w:eastAsiaTheme="minorEastAsia" w:hAnsiTheme="minorEastAsia" w:hint="eastAsia"/>
          <w:color w:val="auto"/>
          <w:sz w:val="24"/>
        </w:rPr>
        <w:t>供应商提交的响应文件中的各项内容必须按照本磋商文件规定的格式和要求编制。</w:t>
      </w:r>
    </w:p>
    <w:p w:rsidR="00B6302C" w:rsidRDefault="006B1DF4">
      <w:pPr>
        <w:pStyle w:val="4"/>
        <w:numPr>
          <w:ilvl w:val="1"/>
          <w:numId w:val="3"/>
        </w:numPr>
        <w:ind w:left="0" w:firstLine="480"/>
        <w:rPr>
          <w:rFonts w:asciiTheme="minorEastAsia" w:eastAsiaTheme="minorEastAsia" w:hAnsiTheme="minorEastAsia"/>
          <w:color w:val="auto"/>
          <w:sz w:val="24"/>
        </w:rPr>
      </w:pPr>
      <w:r>
        <w:rPr>
          <w:rFonts w:asciiTheme="minorEastAsia" w:eastAsiaTheme="minorEastAsia" w:hAnsiTheme="minorEastAsia" w:hint="eastAsia"/>
          <w:color w:val="auto"/>
          <w:sz w:val="24"/>
        </w:rPr>
        <w:t>响应文件中供应商基本情况、资质、业绩等部分要求原件备查的，供应商在参加磋商会议时需携带相关材料原件供磋商小组查验。</w:t>
      </w:r>
    </w:p>
    <w:p w:rsidR="00B6302C" w:rsidRDefault="006B1DF4">
      <w:pPr>
        <w:pStyle w:val="3"/>
        <w:rPr>
          <w:rFonts w:asciiTheme="minorEastAsia" w:eastAsiaTheme="minorEastAsia" w:hAnsiTheme="minorEastAsia"/>
        </w:rPr>
      </w:pPr>
      <w:r>
        <w:rPr>
          <w:rFonts w:asciiTheme="minorEastAsia" w:eastAsiaTheme="minorEastAsia" w:hAnsiTheme="minorEastAsia" w:hint="eastAsia"/>
        </w:rPr>
        <w:t>响应文件要求及说明</w:t>
      </w:r>
    </w:p>
    <w:p w:rsidR="00B6302C" w:rsidRDefault="006B1DF4">
      <w:pPr>
        <w:pStyle w:val="4"/>
        <w:numPr>
          <w:ilvl w:val="1"/>
          <w:numId w:val="3"/>
        </w:numPr>
        <w:ind w:left="0" w:firstLine="480"/>
        <w:rPr>
          <w:rFonts w:asciiTheme="minorEastAsia" w:eastAsiaTheme="minorEastAsia" w:hAnsiTheme="minorEastAsia"/>
          <w:color w:val="auto"/>
          <w:sz w:val="24"/>
        </w:rPr>
      </w:pPr>
      <w:r>
        <w:rPr>
          <w:rFonts w:asciiTheme="minorEastAsia" w:eastAsiaTheme="minorEastAsia" w:hAnsiTheme="minorEastAsia" w:hint="eastAsia"/>
          <w:color w:val="auto"/>
          <w:sz w:val="24"/>
        </w:rPr>
        <w:t>获取了磋商文件的供应商应认真阅读磋商文件的所有内容，按照</w:t>
      </w:r>
      <w:r>
        <w:rPr>
          <w:rFonts w:asciiTheme="minorEastAsia" w:eastAsiaTheme="minorEastAsia" w:hAnsiTheme="minorEastAsia"/>
          <w:color w:val="auto"/>
          <w:sz w:val="24"/>
        </w:rPr>
        <w:t>“</w:t>
      </w:r>
      <w:r>
        <w:rPr>
          <w:rFonts w:asciiTheme="minorEastAsia" w:eastAsiaTheme="minorEastAsia" w:hAnsiTheme="minorEastAsia" w:hint="eastAsia"/>
          <w:color w:val="auto"/>
          <w:sz w:val="24"/>
        </w:rPr>
        <w:t>响应文件组成</w:t>
      </w:r>
      <w:r>
        <w:rPr>
          <w:rFonts w:asciiTheme="minorEastAsia" w:eastAsiaTheme="minorEastAsia" w:hAnsiTheme="minorEastAsia"/>
          <w:color w:val="auto"/>
          <w:sz w:val="24"/>
        </w:rPr>
        <w:t>”</w:t>
      </w:r>
      <w:r>
        <w:rPr>
          <w:rFonts w:asciiTheme="minorEastAsia" w:eastAsiaTheme="minorEastAsia" w:hAnsiTheme="minorEastAsia" w:hint="eastAsia"/>
          <w:color w:val="auto"/>
          <w:sz w:val="24"/>
        </w:rPr>
        <w:t>规定的内容编制完整的响应文件。</w:t>
      </w:r>
    </w:p>
    <w:p w:rsidR="00B6302C" w:rsidRDefault="006B1DF4">
      <w:pPr>
        <w:pStyle w:val="4"/>
        <w:numPr>
          <w:ilvl w:val="1"/>
          <w:numId w:val="3"/>
        </w:numPr>
        <w:ind w:left="0" w:firstLine="480"/>
        <w:rPr>
          <w:rFonts w:asciiTheme="minorEastAsia" w:eastAsiaTheme="minorEastAsia" w:hAnsiTheme="minorEastAsia"/>
          <w:color w:val="auto"/>
          <w:sz w:val="24"/>
        </w:rPr>
      </w:pPr>
      <w:r>
        <w:rPr>
          <w:rFonts w:asciiTheme="minorEastAsia" w:eastAsiaTheme="minorEastAsia" w:hAnsiTheme="minorEastAsia" w:hint="eastAsia"/>
          <w:color w:val="auto"/>
          <w:sz w:val="24"/>
        </w:rPr>
        <w:t>如果因为供应商响应文件填报的内容不详，或没有提供磋商文件中所要求的全部资料及证明，由此造成的后果，其责任由供应商承担。</w:t>
      </w:r>
    </w:p>
    <w:p w:rsidR="00B6302C" w:rsidRDefault="006B1DF4">
      <w:pPr>
        <w:pStyle w:val="4"/>
        <w:numPr>
          <w:ilvl w:val="1"/>
          <w:numId w:val="3"/>
        </w:numPr>
        <w:ind w:left="0" w:firstLine="480"/>
        <w:rPr>
          <w:rFonts w:asciiTheme="minorEastAsia" w:eastAsiaTheme="minorEastAsia" w:hAnsiTheme="minorEastAsia"/>
          <w:color w:val="auto"/>
          <w:sz w:val="24"/>
        </w:rPr>
      </w:pPr>
      <w:r>
        <w:rPr>
          <w:rFonts w:asciiTheme="minorEastAsia" w:eastAsiaTheme="minorEastAsia" w:hAnsiTheme="minorEastAsia" w:hint="eastAsia"/>
          <w:color w:val="auto"/>
          <w:sz w:val="24"/>
        </w:rPr>
        <w:t>供应商提供的全部资料及内容应当真实、有效，并接受采购人或有关部门对其中任何资料、任何内容进一步审查，如果发现供应商提供虚假资料或无效资料，取消中选资格，列入不良记录名单。</w:t>
      </w:r>
    </w:p>
    <w:p w:rsidR="00B6302C" w:rsidRDefault="006B1DF4">
      <w:pPr>
        <w:pStyle w:val="4"/>
        <w:numPr>
          <w:ilvl w:val="1"/>
          <w:numId w:val="3"/>
        </w:numPr>
        <w:ind w:left="0" w:firstLine="480"/>
        <w:rPr>
          <w:rFonts w:asciiTheme="minorEastAsia" w:eastAsiaTheme="minorEastAsia" w:hAnsiTheme="minorEastAsia"/>
          <w:color w:val="auto"/>
          <w:sz w:val="24"/>
        </w:rPr>
      </w:pPr>
      <w:r>
        <w:rPr>
          <w:rFonts w:asciiTheme="minorEastAsia" w:eastAsiaTheme="minorEastAsia" w:hAnsiTheme="minorEastAsia" w:hint="eastAsia"/>
          <w:color w:val="auto"/>
          <w:sz w:val="24"/>
        </w:rPr>
        <w:t>磋商报价表必须按格式统一填写，不得自行增减内容，由法人代表或委托代理人签署并加盖公章。</w:t>
      </w:r>
    </w:p>
    <w:p w:rsidR="00B6302C" w:rsidRDefault="006B1DF4">
      <w:pPr>
        <w:pStyle w:val="4"/>
        <w:numPr>
          <w:ilvl w:val="1"/>
          <w:numId w:val="3"/>
        </w:numPr>
        <w:ind w:left="0" w:firstLine="480"/>
        <w:rPr>
          <w:rFonts w:asciiTheme="minorEastAsia" w:eastAsiaTheme="minorEastAsia" w:hAnsiTheme="minorEastAsia"/>
          <w:color w:val="auto"/>
          <w:sz w:val="24"/>
        </w:rPr>
      </w:pPr>
      <w:r>
        <w:rPr>
          <w:rFonts w:asciiTheme="minorEastAsia" w:eastAsiaTheme="minorEastAsia" w:hAnsiTheme="minorEastAsia" w:hint="eastAsia"/>
          <w:color w:val="auto"/>
          <w:sz w:val="24"/>
        </w:rPr>
        <w:t>响应文件应严格按照竞争性磋商文件的要求提交，并按规定的统一格式逐项填写，不准有空项；无相应内容可填的项应填写“无”等明确的回答文字</w:t>
      </w:r>
      <w:r>
        <w:rPr>
          <w:rFonts w:asciiTheme="minorEastAsia" w:eastAsiaTheme="minorEastAsia" w:hAnsiTheme="minorEastAsia"/>
          <w:color w:val="auto"/>
          <w:sz w:val="24"/>
        </w:rPr>
        <w:t>,</w:t>
      </w:r>
      <w:r>
        <w:rPr>
          <w:rFonts w:asciiTheme="minorEastAsia" w:eastAsiaTheme="minorEastAsia" w:hAnsiTheme="minorEastAsia" w:hint="eastAsia"/>
          <w:color w:val="auto"/>
          <w:sz w:val="24"/>
        </w:rPr>
        <w:t>响应性文件未按规定提交，将被视为不完整响应的响应性文件，其响应文件有可能被拒绝。</w:t>
      </w:r>
    </w:p>
    <w:p w:rsidR="00B6302C" w:rsidRDefault="006B1DF4">
      <w:pPr>
        <w:pStyle w:val="4"/>
        <w:numPr>
          <w:ilvl w:val="1"/>
          <w:numId w:val="3"/>
        </w:numPr>
        <w:ind w:left="0" w:firstLine="480"/>
        <w:rPr>
          <w:rFonts w:asciiTheme="minorEastAsia" w:eastAsiaTheme="minorEastAsia" w:hAnsiTheme="minorEastAsia"/>
          <w:color w:val="auto"/>
          <w:sz w:val="24"/>
        </w:rPr>
      </w:pPr>
      <w:r>
        <w:rPr>
          <w:rFonts w:asciiTheme="minorEastAsia" w:eastAsiaTheme="minorEastAsia" w:hAnsiTheme="minorEastAsia" w:hint="eastAsia"/>
          <w:color w:val="auto"/>
          <w:sz w:val="24"/>
        </w:rPr>
        <w:t>响应文件没有对磋商文件中的内容做出实质性和完整的响应，或没有提供磋商文件中所要求的资料及证明，其在任何情况下都不能作为成交的供应商。</w:t>
      </w:r>
    </w:p>
    <w:p w:rsidR="00B6302C" w:rsidRDefault="006B1DF4">
      <w:pPr>
        <w:pStyle w:val="3"/>
        <w:rPr>
          <w:rFonts w:asciiTheme="minorEastAsia" w:eastAsiaTheme="minorEastAsia" w:hAnsiTheme="minorEastAsia"/>
        </w:rPr>
      </w:pPr>
      <w:r>
        <w:rPr>
          <w:rFonts w:asciiTheme="minorEastAsia" w:eastAsiaTheme="minorEastAsia" w:hAnsiTheme="minorEastAsia" w:hint="eastAsia"/>
        </w:rPr>
        <w:t>磋商报价</w:t>
      </w:r>
    </w:p>
    <w:p w:rsidR="00B6302C" w:rsidRDefault="006B1DF4">
      <w:pPr>
        <w:pStyle w:val="4"/>
        <w:numPr>
          <w:ilvl w:val="1"/>
          <w:numId w:val="3"/>
        </w:numPr>
        <w:ind w:left="0" w:firstLine="480"/>
        <w:rPr>
          <w:rFonts w:asciiTheme="minorEastAsia" w:eastAsiaTheme="minorEastAsia" w:hAnsiTheme="minorEastAsia"/>
          <w:color w:val="auto"/>
          <w:sz w:val="24"/>
        </w:rPr>
      </w:pPr>
      <w:r>
        <w:rPr>
          <w:rFonts w:asciiTheme="minorEastAsia" w:eastAsiaTheme="minorEastAsia" w:hAnsiTheme="minorEastAsia" w:hint="eastAsia"/>
          <w:color w:val="auto"/>
          <w:sz w:val="24"/>
        </w:rPr>
        <w:t>本次采购</w:t>
      </w:r>
      <w:r>
        <w:rPr>
          <w:rFonts w:asciiTheme="minorEastAsia" w:eastAsiaTheme="minorEastAsia" w:hAnsiTheme="minorEastAsia"/>
          <w:color w:val="auto"/>
          <w:sz w:val="24"/>
        </w:rPr>
        <w:t>控制价</w:t>
      </w:r>
      <w:r>
        <w:rPr>
          <w:rFonts w:asciiTheme="minorEastAsia" w:eastAsiaTheme="minorEastAsia" w:hAnsiTheme="minorEastAsia" w:hint="eastAsia"/>
          <w:color w:val="auto"/>
          <w:sz w:val="24"/>
        </w:rPr>
        <w:t>：见</w:t>
      </w:r>
      <w:r>
        <w:rPr>
          <w:rFonts w:asciiTheme="minorEastAsia" w:eastAsiaTheme="minorEastAsia" w:hAnsiTheme="minorEastAsia"/>
          <w:color w:val="auto"/>
          <w:sz w:val="24"/>
        </w:rPr>
        <w:t>供应商</w:t>
      </w:r>
      <w:r>
        <w:rPr>
          <w:rFonts w:asciiTheme="minorEastAsia" w:eastAsiaTheme="minorEastAsia" w:hAnsiTheme="minorEastAsia" w:hint="eastAsia"/>
          <w:color w:val="auto"/>
          <w:sz w:val="24"/>
        </w:rPr>
        <w:t>须知</w:t>
      </w:r>
      <w:r>
        <w:rPr>
          <w:rFonts w:asciiTheme="minorEastAsia" w:eastAsiaTheme="minorEastAsia" w:hAnsiTheme="minorEastAsia"/>
          <w:color w:val="auto"/>
          <w:sz w:val="24"/>
        </w:rPr>
        <w:t>前附表</w:t>
      </w:r>
      <w:r>
        <w:rPr>
          <w:rFonts w:asciiTheme="minorEastAsia" w:eastAsiaTheme="minorEastAsia" w:hAnsiTheme="minorEastAsia" w:hint="eastAsia"/>
          <w:color w:val="auto"/>
          <w:sz w:val="24"/>
        </w:rPr>
        <w:t>。</w:t>
      </w:r>
    </w:p>
    <w:p w:rsidR="00B6302C" w:rsidRDefault="006B1DF4">
      <w:pPr>
        <w:pStyle w:val="4"/>
        <w:numPr>
          <w:ilvl w:val="1"/>
          <w:numId w:val="3"/>
        </w:numPr>
        <w:rPr>
          <w:rFonts w:asciiTheme="minorEastAsia" w:eastAsiaTheme="minorEastAsia" w:hAnsiTheme="minorEastAsia"/>
          <w:color w:val="auto"/>
          <w:sz w:val="24"/>
        </w:rPr>
      </w:pPr>
      <w:r>
        <w:rPr>
          <w:rFonts w:asciiTheme="minorEastAsia" w:eastAsiaTheme="minorEastAsia" w:hAnsiTheme="minorEastAsia" w:hint="eastAsia"/>
          <w:color w:val="auto"/>
          <w:sz w:val="24"/>
        </w:rPr>
        <w:lastRenderedPageBreak/>
        <w:t>磋商报价为完成本项目所包含的所有费用。</w:t>
      </w:r>
    </w:p>
    <w:p w:rsidR="00B6302C" w:rsidRDefault="006B1DF4">
      <w:pPr>
        <w:pStyle w:val="4"/>
        <w:numPr>
          <w:ilvl w:val="1"/>
          <w:numId w:val="3"/>
        </w:numPr>
        <w:ind w:left="0" w:firstLine="480"/>
        <w:rPr>
          <w:rFonts w:asciiTheme="minorEastAsia" w:eastAsiaTheme="minorEastAsia" w:hAnsiTheme="minorEastAsia"/>
          <w:color w:val="auto"/>
          <w:sz w:val="24"/>
        </w:rPr>
      </w:pPr>
      <w:r>
        <w:rPr>
          <w:rFonts w:asciiTheme="minorEastAsia" w:eastAsiaTheme="minorEastAsia" w:hAnsiTheme="minorEastAsia" w:hint="eastAsia"/>
          <w:color w:val="auto"/>
          <w:sz w:val="24"/>
        </w:rPr>
        <w:t>供应商成交后，其磋商报价即作为与采购人签订采购合同的价格。</w:t>
      </w:r>
    </w:p>
    <w:p w:rsidR="00B6302C" w:rsidRDefault="006B1DF4">
      <w:pPr>
        <w:pStyle w:val="4"/>
        <w:numPr>
          <w:ilvl w:val="1"/>
          <w:numId w:val="3"/>
        </w:numPr>
        <w:ind w:left="0" w:firstLine="480"/>
        <w:rPr>
          <w:rFonts w:asciiTheme="minorEastAsia" w:eastAsiaTheme="minorEastAsia" w:hAnsiTheme="minorEastAsia"/>
          <w:color w:val="auto"/>
          <w:sz w:val="24"/>
        </w:rPr>
      </w:pPr>
      <w:r>
        <w:rPr>
          <w:rFonts w:asciiTheme="minorEastAsia" w:eastAsiaTheme="minorEastAsia" w:hAnsiTheme="minorEastAsia" w:hint="eastAsia"/>
          <w:color w:val="auto"/>
          <w:sz w:val="24"/>
        </w:rPr>
        <w:t>磋商报价是以人民币为单位的综合报价，供应商应根据控制价，结合本项目实际情况，提出不高于控制价的报价。任何有选择性的报价将不予接受，每轮只许有一个报价。</w:t>
      </w:r>
    </w:p>
    <w:p w:rsidR="00B6302C" w:rsidRDefault="006B1DF4">
      <w:pPr>
        <w:pStyle w:val="4"/>
        <w:numPr>
          <w:ilvl w:val="1"/>
          <w:numId w:val="3"/>
        </w:numPr>
        <w:ind w:left="0" w:firstLine="480"/>
        <w:rPr>
          <w:rFonts w:asciiTheme="minorEastAsia" w:eastAsiaTheme="minorEastAsia" w:hAnsiTheme="minorEastAsia"/>
          <w:color w:val="auto"/>
          <w:sz w:val="24"/>
        </w:rPr>
      </w:pPr>
      <w:r>
        <w:rPr>
          <w:rFonts w:asciiTheme="minorEastAsia" w:eastAsiaTheme="minorEastAsia" w:hAnsiTheme="minorEastAsia" w:hint="eastAsia"/>
          <w:color w:val="auto"/>
          <w:sz w:val="24"/>
        </w:rPr>
        <w:t>磋商过程供应商需二轮报价（首轮报价、最终报价。本项目进行两次报价，最终报价不能高于上次报价，高于上次报价视为无效标）。</w:t>
      </w:r>
    </w:p>
    <w:p w:rsidR="00B6302C" w:rsidRDefault="006B1DF4">
      <w:pPr>
        <w:pStyle w:val="4"/>
        <w:numPr>
          <w:ilvl w:val="1"/>
          <w:numId w:val="3"/>
        </w:numPr>
        <w:ind w:left="0" w:firstLine="480"/>
        <w:rPr>
          <w:rFonts w:asciiTheme="minorEastAsia" w:eastAsiaTheme="minorEastAsia" w:hAnsiTheme="minorEastAsia"/>
          <w:color w:val="auto"/>
          <w:sz w:val="24"/>
        </w:rPr>
      </w:pPr>
      <w:r>
        <w:rPr>
          <w:rFonts w:asciiTheme="minorEastAsia" w:eastAsiaTheme="minorEastAsia" w:hAnsiTheme="minorEastAsia" w:hint="eastAsia"/>
          <w:color w:val="auto"/>
          <w:sz w:val="24"/>
        </w:rPr>
        <w:t>供应商应按照竞争性磋商文件提供的磋商报价表格式填写磋商报价。</w:t>
      </w:r>
    </w:p>
    <w:p w:rsidR="00B6302C" w:rsidRDefault="006B1DF4">
      <w:pPr>
        <w:pStyle w:val="4"/>
        <w:numPr>
          <w:ilvl w:val="1"/>
          <w:numId w:val="3"/>
        </w:numPr>
        <w:ind w:left="0" w:firstLine="480"/>
        <w:rPr>
          <w:rFonts w:asciiTheme="minorEastAsia" w:eastAsiaTheme="minorEastAsia" w:hAnsiTheme="minorEastAsia"/>
          <w:color w:val="auto"/>
          <w:sz w:val="24"/>
        </w:rPr>
      </w:pPr>
      <w:r>
        <w:rPr>
          <w:rFonts w:asciiTheme="minorEastAsia" w:eastAsiaTheme="minorEastAsia" w:hAnsiTheme="minorEastAsia" w:hint="eastAsia"/>
          <w:color w:val="auto"/>
          <w:sz w:val="24"/>
        </w:rPr>
        <w:t>磋商文件能够详细列明采购标的项目要求的，磋商结束后，磋商小组应当要求所有实质性响应的供应商在规定时间内提交最终报价。最终报价是供应商响应文件的有效组成部分。</w:t>
      </w:r>
    </w:p>
    <w:p w:rsidR="00B6302C" w:rsidRDefault="006B1DF4">
      <w:pPr>
        <w:pStyle w:val="4"/>
        <w:numPr>
          <w:ilvl w:val="1"/>
          <w:numId w:val="3"/>
        </w:numPr>
        <w:ind w:left="0" w:firstLine="480"/>
        <w:rPr>
          <w:rFonts w:asciiTheme="minorEastAsia" w:eastAsiaTheme="minorEastAsia" w:hAnsiTheme="minorEastAsia"/>
          <w:color w:val="auto"/>
          <w:sz w:val="24"/>
        </w:rPr>
      </w:pPr>
      <w:r>
        <w:rPr>
          <w:rFonts w:asciiTheme="minorEastAsia" w:eastAsiaTheme="minorEastAsia" w:hAnsiTheme="minorEastAsia" w:hint="eastAsia"/>
          <w:color w:val="auto"/>
          <w:sz w:val="24"/>
        </w:rPr>
        <w:t>本次磋商不接受选择性报价或者有附加条件的报价。</w:t>
      </w:r>
    </w:p>
    <w:p w:rsidR="00B6302C" w:rsidRDefault="006B1DF4">
      <w:pPr>
        <w:pStyle w:val="3"/>
        <w:rPr>
          <w:rFonts w:asciiTheme="minorEastAsia" w:eastAsiaTheme="minorEastAsia" w:hAnsiTheme="minorEastAsia"/>
        </w:rPr>
      </w:pPr>
      <w:r>
        <w:rPr>
          <w:rFonts w:asciiTheme="minorEastAsia" w:eastAsiaTheme="minorEastAsia" w:hAnsiTheme="minorEastAsia" w:hint="eastAsia"/>
        </w:rPr>
        <w:t>磋商有效期</w:t>
      </w:r>
    </w:p>
    <w:p w:rsidR="00B6302C" w:rsidRDefault="006B1DF4">
      <w:pPr>
        <w:pStyle w:val="4"/>
        <w:numPr>
          <w:ilvl w:val="1"/>
          <w:numId w:val="3"/>
        </w:numPr>
        <w:ind w:left="0" w:firstLine="480"/>
        <w:rPr>
          <w:rFonts w:asciiTheme="minorEastAsia" w:eastAsiaTheme="minorEastAsia" w:hAnsiTheme="minorEastAsia"/>
          <w:color w:val="auto"/>
          <w:sz w:val="24"/>
        </w:rPr>
      </w:pPr>
      <w:r>
        <w:rPr>
          <w:rFonts w:asciiTheme="minorEastAsia" w:eastAsiaTheme="minorEastAsia" w:hAnsiTheme="minorEastAsia" w:hint="eastAsia"/>
          <w:color w:val="auto"/>
          <w:sz w:val="24"/>
        </w:rPr>
        <w:t>磋商有效期从本须知前附表所规定的响应文件递交截止时间起开始计算，并在供应商须知前附表中所述期限内保持有效。磋商有效期不足的响应文件将被视为非实质性响应，其响应将被拒绝。</w:t>
      </w:r>
    </w:p>
    <w:p w:rsidR="00B6302C" w:rsidRDefault="006B1DF4">
      <w:pPr>
        <w:pStyle w:val="4"/>
        <w:numPr>
          <w:ilvl w:val="1"/>
          <w:numId w:val="3"/>
        </w:numPr>
        <w:ind w:left="0" w:firstLine="480"/>
        <w:rPr>
          <w:rFonts w:asciiTheme="minorEastAsia" w:eastAsiaTheme="minorEastAsia" w:hAnsiTheme="minorEastAsia"/>
          <w:color w:val="auto"/>
          <w:sz w:val="24"/>
        </w:rPr>
      </w:pPr>
      <w:r>
        <w:rPr>
          <w:rFonts w:asciiTheme="minorEastAsia" w:eastAsiaTheme="minorEastAsia" w:hAnsiTheme="minorEastAsia" w:hint="eastAsia"/>
          <w:color w:val="auto"/>
          <w:sz w:val="24"/>
        </w:rPr>
        <w:t>特殊情况下，在原磋商有效期截止之前，采购人可要求供应商延长磋商有效期。这种要求与答复均应以书面形式提交。供应商可拒绝采购人的要求，其磋商保证金可以退还，但其响应在原磋商有效期期满后不再有效。同意延长磋商有效期的供应商不会被要求和允许修正其磋商响应，而只会被要求相应地延长其磋商保证金的有效期。在这种情况下，本须知有关磋商保证金的退还和不予退还的规定将在延长了的有效期内继续有效。</w:t>
      </w:r>
    </w:p>
    <w:p w:rsidR="00B6302C" w:rsidRDefault="006B1DF4">
      <w:pPr>
        <w:pStyle w:val="3"/>
        <w:rPr>
          <w:rFonts w:asciiTheme="minorEastAsia" w:eastAsiaTheme="minorEastAsia" w:hAnsiTheme="minorEastAsia"/>
        </w:rPr>
      </w:pPr>
      <w:r>
        <w:rPr>
          <w:rFonts w:asciiTheme="minorEastAsia" w:eastAsiaTheme="minorEastAsia" w:hAnsiTheme="minorEastAsia" w:hint="eastAsia"/>
        </w:rPr>
        <w:t>磋商保证金</w:t>
      </w:r>
    </w:p>
    <w:p w:rsidR="00B6302C" w:rsidRDefault="006B1DF4">
      <w:pPr>
        <w:pStyle w:val="4"/>
        <w:numPr>
          <w:ilvl w:val="1"/>
          <w:numId w:val="3"/>
        </w:numPr>
        <w:ind w:left="0" w:firstLine="480"/>
        <w:rPr>
          <w:rFonts w:asciiTheme="minorEastAsia" w:eastAsiaTheme="minorEastAsia" w:hAnsiTheme="minorEastAsia"/>
          <w:color w:val="auto"/>
          <w:sz w:val="24"/>
        </w:rPr>
      </w:pPr>
      <w:r>
        <w:rPr>
          <w:rFonts w:asciiTheme="minorEastAsia" w:eastAsiaTheme="minorEastAsia" w:hAnsiTheme="minorEastAsia" w:hint="eastAsia"/>
          <w:color w:val="auto"/>
          <w:sz w:val="24"/>
        </w:rPr>
        <w:t>未按供应商须知前附表要求提交磋商保证金，将被视为无效磋商。</w:t>
      </w:r>
    </w:p>
    <w:p w:rsidR="00B6302C" w:rsidRDefault="006B1DF4">
      <w:pPr>
        <w:pStyle w:val="4"/>
        <w:numPr>
          <w:ilvl w:val="1"/>
          <w:numId w:val="3"/>
        </w:numPr>
        <w:ind w:left="0" w:firstLine="480"/>
        <w:rPr>
          <w:rFonts w:asciiTheme="minorEastAsia" w:eastAsiaTheme="minorEastAsia" w:hAnsiTheme="minorEastAsia"/>
          <w:color w:val="auto"/>
          <w:sz w:val="24"/>
        </w:rPr>
      </w:pPr>
      <w:r>
        <w:rPr>
          <w:rFonts w:asciiTheme="minorEastAsia" w:eastAsiaTheme="minorEastAsia" w:hAnsiTheme="minorEastAsia" w:hint="eastAsia"/>
          <w:color w:val="auto"/>
          <w:sz w:val="24"/>
        </w:rPr>
        <w:t>未按规定时间提交磋商保证金的，将被视为自动放弃磋商资格。</w:t>
      </w:r>
    </w:p>
    <w:p w:rsidR="00B6302C" w:rsidRDefault="006B1DF4">
      <w:pPr>
        <w:pStyle w:val="4"/>
        <w:numPr>
          <w:ilvl w:val="1"/>
          <w:numId w:val="3"/>
        </w:numPr>
        <w:ind w:left="0" w:firstLine="480"/>
        <w:rPr>
          <w:rFonts w:asciiTheme="minorEastAsia" w:eastAsiaTheme="minorEastAsia" w:hAnsiTheme="minorEastAsia"/>
          <w:color w:val="auto"/>
          <w:sz w:val="24"/>
        </w:rPr>
      </w:pPr>
      <w:r>
        <w:rPr>
          <w:rFonts w:asciiTheme="minorEastAsia" w:eastAsiaTheme="minorEastAsia" w:hAnsiTheme="minorEastAsia" w:hint="eastAsia"/>
          <w:color w:val="auto"/>
          <w:sz w:val="24"/>
        </w:rPr>
        <w:t>在成交通知书发出后五（</w:t>
      </w:r>
      <w:r>
        <w:rPr>
          <w:rFonts w:asciiTheme="minorEastAsia" w:eastAsiaTheme="minorEastAsia" w:hAnsiTheme="minorEastAsia"/>
          <w:color w:val="auto"/>
          <w:sz w:val="24"/>
        </w:rPr>
        <w:t>5</w:t>
      </w:r>
      <w:r>
        <w:rPr>
          <w:rFonts w:asciiTheme="minorEastAsia" w:eastAsiaTheme="minorEastAsia" w:hAnsiTheme="minorEastAsia" w:hint="eastAsia"/>
          <w:color w:val="auto"/>
          <w:sz w:val="24"/>
        </w:rPr>
        <w:t>）个工作日内，退还未成交供应商的磋商保证金。</w:t>
      </w:r>
    </w:p>
    <w:p w:rsidR="00B6302C" w:rsidRDefault="006B1DF4">
      <w:pPr>
        <w:pStyle w:val="4"/>
        <w:numPr>
          <w:ilvl w:val="1"/>
          <w:numId w:val="3"/>
        </w:numPr>
        <w:ind w:left="0" w:firstLine="480"/>
        <w:rPr>
          <w:rFonts w:asciiTheme="minorEastAsia" w:eastAsiaTheme="minorEastAsia" w:hAnsiTheme="minorEastAsia"/>
          <w:color w:val="auto"/>
          <w:sz w:val="24"/>
        </w:rPr>
      </w:pPr>
      <w:r>
        <w:rPr>
          <w:rFonts w:asciiTheme="minorEastAsia" w:eastAsiaTheme="minorEastAsia" w:hAnsiTheme="minorEastAsia" w:hint="eastAsia"/>
          <w:color w:val="auto"/>
          <w:sz w:val="24"/>
        </w:rPr>
        <w:t>在签订合同后五（</w:t>
      </w:r>
      <w:r>
        <w:rPr>
          <w:rFonts w:asciiTheme="minorEastAsia" w:eastAsiaTheme="minorEastAsia" w:hAnsiTheme="minorEastAsia"/>
          <w:color w:val="auto"/>
          <w:sz w:val="24"/>
        </w:rPr>
        <w:t>5</w:t>
      </w:r>
      <w:r>
        <w:rPr>
          <w:rFonts w:asciiTheme="minorEastAsia" w:eastAsiaTheme="minorEastAsia" w:hAnsiTheme="minorEastAsia" w:hint="eastAsia"/>
          <w:color w:val="auto"/>
          <w:sz w:val="24"/>
        </w:rPr>
        <w:t>）个工作日内，退还成交供应商的磋商保证金。</w:t>
      </w:r>
    </w:p>
    <w:p w:rsidR="00B6302C" w:rsidRDefault="006B1DF4">
      <w:pPr>
        <w:pStyle w:val="4"/>
        <w:numPr>
          <w:ilvl w:val="1"/>
          <w:numId w:val="3"/>
        </w:numPr>
        <w:ind w:left="0" w:firstLine="480"/>
        <w:rPr>
          <w:rFonts w:asciiTheme="minorEastAsia" w:eastAsiaTheme="minorEastAsia" w:hAnsiTheme="minorEastAsia"/>
          <w:color w:val="auto"/>
          <w:sz w:val="24"/>
        </w:rPr>
      </w:pPr>
      <w:r>
        <w:rPr>
          <w:rFonts w:asciiTheme="minorEastAsia" w:eastAsiaTheme="minorEastAsia" w:hAnsiTheme="minorEastAsia" w:hint="eastAsia"/>
          <w:color w:val="auto"/>
          <w:sz w:val="24"/>
        </w:rPr>
        <w:t>发生下列情况之一，磋商保证金不予退还（不予退还的磋商保证金将按</w:t>
      </w:r>
      <w:r>
        <w:rPr>
          <w:rFonts w:asciiTheme="minorEastAsia" w:eastAsiaTheme="minorEastAsia" w:hAnsiTheme="minorEastAsia" w:hint="eastAsia"/>
          <w:color w:val="auto"/>
          <w:sz w:val="24"/>
        </w:rPr>
        <w:lastRenderedPageBreak/>
        <w:t>照相关规定上缴财政）：</w:t>
      </w:r>
    </w:p>
    <w:p w:rsidR="00B6302C" w:rsidRDefault="006B1DF4">
      <w:pPr>
        <w:pStyle w:val="afc"/>
        <w:ind w:firstLine="480"/>
        <w:rPr>
          <w:rFonts w:asciiTheme="minorEastAsia" w:eastAsiaTheme="minorEastAsia" w:hAnsiTheme="minorEastAsia"/>
          <w:sz w:val="24"/>
        </w:rPr>
      </w:pPr>
      <w:r>
        <w:rPr>
          <w:rFonts w:asciiTheme="minorEastAsia" w:eastAsiaTheme="minorEastAsia" w:hAnsiTheme="minorEastAsia" w:hint="eastAsia"/>
          <w:sz w:val="24"/>
        </w:rPr>
        <w:t>（1）供应商在提交响应文件截止时间后且</w:t>
      </w:r>
      <w:r>
        <w:rPr>
          <w:rFonts w:asciiTheme="minorEastAsia" w:eastAsiaTheme="minorEastAsia" w:hAnsiTheme="minorEastAsia"/>
          <w:sz w:val="24"/>
        </w:rPr>
        <w:t>在</w:t>
      </w:r>
      <w:r>
        <w:rPr>
          <w:rFonts w:asciiTheme="minorEastAsia" w:eastAsiaTheme="minorEastAsia" w:hAnsiTheme="minorEastAsia" w:hint="eastAsia"/>
          <w:sz w:val="24"/>
        </w:rPr>
        <w:t>磋商</w:t>
      </w:r>
      <w:r>
        <w:rPr>
          <w:rFonts w:asciiTheme="minorEastAsia" w:eastAsiaTheme="minorEastAsia" w:hAnsiTheme="minorEastAsia"/>
          <w:sz w:val="24"/>
        </w:rPr>
        <w:t>有效期内</w:t>
      </w:r>
      <w:r>
        <w:rPr>
          <w:rFonts w:asciiTheme="minorEastAsia" w:eastAsiaTheme="minorEastAsia" w:hAnsiTheme="minorEastAsia" w:hint="eastAsia"/>
          <w:sz w:val="24"/>
        </w:rPr>
        <w:t>撤回响应文件的；</w:t>
      </w:r>
    </w:p>
    <w:p w:rsidR="00B6302C" w:rsidRDefault="006B1DF4">
      <w:pPr>
        <w:pStyle w:val="afc"/>
        <w:ind w:firstLine="480"/>
        <w:rPr>
          <w:rFonts w:asciiTheme="minorEastAsia" w:eastAsiaTheme="minorEastAsia" w:hAnsiTheme="minorEastAsia"/>
          <w:sz w:val="24"/>
        </w:rPr>
      </w:pPr>
      <w:r>
        <w:rPr>
          <w:rFonts w:asciiTheme="minorEastAsia" w:eastAsiaTheme="minorEastAsia" w:hAnsiTheme="minorEastAsia" w:hint="eastAsia"/>
          <w:sz w:val="24"/>
        </w:rPr>
        <w:t>（2）供应商在响应文件中提供虚假材料的；</w:t>
      </w:r>
    </w:p>
    <w:p w:rsidR="00B6302C" w:rsidRDefault="006B1DF4">
      <w:pPr>
        <w:pStyle w:val="afc"/>
        <w:ind w:firstLine="480"/>
        <w:rPr>
          <w:rFonts w:asciiTheme="minorEastAsia" w:eastAsiaTheme="minorEastAsia" w:hAnsiTheme="minorEastAsia"/>
          <w:sz w:val="24"/>
        </w:rPr>
      </w:pPr>
      <w:r>
        <w:rPr>
          <w:rFonts w:asciiTheme="minorEastAsia" w:eastAsiaTheme="minorEastAsia" w:hAnsiTheme="minorEastAsia" w:hint="eastAsia"/>
          <w:sz w:val="24"/>
        </w:rPr>
        <w:t>（3）除因不可抗力或磋商文件认可的情形以外，成交供应商不与采购人签订合同的；</w:t>
      </w:r>
    </w:p>
    <w:p w:rsidR="00B6302C" w:rsidRDefault="006B1DF4">
      <w:pPr>
        <w:pStyle w:val="afc"/>
        <w:ind w:firstLine="480"/>
        <w:rPr>
          <w:rFonts w:asciiTheme="minorEastAsia" w:eastAsiaTheme="minorEastAsia" w:hAnsiTheme="minorEastAsia"/>
          <w:sz w:val="24"/>
        </w:rPr>
      </w:pPr>
      <w:r>
        <w:rPr>
          <w:rFonts w:asciiTheme="minorEastAsia" w:eastAsiaTheme="minorEastAsia" w:hAnsiTheme="minorEastAsia" w:hint="eastAsia"/>
          <w:sz w:val="24"/>
        </w:rPr>
        <w:t>（4）供应商与采购人、其他供应商或者采购代理机构恶意串通的；</w:t>
      </w:r>
    </w:p>
    <w:p w:rsidR="00B6302C" w:rsidRDefault="006B1DF4">
      <w:pPr>
        <w:pStyle w:val="afc"/>
        <w:ind w:firstLine="480"/>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5</w:t>
      </w:r>
      <w:r>
        <w:rPr>
          <w:rFonts w:asciiTheme="minorEastAsia" w:eastAsiaTheme="minorEastAsia" w:hAnsiTheme="minorEastAsia" w:hint="eastAsia"/>
          <w:sz w:val="24"/>
        </w:rPr>
        <w:t>）提交最终报价后退出磋商的；</w:t>
      </w:r>
    </w:p>
    <w:p w:rsidR="00B6302C" w:rsidRDefault="006B1DF4">
      <w:pPr>
        <w:pStyle w:val="afc"/>
        <w:ind w:firstLine="480"/>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6</w:t>
      </w:r>
      <w:r>
        <w:rPr>
          <w:rFonts w:asciiTheme="minorEastAsia" w:eastAsiaTheme="minorEastAsia" w:hAnsiTheme="minorEastAsia" w:hint="eastAsia"/>
          <w:sz w:val="24"/>
        </w:rPr>
        <w:t>）将成交项目转让给他人，或者在响应文件中未说明，且未经采购人同意，将成交项目分包给他人的；</w:t>
      </w:r>
    </w:p>
    <w:p w:rsidR="00B6302C" w:rsidRDefault="006B1DF4">
      <w:pPr>
        <w:pStyle w:val="afc"/>
        <w:ind w:firstLine="480"/>
        <w:rPr>
          <w:rFonts w:asciiTheme="minorEastAsia" w:eastAsiaTheme="minorEastAsia" w:hAnsiTheme="minorEastAsia"/>
          <w:sz w:val="24"/>
        </w:rPr>
      </w:pPr>
      <w:r>
        <w:rPr>
          <w:rFonts w:asciiTheme="minorEastAsia" w:eastAsiaTheme="minorEastAsia" w:hAnsiTheme="minorEastAsia" w:hint="eastAsia"/>
          <w:sz w:val="24"/>
        </w:rPr>
        <w:t>（7）法律、行政规章规定的其他情形。</w:t>
      </w:r>
    </w:p>
    <w:p w:rsidR="00B6302C" w:rsidRDefault="006B1DF4">
      <w:pPr>
        <w:pStyle w:val="3"/>
        <w:rPr>
          <w:rFonts w:asciiTheme="minorEastAsia" w:eastAsiaTheme="minorEastAsia" w:hAnsiTheme="minorEastAsia"/>
        </w:rPr>
      </w:pPr>
      <w:r>
        <w:rPr>
          <w:rFonts w:asciiTheme="minorEastAsia" w:eastAsiaTheme="minorEastAsia" w:hAnsiTheme="minorEastAsia" w:hint="eastAsia"/>
        </w:rPr>
        <w:t>响应文件的数量及装订</w:t>
      </w:r>
    </w:p>
    <w:p w:rsidR="00B6302C" w:rsidRDefault="006B1DF4">
      <w:pPr>
        <w:pStyle w:val="4"/>
        <w:numPr>
          <w:ilvl w:val="1"/>
          <w:numId w:val="3"/>
        </w:numPr>
        <w:ind w:left="0" w:firstLine="480"/>
        <w:rPr>
          <w:rFonts w:asciiTheme="minorEastAsia" w:eastAsiaTheme="minorEastAsia" w:hAnsiTheme="minorEastAsia"/>
          <w:color w:val="auto"/>
          <w:sz w:val="24"/>
        </w:rPr>
      </w:pPr>
      <w:r>
        <w:rPr>
          <w:rFonts w:asciiTheme="minorEastAsia" w:eastAsiaTheme="minorEastAsia" w:hAnsiTheme="minorEastAsia" w:hint="eastAsia"/>
          <w:color w:val="auto"/>
          <w:sz w:val="24"/>
        </w:rPr>
        <w:t>供应商应编写响应文件正本一份，副本份数</w:t>
      </w:r>
      <w:r>
        <w:rPr>
          <w:rFonts w:asciiTheme="minorEastAsia" w:eastAsiaTheme="minorEastAsia" w:hAnsiTheme="minorEastAsia"/>
          <w:color w:val="auto"/>
          <w:sz w:val="24"/>
        </w:rPr>
        <w:t>见供应商须知前附表，</w:t>
      </w:r>
      <w:r>
        <w:rPr>
          <w:rFonts w:asciiTheme="minorEastAsia" w:eastAsiaTheme="minorEastAsia" w:hAnsiTheme="minorEastAsia" w:hint="eastAsia"/>
          <w:color w:val="auto"/>
          <w:sz w:val="24"/>
        </w:rPr>
        <w:t>电子版（U盘）一份。响应文件正本盖章、签字要求见供应商须知前附表，正本的复印件可以作为副本。</w:t>
      </w:r>
      <w:r>
        <w:rPr>
          <w:rFonts w:asciiTheme="minorEastAsia" w:eastAsiaTheme="minorEastAsia" w:hAnsiTheme="minorEastAsia" w:hint="eastAsia"/>
          <w:color w:val="auto"/>
          <w:kern w:val="0"/>
          <w:sz w:val="24"/>
        </w:rPr>
        <w:t>当</w:t>
      </w:r>
      <w:r>
        <w:rPr>
          <w:rFonts w:asciiTheme="minorEastAsia" w:eastAsiaTheme="minorEastAsia" w:hAnsiTheme="minorEastAsia"/>
          <w:color w:val="auto"/>
          <w:kern w:val="0"/>
          <w:sz w:val="24"/>
        </w:rPr>
        <w:t>副本和正本不一致时</w:t>
      </w:r>
      <w:r>
        <w:rPr>
          <w:rFonts w:asciiTheme="minorEastAsia" w:eastAsiaTheme="minorEastAsia" w:hAnsiTheme="minorEastAsia" w:hint="eastAsia"/>
          <w:color w:val="auto"/>
          <w:kern w:val="0"/>
          <w:sz w:val="24"/>
        </w:rPr>
        <w:t>，以正本为准。</w:t>
      </w:r>
    </w:p>
    <w:p w:rsidR="00B6302C" w:rsidRDefault="006B1DF4">
      <w:pPr>
        <w:pStyle w:val="4"/>
        <w:numPr>
          <w:ilvl w:val="1"/>
          <w:numId w:val="3"/>
        </w:numPr>
        <w:ind w:left="0" w:firstLine="480"/>
        <w:rPr>
          <w:rFonts w:asciiTheme="minorEastAsia" w:eastAsiaTheme="minorEastAsia" w:hAnsiTheme="minorEastAsia"/>
          <w:color w:val="auto"/>
          <w:sz w:val="24"/>
        </w:rPr>
      </w:pPr>
      <w:r>
        <w:rPr>
          <w:rFonts w:asciiTheme="minorEastAsia" w:eastAsiaTheme="minorEastAsia" w:hAnsiTheme="minorEastAsia" w:hint="eastAsia"/>
          <w:color w:val="auto"/>
          <w:sz w:val="24"/>
        </w:rPr>
        <w:t>响应文件的</w:t>
      </w:r>
      <w:r>
        <w:rPr>
          <w:rFonts w:asciiTheme="minorEastAsia" w:eastAsiaTheme="minorEastAsia" w:hAnsiTheme="minorEastAsia"/>
          <w:color w:val="auto"/>
          <w:sz w:val="24"/>
        </w:rPr>
        <w:t>装订：见供应商须知前附表</w:t>
      </w:r>
      <w:r>
        <w:rPr>
          <w:rFonts w:asciiTheme="minorEastAsia" w:eastAsiaTheme="minorEastAsia" w:hAnsiTheme="minorEastAsia" w:hint="eastAsia"/>
          <w:color w:val="auto"/>
          <w:sz w:val="24"/>
        </w:rPr>
        <w:t>。</w:t>
      </w:r>
    </w:p>
    <w:p w:rsidR="00B6302C" w:rsidRDefault="006B1DF4">
      <w:pPr>
        <w:pStyle w:val="4"/>
        <w:numPr>
          <w:ilvl w:val="1"/>
          <w:numId w:val="3"/>
        </w:numPr>
        <w:ind w:left="0" w:firstLine="480"/>
        <w:rPr>
          <w:rFonts w:asciiTheme="minorEastAsia" w:eastAsiaTheme="minorEastAsia" w:hAnsiTheme="minorEastAsia"/>
          <w:color w:val="auto"/>
          <w:sz w:val="24"/>
        </w:rPr>
      </w:pPr>
      <w:r>
        <w:rPr>
          <w:rFonts w:asciiTheme="minorEastAsia" w:eastAsiaTheme="minorEastAsia" w:hAnsiTheme="minorEastAsia" w:hint="eastAsia"/>
          <w:color w:val="auto"/>
          <w:sz w:val="24"/>
        </w:rPr>
        <w:t>供应商愿意提供与本次磋商有关的其他资料，可视各自的情况自行编制，规格幅面应与其他响应资料一致，附于响应文件之后，与其他响应资料统一编写目录、编制页码装订。</w:t>
      </w:r>
    </w:p>
    <w:p w:rsidR="00B6302C" w:rsidRDefault="006B1DF4">
      <w:pPr>
        <w:pStyle w:val="3"/>
        <w:rPr>
          <w:rFonts w:asciiTheme="minorEastAsia" w:eastAsiaTheme="minorEastAsia" w:hAnsiTheme="minorEastAsia"/>
        </w:rPr>
      </w:pPr>
      <w:r>
        <w:rPr>
          <w:rFonts w:asciiTheme="minorEastAsia" w:eastAsiaTheme="minorEastAsia" w:hAnsiTheme="minorEastAsia" w:hint="eastAsia"/>
        </w:rPr>
        <w:t>响应文件的密封及递交</w:t>
      </w:r>
    </w:p>
    <w:p w:rsidR="00B6302C" w:rsidRDefault="006B1DF4">
      <w:pPr>
        <w:pStyle w:val="4"/>
        <w:numPr>
          <w:ilvl w:val="1"/>
          <w:numId w:val="3"/>
        </w:numPr>
        <w:ind w:left="0" w:firstLine="480"/>
        <w:rPr>
          <w:rFonts w:asciiTheme="minorEastAsia" w:eastAsiaTheme="minorEastAsia" w:hAnsiTheme="minorEastAsia"/>
          <w:color w:val="auto"/>
          <w:sz w:val="24"/>
        </w:rPr>
      </w:pPr>
      <w:r>
        <w:rPr>
          <w:rFonts w:asciiTheme="minorEastAsia" w:eastAsiaTheme="minorEastAsia" w:hAnsiTheme="minorEastAsia" w:hint="eastAsia"/>
          <w:color w:val="auto"/>
          <w:sz w:val="24"/>
        </w:rPr>
        <w:t>响应</w:t>
      </w:r>
      <w:r>
        <w:rPr>
          <w:rFonts w:asciiTheme="minorEastAsia" w:eastAsiaTheme="minorEastAsia" w:hAnsiTheme="minorEastAsia"/>
          <w:color w:val="auto"/>
          <w:sz w:val="24"/>
        </w:rPr>
        <w:t>文件的密封：见供应商须知前附表</w:t>
      </w:r>
      <w:r>
        <w:rPr>
          <w:rFonts w:asciiTheme="minorEastAsia" w:eastAsiaTheme="minorEastAsia" w:hAnsiTheme="minorEastAsia" w:hint="eastAsia"/>
          <w:color w:val="auto"/>
          <w:sz w:val="24"/>
        </w:rPr>
        <w:t>。</w:t>
      </w:r>
    </w:p>
    <w:p w:rsidR="00B6302C" w:rsidRDefault="006B1DF4">
      <w:pPr>
        <w:pStyle w:val="4"/>
        <w:numPr>
          <w:ilvl w:val="1"/>
          <w:numId w:val="3"/>
        </w:numPr>
        <w:ind w:left="0" w:firstLine="480"/>
        <w:rPr>
          <w:rFonts w:asciiTheme="minorEastAsia" w:eastAsiaTheme="minorEastAsia" w:hAnsiTheme="minorEastAsia"/>
          <w:color w:val="auto"/>
          <w:sz w:val="24"/>
        </w:rPr>
      </w:pPr>
      <w:r>
        <w:rPr>
          <w:rFonts w:asciiTheme="minorEastAsia" w:eastAsiaTheme="minorEastAsia" w:hAnsiTheme="minorEastAsia" w:hint="eastAsia"/>
          <w:color w:val="auto"/>
          <w:sz w:val="24"/>
        </w:rPr>
        <w:t>供应商应当在磋商文件要求提交响应文件的截止时间前，将响应文件密封送达磋商地点。任何单位和个人不得在磋商前开启响应文件。</w:t>
      </w:r>
    </w:p>
    <w:p w:rsidR="00B6302C" w:rsidRDefault="006B1DF4">
      <w:pPr>
        <w:pStyle w:val="4"/>
        <w:numPr>
          <w:ilvl w:val="1"/>
          <w:numId w:val="3"/>
        </w:numPr>
        <w:ind w:left="0" w:firstLine="480"/>
        <w:rPr>
          <w:rFonts w:asciiTheme="minorEastAsia" w:eastAsiaTheme="minorEastAsia" w:hAnsiTheme="minorEastAsia"/>
          <w:color w:val="auto"/>
          <w:sz w:val="24"/>
        </w:rPr>
      </w:pPr>
      <w:r>
        <w:rPr>
          <w:rFonts w:asciiTheme="minorEastAsia" w:eastAsiaTheme="minorEastAsia" w:hAnsiTheme="minorEastAsia" w:hint="eastAsia"/>
          <w:color w:val="auto"/>
          <w:sz w:val="24"/>
        </w:rPr>
        <w:t>除供应商</w:t>
      </w:r>
      <w:r>
        <w:rPr>
          <w:rFonts w:asciiTheme="minorEastAsia" w:eastAsiaTheme="minorEastAsia" w:hAnsiTheme="minorEastAsia"/>
          <w:color w:val="auto"/>
          <w:sz w:val="24"/>
        </w:rPr>
        <w:t>须知前附表另有规定外，供应商所递交的投标文件</w:t>
      </w:r>
      <w:r>
        <w:rPr>
          <w:rFonts w:asciiTheme="minorEastAsia" w:eastAsiaTheme="minorEastAsia" w:hAnsiTheme="minorEastAsia" w:hint="eastAsia"/>
          <w:color w:val="auto"/>
          <w:sz w:val="24"/>
        </w:rPr>
        <w:t>不予</w:t>
      </w:r>
      <w:r>
        <w:rPr>
          <w:rFonts w:asciiTheme="minorEastAsia" w:eastAsiaTheme="minorEastAsia" w:hAnsiTheme="minorEastAsia"/>
          <w:color w:val="auto"/>
          <w:sz w:val="24"/>
        </w:rPr>
        <w:t>退还。</w:t>
      </w:r>
    </w:p>
    <w:p w:rsidR="00B6302C" w:rsidRDefault="006B1DF4">
      <w:pPr>
        <w:pStyle w:val="4"/>
        <w:numPr>
          <w:ilvl w:val="1"/>
          <w:numId w:val="3"/>
        </w:numPr>
        <w:ind w:left="0" w:firstLine="480"/>
        <w:rPr>
          <w:rFonts w:asciiTheme="minorEastAsia" w:eastAsiaTheme="minorEastAsia" w:hAnsiTheme="minorEastAsia"/>
          <w:color w:val="auto"/>
          <w:sz w:val="24"/>
        </w:rPr>
      </w:pPr>
      <w:r>
        <w:rPr>
          <w:rFonts w:asciiTheme="minorEastAsia" w:eastAsiaTheme="minorEastAsia" w:hAnsiTheme="minorEastAsia" w:hint="eastAsia"/>
          <w:color w:val="auto"/>
          <w:sz w:val="24"/>
        </w:rPr>
        <w:t>采购人</w:t>
      </w:r>
      <w:r>
        <w:rPr>
          <w:rFonts w:asciiTheme="minorEastAsia" w:eastAsiaTheme="minorEastAsia" w:hAnsiTheme="minorEastAsia"/>
          <w:color w:val="auto"/>
          <w:sz w:val="24"/>
        </w:rPr>
        <w:t>收到投标文件后，应让供应商签字确认。</w:t>
      </w:r>
    </w:p>
    <w:p w:rsidR="00B6302C" w:rsidRDefault="006B1DF4">
      <w:pPr>
        <w:pStyle w:val="4"/>
        <w:numPr>
          <w:ilvl w:val="1"/>
          <w:numId w:val="3"/>
        </w:numPr>
        <w:ind w:left="0" w:firstLine="480"/>
        <w:rPr>
          <w:rFonts w:asciiTheme="minorEastAsia" w:eastAsiaTheme="minorEastAsia" w:hAnsiTheme="minorEastAsia"/>
          <w:color w:val="auto"/>
          <w:sz w:val="24"/>
        </w:rPr>
      </w:pPr>
      <w:r>
        <w:rPr>
          <w:rFonts w:asciiTheme="minorEastAsia" w:eastAsiaTheme="minorEastAsia" w:hAnsiTheme="minorEastAsia" w:hint="eastAsia"/>
          <w:color w:val="auto"/>
          <w:sz w:val="24"/>
        </w:rPr>
        <w:t>未参加报名的供应商直接参与磋商，采购人拒绝接受。</w:t>
      </w:r>
    </w:p>
    <w:p w:rsidR="00B6302C" w:rsidRDefault="006B1DF4">
      <w:pPr>
        <w:pStyle w:val="3"/>
        <w:rPr>
          <w:rFonts w:asciiTheme="minorEastAsia" w:eastAsiaTheme="minorEastAsia" w:hAnsiTheme="minorEastAsia"/>
        </w:rPr>
      </w:pPr>
      <w:r>
        <w:rPr>
          <w:rFonts w:asciiTheme="minorEastAsia" w:eastAsiaTheme="minorEastAsia" w:hAnsiTheme="minorEastAsia" w:hint="eastAsia"/>
        </w:rPr>
        <w:t>磋商截止时间</w:t>
      </w:r>
    </w:p>
    <w:p w:rsidR="00B6302C" w:rsidRDefault="006B1DF4">
      <w:pPr>
        <w:pStyle w:val="4"/>
        <w:numPr>
          <w:ilvl w:val="1"/>
          <w:numId w:val="3"/>
        </w:numPr>
        <w:ind w:left="0" w:firstLine="480"/>
        <w:rPr>
          <w:rFonts w:asciiTheme="minorEastAsia" w:eastAsiaTheme="minorEastAsia" w:hAnsiTheme="minorEastAsia"/>
          <w:color w:val="auto"/>
          <w:sz w:val="24"/>
        </w:rPr>
      </w:pPr>
      <w:r>
        <w:rPr>
          <w:rFonts w:asciiTheme="minorEastAsia" w:eastAsiaTheme="minorEastAsia" w:hAnsiTheme="minorEastAsia" w:hint="eastAsia"/>
          <w:color w:val="auto"/>
          <w:sz w:val="24"/>
        </w:rPr>
        <w:t>磋商截止时间指本文件中规定的递交响应文件及磋商的时间。</w:t>
      </w:r>
    </w:p>
    <w:p w:rsidR="00B6302C" w:rsidRDefault="006B1DF4">
      <w:pPr>
        <w:pStyle w:val="4"/>
        <w:numPr>
          <w:ilvl w:val="1"/>
          <w:numId w:val="3"/>
        </w:numPr>
        <w:ind w:left="0" w:firstLine="480"/>
        <w:rPr>
          <w:rFonts w:asciiTheme="minorEastAsia" w:eastAsiaTheme="minorEastAsia" w:hAnsiTheme="minorEastAsia"/>
          <w:color w:val="auto"/>
          <w:sz w:val="24"/>
        </w:rPr>
      </w:pPr>
      <w:r>
        <w:rPr>
          <w:rFonts w:asciiTheme="minorEastAsia" w:eastAsiaTheme="minorEastAsia" w:hAnsiTheme="minorEastAsia" w:hint="eastAsia"/>
          <w:color w:val="auto"/>
          <w:sz w:val="24"/>
        </w:rPr>
        <w:t>响应文件和有关资料原件必须按磋商文件规定的时间前由法定代表人或其授权的委托代理人送达到本磋商文件要求的磋商地点。</w:t>
      </w:r>
    </w:p>
    <w:p w:rsidR="00B6302C" w:rsidRDefault="006B1DF4">
      <w:pPr>
        <w:pStyle w:val="4"/>
        <w:numPr>
          <w:ilvl w:val="1"/>
          <w:numId w:val="3"/>
        </w:numPr>
        <w:ind w:left="0" w:firstLine="480"/>
        <w:rPr>
          <w:rFonts w:asciiTheme="minorEastAsia" w:eastAsiaTheme="minorEastAsia" w:hAnsiTheme="minorEastAsia"/>
          <w:color w:val="auto"/>
          <w:sz w:val="24"/>
        </w:rPr>
      </w:pPr>
      <w:r>
        <w:rPr>
          <w:rFonts w:asciiTheme="minorEastAsia" w:eastAsiaTheme="minorEastAsia" w:hAnsiTheme="minorEastAsia" w:hint="eastAsia"/>
          <w:color w:val="auto"/>
          <w:sz w:val="24"/>
        </w:rPr>
        <w:lastRenderedPageBreak/>
        <w:t>采购人可顺延磋商截止时间，但至少应当在磋商文件要求提交响应文件的截止时间三（</w:t>
      </w:r>
      <w:r>
        <w:rPr>
          <w:rFonts w:asciiTheme="minorEastAsia" w:eastAsiaTheme="minorEastAsia" w:hAnsiTheme="minorEastAsia"/>
          <w:color w:val="auto"/>
          <w:sz w:val="24"/>
        </w:rPr>
        <w:t>3</w:t>
      </w:r>
      <w:r>
        <w:rPr>
          <w:rFonts w:asciiTheme="minorEastAsia" w:eastAsiaTheme="minorEastAsia" w:hAnsiTheme="minorEastAsia" w:hint="eastAsia"/>
          <w:color w:val="auto"/>
          <w:sz w:val="24"/>
        </w:rPr>
        <w:t>）日前，以书面或在财政部门指定的政府采购信息发布媒体上发布变更公告。采购人、采购代理机构和供应商受递交截止时间制约的所有权利和义务均应延长至新的递交截止时间。</w:t>
      </w:r>
    </w:p>
    <w:p w:rsidR="00B6302C" w:rsidRDefault="006B1DF4">
      <w:pPr>
        <w:pStyle w:val="4"/>
        <w:numPr>
          <w:ilvl w:val="1"/>
          <w:numId w:val="3"/>
        </w:numPr>
        <w:ind w:left="0" w:firstLine="480"/>
        <w:rPr>
          <w:rFonts w:asciiTheme="minorEastAsia" w:eastAsiaTheme="minorEastAsia" w:hAnsiTheme="minorEastAsia"/>
          <w:color w:val="auto"/>
          <w:sz w:val="24"/>
        </w:rPr>
      </w:pPr>
      <w:r>
        <w:rPr>
          <w:rFonts w:asciiTheme="minorEastAsia" w:eastAsiaTheme="minorEastAsia" w:hAnsiTheme="minorEastAsia" w:hint="eastAsia"/>
          <w:color w:val="auto"/>
          <w:sz w:val="24"/>
        </w:rPr>
        <w:t>在磋商截止时间以后送达的响应文件，采购人拒绝接收。</w:t>
      </w:r>
    </w:p>
    <w:p w:rsidR="00B6302C" w:rsidRDefault="006B1DF4">
      <w:pPr>
        <w:pStyle w:val="3"/>
        <w:rPr>
          <w:rFonts w:asciiTheme="minorEastAsia" w:eastAsiaTheme="minorEastAsia" w:hAnsiTheme="minorEastAsia"/>
        </w:rPr>
      </w:pPr>
      <w:r>
        <w:rPr>
          <w:rFonts w:asciiTheme="minorEastAsia" w:eastAsiaTheme="minorEastAsia" w:hAnsiTheme="minorEastAsia" w:hint="eastAsia"/>
        </w:rPr>
        <w:t>响应文件的修改和撤回</w:t>
      </w:r>
    </w:p>
    <w:p w:rsidR="00B6302C" w:rsidRDefault="006B1DF4">
      <w:pPr>
        <w:pStyle w:val="4"/>
        <w:numPr>
          <w:ilvl w:val="1"/>
          <w:numId w:val="3"/>
        </w:numPr>
        <w:ind w:left="0" w:firstLine="480"/>
        <w:rPr>
          <w:rFonts w:asciiTheme="minorEastAsia" w:eastAsiaTheme="minorEastAsia" w:hAnsiTheme="minorEastAsia"/>
          <w:color w:val="auto"/>
          <w:sz w:val="24"/>
        </w:rPr>
      </w:pPr>
      <w:r>
        <w:rPr>
          <w:rFonts w:asciiTheme="minorEastAsia" w:eastAsiaTheme="minorEastAsia" w:hAnsiTheme="minorEastAsia" w:hint="eastAsia"/>
          <w:color w:val="auto"/>
          <w:sz w:val="24"/>
        </w:rPr>
        <w:t>供应商在递交响应文件后，可以修改其响应文件，但供应商必须在规定的磋商截止时间之前将修改的响应文件递交到相应地点。在磋商截止时间之后，供应商不得对其响应文件做任何修改。</w:t>
      </w:r>
    </w:p>
    <w:p w:rsidR="00B6302C" w:rsidRDefault="006B1DF4">
      <w:pPr>
        <w:pStyle w:val="4"/>
        <w:numPr>
          <w:ilvl w:val="1"/>
          <w:numId w:val="3"/>
        </w:numPr>
        <w:ind w:left="0" w:firstLine="480"/>
        <w:rPr>
          <w:rFonts w:asciiTheme="minorEastAsia" w:eastAsiaTheme="minorEastAsia" w:hAnsiTheme="minorEastAsia"/>
          <w:color w:val="auto"/>
          <w:sz w:val="24"/>
        </w:rPr>
      </w:pPr>
      <w:r>
        <w:rPr>
          <w:rFonts w:asciiTheme="minorEastAsia" w:eastAsiaTheme="minorEastAsia" w:hAnsiTheme="minorEastAsia" w:hint="eastAsia"/>
          <w:color w:val="auto"/>
          <w:sz w:val="24"/>
        </w:rPr>
        <w:t>供应商在递交响应文件后，可以撤回，但供应商必须在磋商截止时间之前以书面形式告知采购人。</w:t>
      </w:r>
    </w:p>
    <w:p w:rsidR="00B6302C" w:rsidRDefault="006B1DF4">
      <w:pPr>
        <w:pStyle w:val="4"/>
        <w:numPr>
          <w:ilvl w:val="1"/>
          <w:numId w:val="3"/>
        </w:numPr>
        <w:ind w:left="0" w:firstLine="480"/>
        <w:rPr>
          <w:rFonts w:asciiTheme="minorEastAsia" w:eastAsiaTheme="minorEastAsia" w:hAnsiTheme="minorEastAsia"/>
          <w:color w:val="auto"/>
          <w:sz w:val="24"/>
        </w:rPr>
      </w:pPr>
      <w:r>
        <w:rPr>
          <w:rFonts w:asciiTheme="minorEastAsia" w:eastAsiaTheme="minorEastAsia" w:hAnsiTheme="minorEastAsia" w:hint="eastAsia"/>
          <w:color w:val="auto"/>
          <w:sz w:val="24"/>
        </w:rPr>
        <w:t>磋商有效期内，供应商不得撤回其响应文件，否则其磋商保证金将按照本文件的有关规定不予退还。</w:t>
      </w:r>
    </w:p>
    <w:p w:rsidR="00B6302C" w:rsidRDefault="006B1DF4">
      <w:pPr>
        <w:pStyle w:val="2"/>
        <w:rPr>
          <w:rFonts w:asciiTheme="minorEastAsia" w:eastAsiaTheme="minorEastAsia" w:hAnsiTheme="minorEastAsia"/>
          <w:sz w:val="28"/>
        </w:rPr>
      </w:pPr>
      <w:bookmarkStart w:id="140" w:name="_Toc130304941"/>
      <w:r>
        <w:rPr>
          <w:rFonts w:asciiTheme="minorEastAsia" w:eastAsiaTheme="minorEastAsia" w:hAnsiTheme="minorEastAsia" w:hint="eastAsia"/>
          <w:sz w:val="28"/>
        </w:rPr>
        <w:t>磋商与评审</w:t>
      </w:r>
      <w:bookmarkEnd w:id="140"/>
    </w:p>
    <w:p w:rsidR="00B6302C" w:rsidRDefault="006B1DF4">
      <w:pPr>
        <w:pStyle w:val="3"/>
        <w:rPr>
          <w:rFonts w:asciiTheme="minorEastAsia" w:eastAsiaTheme="minorEastAsia" w:hAnsiTheme="minorEastAsia"/>
        </w:rPr>
      </w:pPr>
      <w:r>
        <w:rPr>
          <w:rFonts w:asciiTheme="minorEastAsia" w:eastAsiaTheme="minorEastAsia" w:hAnsiTheme="minorEastAsia" w:hint="eastAsia"/>
        </w:rPr>
        <w:t>磋商</w:t>
      </w:r>
    </w:p>
    <w:p w:rsidR="00B6302C" w:rsidRDefault="006B1DF4">
      <w:pPr>
        <w:pStyle w:val="4"/>
        <w:numPr>
          <w:ilvl w:val="1"/>
          <w:numId w:val="3"/>
        </w:numPr>
        <w:ind w:left="0" w:firstLine="480"/>
        <w:rPr>
          <w:rFonts w:asciiTheme="minorEastAsia" w:eastAsiaTheme="minorEastAsia" w:hAnsiTheme="minorEastAsia"/>
          <w:color w:val="auto"/>
          <w:sz w:val="24"/>
        </w:rPr>
      </w:pPr>
      <w:r>
        <w:rPr>
          <w:rFonts w:asciiTheme="minorEastAsia" w:eastAsiaTheme="minorEastAsia" w:hAnsiTheme="minorEastAsia" w:hint="eastAsia"/>
          <w:color w:val="auto"/>
          <w:sz w:val="24"/>
        </w:rPr>
        <w:t>供应商代表应在</w:t>
      </w:r>
      <w:r>
        <w:rPr>
          <w:rFonts w:asciiTheme="minorEastAsia" w:eastAsiaTheme="minorEastAsia" w:hAnsiTheme="minorEastAsia" w:hint="eastAsia"/>
          <w:color w:val="auto"/>
          <w:kern w:val="0"/>
          <w:sz w:val="24"/>
        </w:rPr>
        <w:t>递交响应文件截止时间</w:t>
      </w:r>
      <w:r>
        <w:rPr>
          <w:rFonts w:asciiTheme="minorEastAsia" w:eastAsiaTheme="minorEastAsia" w:hAnsiTheme="minorEastAsia" w:hint="eastAsia"/>
          <w:color w:val="auto"/>
          <w:sz w:val="24"/>
        </w:rPr>
        <w:t>前到磋商会议现场签到。</w:t>
      </w:r>
    </w:p>
    <w:p w:rsidR="00B6302C" w:rsidRDefault="006B1DF4">
      <w:pPr>
        <w:pStyle w:val="4"/>
        <w:numPr>
          <w:ilvl w:val="1"/>
          <w:numId w:val="3"/>
        </w:numPr>
        <w:ind w:left="0" w:firstLine="480"/>
        <w:rPr>
          <w:rFonts w:asciiTheme="minorEastAsia" w:eastAsiaTheme="minorEastAsia" w:hAnsiTheme="minorEastAsia"/>
          <w:color w:val="auto"/>
          <w:sz w:val="24"/>
        </w:rPr>
      </w:pPr>
      <w:r>
        <w:rPr>
          <w:rFonts w:asciiTheme="minorEastAsia" w:eastAsiaTheme="minorEastAsia" w:hAnsiTheme="minorEastAsia" w:hint="eastAsia"/>
          <w:color w:val="auto"/>
          <w:sz w:val="24"/>
        </w:rPr>
        <w:t>采购人按照磋商公告规定的时间、地点主持磋商会议。采购人代表、政府采购监督管理人员等参加。</w:t>
      </w:r>
    </w:p>
    <w:p w:rsidR="00B6302C" w:rsidRDefault="006B1DF4">
      <w:pPr>
        <w:pStyle w:val="4"/>
        <w:numPr>
          <w:ilvl w:val="1"/>
          <w:numId w:val="3"/>
        </w:numPr>
        <w:ind w:left="0" w:firstLine="480"/>
        <w:rPr>
          <w:rFonts w:asciiTheme="minorEastAsia" w:eastAsiaTheme="minorEastAsia" w:hAnsiTheme="minorEastAsia"/>
          <w:color w:val="auto"/>
          <w:sz w:val="24"/>
        </w:rPr>
      </w:pPr>
      <w:r>
        <w:rPr>
          <w:rFonts w:asciiTheme="minorEastAsia" w:eastAsiaTheme="minorEastAsia" w:hAnsiTheme="minorEastAsia" w:hint="eastAsia"/>
          <w:color w:val="auto"/>
          <w:sz w:val="24"/>
        </w:rPr>
        <w:t>当提交响应文件或者经评审实质性响应文件要求的供应商不足三（3）家时，应调整相关条件后重新进行磋商，调整后仍不足三（3）家时，采购人可依法选择其他采购方式。</w:t>
      </w:r>
    </w:p>
    <w:p w:rsidR="00B6302C" w:rsidRDefault="006B1DF4">
      <w:pPr>
        <w:pStyle w:val="4"/>
        <w:numPr>
          <w:ilvl w:val="1"/>
          <w:numId w:val="3"/>
        </w:numPr>
        <w:ind w:left="0" w:firstLine="480"/>
        <w:rPr>
          <w:rFonts w:asciiTheme="minorEastAsia" w:eastAsiaTheme="minorEastAsia" w:hAnsiTheme="minorEastAsia"/>
          <w:color w:val="auto"/>
          <w:sz w:val="24"/>
        </w:rPr>
      </w:pPr>
      <w:r>
        <w:rPr>
          <w:rFonts w:asciiTheme="minorEastAsia" w:eastAsiaTheme="minorEastAsia" w:hAnsiTheme="minorEastAsia" w:hint="eastAsia"/>
          <w:color w:val="auto"/>
          <w:sz w:val="24"/>
        </w:rPr>
        <w:t>当在采购过程中符合要求并</w:t>
      </w:r>
      <w:r>
        <w:rPr>
          <w:rFonts w:asciiTheme="minorEastAsia" w:eastAsiaTheme="minorEastAsia" w:hAnsiTheme="minorEastAsia"/>
          <w:color w:val="auto"/>
          <w:sz w:val="24"/>
        </w:rPr>
        <w:t>提交最终报价</w:t>
      </w:r>
      <w:r>
        <w:rPr>
          <w:rFonts w:asciiTheme="minorEastAsia" w:eastAsiaTheme="minorEastAsia" w:hAnsiTheme="minorEastAsia" w:hint="eastAsia"/>
          <w:color w:val="auto"/>
          <w:sz w:val="24"/>
        </w:rPr>
        <w:t>的供应商只有两</w:t>
      </w:r>
      <w:r>
        <w:rPr>
          <w:rFonts w:asciiTheme="minorEastAsia" w:eastAsiaTheme="minorEastAsia" w:hAnsiTheme="minorEastAsia"/>
          <w:color w:val="auto"/>
          <w:sz w:val="24"/>
        </w:rPr>
        <w:t>（</w:t>
      </w:r>
      <w:r>
        <w:rPr>
          <w:rFonts w:asciiTheme="minorEastAsia" w:eastAsiaTheme="minorEastAsia" w:hAnsiTheme="minorEastAsia" w:hint="eastAsia"/>
          <w:color w:val="auto"/>
          <w:sz w:val="24"/>
        </w:rPr>
        <w:t>2</w:t>
      </w:r>
      <w:r>
        <w:rPr>
          <w:rFonts w:asciiTheme="minorEastAsia" w:eastAsiaTheme="minorEastAsia" w:hAnsiTheme="minorEastAsia"/>
          <w:color w:val="auto"/>
          <w:sz w:val="24"/>
        </w:rPr>
        <w:t>）</w:t>
      </w:r>
      <w:r>
        <w:rPr>
          <w:rFonts w:asciiTheme="minorEastAsia" w:eastAsiaTheme="minorEastAsia" w:hAnsiTheme="minorEastAsia" w:hint="eastAsia"/>
          <w:color w:val="auto"/>
          <w:sz w:val="24"/>
        </w:rPr>
        <w:t>家的，采购人可以</w:t>
      </w:r>
      <w:r>
        <w:rPr>
          <w:rFonts w:asciiTheme="minorEastAsia" w:eastAsiaTheme="minorEastAsia" w:hAnsiTheme="minorEastAsia"/>
          <w:color w:val="auto"/>
          <w:sz w:val="24"/>
        </w:rPr>
        <w:t>决定</w:t>
      </w:r>
      <w:r>
        <w:rPr>
          <w:rFonts w:asciiTheme="minorEastAsia" w:eastAsiaTheme="minorEastAsia" w:hAnsiTheme="minorEastAsia" w:hint="eastAsia"/>
          <w:color w:val="auto"/>
          <w:sz w:val="24"/>
        </w:rPr>
        <w:t>竞争性磋商采购活动是否继续进行。采购过程中符合要求并</w:t>
      </w:r>
      <w:r>
        <w:rPr>
          <w:rFonts w:asciiTheme="minorEastAsia" w:eastAsiaTheme="minorEastAsia" w:hAnsiTheme="minorEastAsia"/>
          <w:color w:val="auto"/>
          <w:sz w:val="24"/>
        </w:rPr>
        <w:t>提交最终报价</w:t>
      </w:r>
      <w:r>
        <w:rPr>
          <w:rFonts w:asciiTheme="minorEastAsia" w:eastAsiaTheme="minorEastAsia" w:hAnsiTheme="minorEastAsia" w:hint="eastAsia"/>
          <w:color w:val="auto"/>
          <w:sz w:val="24"/>
        </w:rPr>
        <w:t>的供应商只有</w:t>
      </w:r>
      <w:r>
        <w:rPr>
          <w:rFonts w:asciiTheme="minorEastAsia" w:eastAsiaTheme="minorEastAsia" w:hAnsiTheme="minorEastAsia"/>
          <w:color w:val="auto"/>
          <w:sz w:val="24"/>
        </w:rPr>
        <w:t>1</w:t>
      </w:r>
      <w:r>
        <w:rPr>
          <w:rFonts w:asciiTheme="minorEastAsia" w:eastAsiaTheme="minorEastAsia" w:hAnsiTheme="minorEastAsia" w:hint="eastAsia"/>
          <w:color w:val="auto"/>
          <w:sz w:val="24"/>
        </w:rPr>
        <w:t>家的，采购人或者采购代理机构应当终止竞争性磋商采购活动，发布项目终止公告并说明原因，重新开展采购活动。</w:t>
      </w:r>
    </w:p>
    <w:p w:rsidR="00B6302C" w:rsidRDefault="006B1DF4">
      <w:pPr>
        <w:pStyle w:val="4"/>
        <w:numPr>
          <w:ilvl w:val="1"/>
          <w:numId w:val="3"/>
        </w:numPr>
        <w:ind w:left="0" w:firstLine="480"/>
        <w:rPr>
          <w:rFonts w:asciiTheme="minorEastAsia" w:eastAsiaTheme="minorEastAsia" w:hAnsiTheme="minorEastAsia"/>
          <w:color w:val="auto"/>
          <w:sz w:val="24"/>
        </w:rPr>
      </w:pPr>
      <w:r>
        <w:rPr>
          <w:rFonts w:asciiTheme="minorEastAsia" w:eastAsiaTheme="minorEastAsia" w:hAnsiTheme="minorEastAsia" w:hint="eastAsia"/>
          <w:color w:val="auto"/>
          <w:sz w:val="24"/>
        </w:rPr>
        <w:t>递交响应文件过程中，采购人、采购代理机构及监督管理人员将对响应文件递交的时间、密封及标记等进行检查。迟到的响应文件及未密封的响应文件不予接收。</w:t>
      </w:r>
    </w:p>
    <w:p w:rsidR="00B6302C" w:rsidRDefault="006B1DF4">
      <w:pPr>
        <w:pStyle w:val="4"/>
        <w:numPr>
          <w:ilvl w:val="1"/>
          <w:numId w:val="3"/>
        </w:numPr>
        <w:ind w:left="0" w:firstLine="480"/>
        <w:rPr>
          <w:rFonts w:asciiTheme="minorEastAsia" w:eastAsiaTheme="minorEastAsia" w:hAnsiTheme="minorEastAsia"/>
          <w:color w:val="auto"/>
          <w:sz w:val="24"/>
        </w:rPr>
      </w:pPr>
      <w:r>
        <w:rPr>
          <w:rFonts w:asciiTheme="minorEastAsia" w:eastAsiaTheme="minorEastAsia" w:hAnsiTheme="minorEastAsia" w:hint="eastAsia"/>
          <w:color w:val="auto"/>
          <w:sz w:val="24"/>
        </w:rPr>
        <w:t>采购人做好磋商记录，磋商记录由各供应商代表、采购人、监督管理人</w:t>
      </w:r>
      <w:r>
        <w:rPr>
          <w:rFonts w:asciiTheme="minorEastAsia" w:eastAsiaTheme="minorEastAsia" w:hAnsiTheme="minorEastAsia" w:hint="eastAsia"/>
          <w:color w:val="auto"/>
          <w:sz w:val="24"/>
        </w:rPr>
        <w:lastRenderedPageBreak/>
        <w:t>员签字确认。</w:t>
      </w:r>
    </w:p>
    <w:p w:rsidR="00B6302C" w:rsidRDefault="006B1DF4">
      <w:pPr>
        <w:pStyle w:val="3"/>
        <w:rPr>
          <w:rFonts w:asciiTheme="minorEastAsia" w:eastAsiaTheme="minorEastAsia" w:hAnsiTheme="minorEastAsia"/>
        </w:rPr>
      </w:pPr>
      <w:r>
        <w:rPr>
          <w:rFonts w:asciiTheme="minorEastAsia" w:eastAsiaTheme="minorEastAsia" w:hAnsiTheme="minorEastAsia" w:hint="eastAsia"/>
        </w:rPr>
        <w:t>磋商小组组成与评审</w:t>
      </w:r>
    </w:p>
    <w:p w:rsidR="00B6302C" w:rsidRDefault="006B1DF4">
      <w:pPr>
        <w:pStyle w:val="4"/>
        <w:numPr>
          <w:ilvl w:val="1"/>
          <w:numId w:val="3"/>
        </w:numPr>
        <w:ind w:left="0" w:firstLine="480"/>
        <w:rPr>
          <w:rFonts w:asciiTheme="minorEastAsia" w:eastAsiaTheme="minorEastAsia" w:hAnsiTheme="minorEastAsia"/>
          <w:color w:val="auto"/>
          <w:sz w:val="24"/>
        </w:rPr>
      </w:pPr>
      <w:r>
        <w:rPr>
          <w:rFonts w:asciiTheme="minorEastAsia" w:eastAsiaTheme="minorEastAsia" w:hAnsiTheme="minorEastAsia" w:hint="eastAsia"/>
          <w:color w:val="auto"/>
          <w:sz w:val="24"/>
        </w:rPr>
        <w:t>磋商小组组成</w:t>
      </w:r>
    </w:p>
    <w:p w:rsidR="00B6302C" w:rsidRDefault="006B1DF4">
      <w:pPr>
        <w:pStyle w:val="afc"/>
        <w:ind w:firstLine="480"/>
        <w:rPr>
          <w:rFonts w:asciiTheme="minorEastAsia" w:eastAsiaTheme="minorEastAsia" w:hAnsiTheme="minorEastAsia"/>
          <w:sz w:val="24"/>
        </w:rPr>
      </w:pPr>
      <w:r>
        <w:rPr>
          <w:rFonts w:asciiTheme="minorEastAsia" w:eastAsiaTheme="minorEastAsia" w:hAnsiTheme="minorEastAsia" w:hint="eastAsia"/>
          <w:sz w:val="24"/>
        </w:rPr>
        <w:t>本项目的磋商小组由采购人代表和有关技术、经济等方面专家</w:t>
      </w:r>
      <w:r>
        <w:rPr>
          <w:rFonts w:asciiTheme="minorEastAsia" w:eastAsiaTheme="minorEastAsia" w:hAnsiTheme="minorEastAsia"/>
          <w:sz w:val="24"/>
        </w:rPr>
        <w:t>3</w:t>
      </w:r>
      <w:r>
        <w:rPr>
          <w:rFonts w:asciiTheme="minorEastAsia" w:eastAsiaTheme="minorEastAsia" w:hAnsiTheme="minorEastAsia" w:hint="eastAsia"/>
          <w:sz w:val="24"/>
        </w:rPr>
        <w:t>人以上单数组成，其中评审专家人数不得少于磋商小组成员总数的</w:t>
      </w:r>
      <w:r>
        <w:rPr>
          <w:rFonts w:asciiTheme="minorEastAsia" w:eastAsiaTheme="minorEastAsia" w:hAnsiTheme="minorEastAsia"/>
          <w:sz w:val="24"/>
        </w:rPr>
        <w:t>2/3</w:t>
      </w:r>
      <w:r>
        <w:rPr>
          <w:rFonts w:asciiTheme="minorEastAsia" w:eastAsiaTheme="minorEastAsia" w:hAnsiTheme="minorEastAsia" w:hint="eastAsia"/>
          <w:sz w:val="24"/>
        </w:rPr>
        <w:t>。磋商小组专家负责对响应文件进行审查、比较和与供应商磋商。</w:t>
      </w:r>
    </w:p>
    <w:p w:rsidR="00B6302C" w:rsidRDefault="006B1DF4">
      <w:pPr>
        <w:pStyle w:val="4"/>
        <w:numPr>
          <w:ilvl w:val="1"/>
          <w:numId w:val="3"/>
        </w:numPr>
        <w:ind w:left="0" w:firstLine="480"/>
        <w:rPr>
          <w:rFonts w:asciiTheme="minorEastAsia" w:eastAsiaTheme="minorEastAsia" w:hAnsiTheme="minorEastAsia"/>
          <w:color w:val="auto"/>
          <w:sz w:val="24"/>
        </w:rPr>
      </w:pPr>
      <w:r>
        <w:rPr>
          <w:rFonts w:asciiTheme="minorEastAsia" w:eastAsiaTheme="minorEastAsia" w:hAnsiTheme="minorEastAsia" w:hint="eastAsia"/>
          <w:color w:val="auto"/>
          <w:sz w:val="24"/>
        </w:rPr>
        <w:t>参与磋商文件论证或征询过意见的专家，不得再参加该项目的评审工作。采购人不得以专家身份参与本项目的评审。</w:t>
      </w:r>
    </w:p>
    <w:p w:rsidR="00B6302C" w:rsidRDefault="006B1DF4">
      <w:pPr>
        <w:pStyle w:val="4"/>
        <w:numPr>
          <w:ilvl w:val="1"/>
          <w:numId w:val="3"/>
        </w:numPr>
        <w:ind w:left="0" w:firstLine="480"/>
        <w:rPr>
          <w:rFonts w:asciiTheme="minorEastAsia" w:eastAsiaTheme="minorEastAsia" w:hAnsiTheme="minorEastAsia"/>
          <w:color w:val="auto"/>
          <w:sz w:val="24"/>
        </w:rPr>
      </w:pPr>
      <w:r>
        <w:rPr>
          <w:rFonts w:asciiTheme="minorEastAsia" w:eastAsiaTheme="minorEastAsia" w:hAnsiTheme="minorEastAsia" w:hint="eastAsia"/>
          <w:color w:val="auto"/>
          <w:sz w:val="24"/>
        </w:rPr>
        <w:t>磋商小组成员职责：</w:t>
      </w:r>
    </w:p>
    <w:p w:rsidR="00B6302C" w:rsidRDefault="006B1DF4">
      <w:pPr>
        <w:pStyle w:val="afc"/>
        <w:ind w:firstLine="480"/>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1</w:t>
      </w:r>
      <w:r>
        <w:rPr>
          <w:rFonts w:asciiTheme="minorEastAsia" w:eastAsiaTheme="minorEastAsia" w:hAnsiTheme="minorEastAsia" w:hint="eastAsia"/>
          <w:sz w:val="24"/>
        </w:rPr>
        <w:t>）磋商前，磋商小组成员应当主动确认与供应商是否有利害关系；</w:t>
      </w:r>
    </w:p>
    <w:p w:rsidR="00B6302C" w:rsidRDefault="006B1DF4">
      <w:pPr>
        <w:pStyle w:val="afc"/>
        <w:ind w:firstLine="480"/>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2</w:t>
      </w:r>
      <w:r>
        <w:rPr>
          <w:rFonts w:asciiTheme="minorEastAsia" w:eastAsiaTheme="minorEastAsia" w:hAnsiTheme="minorEastAsia" w:hint="eastAsia"/>
          <w:sz w:val="24"/>
        </w:rPr>
        <w:t>）学习磋商文件；</w:t>
      </w:r>
    </w:p>
    <w:p w:rsidR="00B6302C" w:rsidRDefault="006B1DF4">
      <w:pPr>
        <w:pStyle w:val="afc"/>
        <w:ind w:firstLine="480"/>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3</w:t>
      </w:r>
      <w:r>
        <w:rPr>
          <w:rFonts w:asciiTheme="minorEastAsia" w:eastAsiaTheme="minorEastAsia" w:hAnsiTheme="minorEastAsia" w:hint="eastAsia"/>
          <w:sz w:val="24"/>
        </w:rPr>
        <w:t>）要求供应商对响应文件有关事项做出解释或者澄清；</w:t>
      </w:r>
    </w:p>
    <w:p w:rsidR="00B6302C" w:rsidRDefault="006B1DF4">
      <w:pPr>
        <w:pStyle w:val="afc"/>
        <w:ind w:firstLine="480"/>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4</w:t>
      </w:r>
      <w:r>
        <w:rPr>
          <w:rFonts w:asciiTheme="minorEastAsia" w:eastAsiaTheme="minorEastAsia" w:hAnsiTheme="minorEastAsia" w:hint="eastAsia"/>
          <w:sz w:val="24"/>
        </w:rPr>
        <w:t>）按照磋商文件中的评审办法和供应商的响应文件，独立评分并签字，必要时标明评分理由；</w:t>
      </w:r>
    </w:p>
    <w:p w:rsidR="00B6302C" w:rsidRDefault="006B1DF4">
      <w:pPr>
        <w:pStyle w:val="afc"/>
        <w:ind w:firstLine="480"/>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5</w:t>
      </w:r>
      <w:r>
        <w:rPr>
          <w:rFonts w:asciiTheme="minorEastAsia" w:eastAsiaTheme="minorEastAsia" w:hAnsiTheme="minorEastAsia" w:hint="eastAsia"/>
          <w:sz w:val="24"/>
        </w:rPr>
        <w:t>）对评审过程和结果，以及供应商的商业秘密进行保密；</w:t>
      </w:r>
    </w:p>
    <w:p w:rsidR="00B6302C" w:rsidRDefault="006B1DF4">
      <w:pPr>
        <w:pStyle w:val="afc"/>
        <w:ind w:firstLine="480"/>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6</w:t>
      </w:r>
      <w:r>
        <w:rPr>
          <w:rFonts w:asciiTheme="minorEastAsia" w:eastAsiaTheme="minorEastAsia" w:hAnsiTheme="minorEastAsia" w:hint="eastAsia"/>
          <w:sz w:val="24"/>
        </w:rPr>
        <w:t>）在磋商小组集体起草的评审报告上签字；</w:t>
      </w:r>
    </w:p>
    <w:p w:rsidR="00B6302C" w:rsidRDefault="006B1DF4">
      <w:pPr>
        <w:pStyle w:val="afc"/>
        <w:ind w:firstLine="480"/>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7</w:t>
      </w:r>
      <w:r>
        <w:rPr>
          <w:rFonts w:asciiTheme="minorEastAsia" w:eastAsiaTheme="minorEastAsia" w:hAnsiTheme="minorEastAsia" w:hint="eastAsia"/>
          <w:sz w:val="24"/>
        </w:rPr>
        <w:t>）配合采购人答复供应商的质疑；</w:t>
      </w:r>
    </w:p>
    <w:p w:rsidR="00B6302C" w:rsidRDefault="006B1DF4">
      <w:pPr>
        <w:pStyle w:val="afc"/>
        <w:ind w:firstLine="480"/>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8</w:t>
      </w:r>
      <w:r>
        <w:rPr>
          <w:rFonts w:asciiTheme="minorEastAsia" w:eastAsiaTheme="minorEastAsia" w:hAnsiTheme="minorEastAsia" w:hint="eastAsia"/>
          <w:sz w:val="24"/>
        </w:rPr>
        <w:t>）配合监督部门处理供应商投诉；</w:t>
      </w:r>
    </w:p>
    <w:p w:rsidR="00B6302C" w:rsidRDefault="006B1DF4">
      <w:pPr>
        <w:pStyle w:val="afc"/>
        <w:ind w:firstLine="480"/>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9</w:t>
      </w:r>
      <w:r>
        <w:rPr>
          <w:rFonts w:asciiTheme="minorEastAsia" w:eastAsiaTheme="minorEastAsia" w:hAnsiTheme="minorEastAsia" w:hint="eastAsia"/>
          <w:sz w:val="24"/>
        </w:rPr>
        <w:t>）向监督部门反映评审工作中的问题，提出意见或建议。</w:t>
      </w:r>
    </w:p>
    <w:p w:rsidR="00B6302C" w:rsidRDefault="006B1DF4">
      <w:pPr>
        <w:pStyle w:val="4"/>
        <w:numPr>
          <w:ilvl w:val="1"/>
          <w:numId w:val="3"/>
        </w:numPr>
        <w:ind w:left="0" w:firstLine="480"/>
        <w:rPr>
          <w:rFonts w:asciiTheme="minorEastAsia" w:eastAsiaTheme="minorEastAsia" w:hAnsiTheme="minorEastAsia"/>
          <w:color w:val="auto"/>
          <w:sz w:val="24"/>
        </w:rPr>
      </w:pPr>
      <w:r>
        <w:rPr>
          <w:rFonts w:asciiTheme="minorEastAsia" w:eastAsiaTheme="minorEastAsia" w:hAnsiTheme="minorEastAsia" w:hint="eastAsia"/>
          <w:color w:val="auto"/>
          <w:sz w:val="24"/>
        </w:rPr>
        <w:t>磋商小组采用集中办公、封闭方式进行评审。</w:t>
      </w:r>
    </w:p>
    <w:p w:rsidR="00B6302C" w:rsidRDefault="006B1DF4">
      <w:pPr>
        <w:pStyle w:val="4"/>
        <w:numPr>
          <w:ilvl w:val="1"/>
          <w:numId w:val="3"/>
        </w:numPr>
        <w:ind w:left="0" w:firstLine="480"/>
        <w:rPr>
          <w:rFonts w:asciiTheme="minorEastAsia" w:eastAsiaTheme="minorEastAsia" w:hAnsiTheme="minorEastAsia"/>
          <w:color w:val="auto"/>
          <w:sz w:val="24"/>
        </w:rPr>
      </w:pPr>
      <w:r>
        <w:rPr>
          <w:rFonts w:asciiTheme="minorEastAsia" w:eastAsiaTheme="minorEastAsia" w:hAnsiTheme="minorEastAsia" w:hint="eastAsia"/>
          <w:color w:val="auto"/>
          <w:sz w:val="24"/>
        </w:rPr>
        <w:t>采购代理机构</w:t>
      </w:r>
      <w:r>
        <w:rPr>
          <w:rFonts w:asciiTheme="minorEastAsia" w:eastAsiaTheme="minorEastAsia" w:hAnsiTheme="minorEastAsia"/>
          <w:color w:val="auto"/>
          <w:sz w:val="24"/>
        </w:rPr>
        <w:t>人员</w:t>
      </w:r>
      <w:r>
        <w:rPr>
          <w:rFonts w:asciiTheme="minorEastAsia" w:eastAsiaTheme="minorEastAsia" w:hAnsiTheme="minorEastAsia" w:hint="eastAsia"/>
          <w:color w:val="auto"/>
          <w:sz w:val="24"/>
        </w:rPr>
        <w:t>职责：</w:t>
      </w:r>
    </w:p>
    <w:p w:rsidR="00B6302C" w:rsidRDefault="006B1DF4">
      <w:pPr>
        <w:pStyle w:val="afc"/>
        <w:ind w:firstLine="480"/>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1</w:t>
      </w:r>
      <w:r>
        <w:rPr>
          <w:rFonts w:asciiTheme="minorEastAsia" w:eastAsiaTheme="minorEastAsia" w:hAnsiTheme="minorEastAsia" w:hint="eastAsia"/>
          <w:sz w:val="24"/>
        </w:rPr>
        <w:t>）核实磋商小组成员身份；</w:t>
      </w:r>
    </w:p>
    <w:p w:rsidR="00B6302C" w:rsidRDefault="006B1DF4">
      <w:pPr>
        <w:pStyle w:val="afc"/>
        <w:ind w:firstLine="480"/>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2</w:t>
      </w:r>
      <w:r>
        <w:rPr>
          <w:rFonts w:asciiTheme="minorEastAsia" w:eastAsiaTheme="minorEastAsia" w:hAnsiTheme="minorEastAsia" w:hint="eastAsia"/>
          <w:sz w:val="24"/>
        </w:rPr>
        <w:t>）宣布供应商名单；</w:t>
      </w:r>
    </w:p>
    <w:p w:rsidR="00B6302C" w:rsidRDefault="006B1DF4">
      <w:pPr>
        <w:pStyle w:val="afc"/>
        <w:ind w:firstLine="480"/>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3</w:t>
      </w:r>
      <w:r>
        <w:rPr>
          <w:rFonts w:asciiTheme="minorEastAsia" w:eastAsiaTheme="minorEastAsia" w:hAnsiTheme="minorEastAsia" w:hint="eastAsia"/>
          <w:sz w:val="24"/>
        </w:rPr>
        <w:t>）发放评审纪律和注意事项；</w:t>
      </w:r>
    </w:p>
    <w:p w:rsidR="00B6302C" w:rsidRDefault="006B1DF4">
      <w:pPr>
        <w:pStyle w:val="afc"/>
        <w:ind w:firstLine="480"/>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4</w:t>
      </w:r>
      <w:r>
        <w:rPr>
          <w:rFonts w:asciiTheme="minorEastAsia" w:eastAsiaTheme="minorEastAsia" w:hAnsiTheme="minorEastAsia" w:hint="eastAsia"/>
          <w:sz w:val="24"/>
        </w:rPr>
        <w:t>）提示回避要求；</w:t>
      </w:r>
    </w:p>
    <w:p w:rsidR="00B6302C" w:rsidRDefault="006B1DF4">
      <w:pPr>
        <w:pStyle w:val="afc"/>
        <w:ind w:firstLine="480"/>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5</w:t>
      </w:r>
      <w:r>
        <w:rPr>
          <w:rFonts w:asciiTheme="minorEastAsia" w:eastAsiaTheme="minorEastAsia" w:hAnsiTheme="minorEastAsia" w:hint="eastAsia"/>
          <w:sz w:val="24"/>
        </w:rPr>
        <w:t>）采购人将对评审专家业务水平、工作能力、职业道德等方面进行评价；</w:t>
      </w:r>
    </w:p>
    <w:p w:rsidR="00B6302C" w:rsidRDefault="006B1DF4">
      <w:pPr>
        <w:pStyle w:val="afc"/>
        <w:ind w:firstLine="480"/>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6</w:t>
      </w:r>
      <w:r>
        <w:rPr>
          <w:rFonts w:asciiTheme="minorEastAsia" w:eastAsiaTheme="minorEastAsia" w:hAnsiTheme="minorEastAsia" w:hint="eastAsia"/>
          <w:sz w:val="24"/>
        </w:rPr>
        <w:t>）介绍评审程序。</w:t>
      </w:r>
    </w:p>
    <w:p w:rsidR="00B6302C" w:rsidRDefault="006B1DF4">
      <w:pPr>
        <w:pStyle w:val="4"/>
        <w:numPr>
          <w:ilvl w:val="1"/>
          <w:numId w:val="3"/>
        </w:numPr>
        <w:ind w:left="0" w:firstLine="480"/>
        <w:rPr>
          <w:rFonts w:asciiTheme="minorEastAsia" w:eastAsiaTheme="minorEastAsia" w:hAnsiTheme="minorEastAsia"/>
          <w:color w:val="auto"/>
          <w:sz w:val="24"/>
        </w:rPr>
      </w:pPr>
      <w:r>
        <w:rPr>
          <w:rFonts w:asciiTheme="minorEastAsia" w:eastAsiaTheme="minorEastAsia" w:hAnsiTheme="minorEastAsia" w:hint="eastAsia"/>
          <w:color w:val="auto"/>
          <w:sz w:val="24"/>
        </w:rPr>
        <w:t>采购人代表简要介绍本次采购项目内容和采购要求，不得带有倾向性或者排他性语言。</w:t>
      </w:r>
    </w:p>
    <w:p w:rsidR="00B6302C" w:rsidRDefault="006B1DF4">
      <w:pPr>
        <w:pStyle w:val="4"/>
        <w:numPr>
          <w:ilvl w:val="1"/>
          <w:numId w:val="3"/>
        </w:numPr>
        <w:ind w:left="0" w:firstLine="480"/>
        <w:rPr>
          <w:rFonts w:asciiTheme="minorEastAsia" w:eastAsiaTheme="minorEastAsia" w:hAnsiTheme="minorEastAsia"/>
          <w:color w:val="auto"/>
          <w:sz w:val="24"/>
        </w:rPr>
      </w:pPr>
      <w:r>
        <w:rPr>
          <w:rFonts w:asciiTheme="minorEastAsia" w:eastAsiaTheme="minorEastAsia" w:hAnsiTheme="minorEastAsia" w:hint="eastAsia"/>
          <w:color w:val="auto"/>
          <w:sz w:val="24"/>
        </w:rPr>
        <w:lastRenderedPageBreak/>
        <w:t>磋商小组按照磋商文件确定的评审方法进行评审。</w:t>
      </w:r>
    </w:p>
    <w:p w:rsidR="00B6302C" w:rsidRDefault="006B1DF4">
      <w:pPr>
        <w:pStyle w:val="4"/>
        <w:numPr>
          <w:ilvl w:val="1"/>
          <w:numId w:val="3"/>
        </w:numPr>
        <w:ind w:left="0" w:firstLine="480"/>
        <w:rPr>
          <w:rFonts w:asciiTheme="minorEastAsia" w:eastAsiaTheme="minorEastAsia" w:hAnsiTheme="minorEastAsia"/>
          <w:color w:val="auto"/>
          <w:sz w:val="24"/>
        </w:rPr>
      </w:pPr>
      <w:r>
        <w:rPr>
          <w:rFonts w:asciiTheme="minorEastAsia" w:eastAsiaTheme="minorEastAsia" w:hAnsiTheme="minorEastAsia" w:hint="eastAsia"/>
          <w:color w:val="auto"/>
          <w:sz w:val="24"/>
        </w:rPr>
        <w:t>响应文件及资料审查。根据磋商文件要求，磋商小组对供应商的资格证明文件、响应文件的有效性、完整性和对磋商文件的响应程度进行审查，响应文件属下列情况之一的，供应商即失去进入详细评审的权力，按照无效响应处理。</w:t>
      </w:r>
    </w:p>
    <w:p w:rsidR="00B6302C" w:rsidRDefault="006B1DF4">
      <w:pPr>
        <w:pStyle w:val="afc"/>
        <w:ind w:firstLine="464"/>
        <w:rPr>
          <w:rFonts w:asciiTheme="minorEastAsia" w:eastAsiaTheme="minorEastAsia" w:hAnsiTheme="minorEastAsia"/>
          <w:spacing w:val="-4"/>
          <w:sz w:val="24"/>
        </w:rPr>
      </w:pPr>
      <w:r>
        <w:rPr>
          <w:rFonts w:asciiTheme="minorEastAsia" w:eastAsiaTheme="minorEastAsia" w:hAnsiTheme="minorEastAsia" w:hint="eastAsia"/>
          <w:spacing w:val="-4"/>
          <w:sz w:val="24"/>
        </w:rPr>
        <w:t>（</w:t>
      </w:r>
      <w:r>
        <w:rPr>
          <w:rFonts w:asciiTheme="minorEastAsia" w:eastAsiaTheme="minorEastAsia" w:hAnsiTheme="minorEastAsia"/>
          <w:spacing w:val="-4"/>
          <w:sz w:val="24"/>
        </w:rPr>
        <w:t>1</w:t>
      </w:r>
      <w:r>
        <w:rPr>
          <w:rFonts w:asciiTheme="minorEastAsia" w:eastAsiaTheme="minorEastAsia" w:hAnsiTheme="minorEastAsia" w:hint="eastAsia"/>
          <w:spacing w:val="-4"/>
          <w:sz w:val="24"/>
        </w:rPr>
        <w:t>）</w:t>
      </w:r>
      <w:r>
        <w:rPr>
          <w:rFonts w:asciiTheme="minorEastAsia" w:eastAsiaTheme="minorEastAsia" w:hAnsiTheme="minorEastAsia" w:hint="eastAsia"/>
          <w:sz w:val="24"/>
        </w:rPr>
        <w:t>资格证明文件不全或无效或过期失效的；</w:t>
      </w:r>
    </w:p>
    <w:p w:rsidR="00B6302C" w:rsidRDefault="006B1DF4">
      <w:pPr>
        <w:pStyle w:val="afc"/>
        <w:ind w:firstLine="480"/>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2</w:t>
      </w:r>
      <w:r>
        <w:rPr>
          <w:rFonts w:asciiTheme="minorEastAsia" w:eastAsiaTheme="minorEastAsia" w:hAnsiTheme="minorEastAsia" w:hint="eastAsia"/>
          <w:sz w:val="24"/>
        </w:rPr>
        <w:t>）未按照磋商文件规定要求密封、签字、盖章、装订的；</w:t>
      </w:r>
    </w:p>
    <w:p w:rsidR="00B6302C" w:rsidRDefault="006B1DF4">
      <w:pPr>
        <w:pStyle w:val="afc"/>
        <w:ind w:firstLine="480"/>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3</w:t>
      </w:r>
      <w:r>
        <w:rPr>
          <w:rFonts w:asciiTheme="minorEastAsia" w:eastAsiaTheme="minorEastAsia" w:hAnsiTheme="minorEastAsia" w:hint="eastAsia"/>
          <w:sz w:val="24"/>
        </w:rPr>
        <w:t>）投标内容超出其生产、经营范围的；</w:t>
      </w:r>
    </w:p>
    <w:p w:rsidR="00B6302C" w:rsidRDefault="006B1DF4">
      <w:pPr>
        <w:pStyle w:val="afc"/>
        <w:ind w:firstLine="480"/>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4</w:t>
      </w:r>
      <w:r>
        <w:rPr>
          <w:rFonts w:asciiTheme="minorEastAsia" w:eastAsiaTheme="minorEastAsia" w:hAnsiTheme="minorEastAsia" w:hint="eastAsia"/>
          <w:sz w:val="24"/>
        </w:rPr>
        <w:t>）供应商的报价超过采购控制价的；</w:t>
      </w:r>
    </w:p>
    <w:p w:rsidR="00B6302C" w:rsidRDefault="006B1DF4">
      <w:pPr>
        <w:pStyle w:val="afc"/>
        <w:ind w:firstLine="480"/>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5</w:t>
      </w:r>
      <w:r>
        <w:rPr>
          <w:rFonts w:asciiTheme="minorEastAsia" w:eastAsiaTheme="minorEastAsia" w:hAnsiTheme="minorEastAsia" w:hint="eastAsia"/>
          <w:sz w:val="24"/>
        </w:rPr>
        <w:t>）响应文件直接复制磋商文件内容又没有提供证明材料或与证明材料不符的；</w:t>
      </w:r>
    </w:p>
    <w:p w:rsidR="00B6302C" w:rsidRDefault="006B1DF4">
      <w:pPr>
        <w:pStyle w:val="afc"/>
        <w:ind w:firstLine="480"/>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6</w:t>
      </w:r>
      <w:r>
        <w:rPr>
          <w:rFonts w:asciiTheme="minorEastAsia" w:eastAsiaTheme="minorEastAsia" w:hAnsiTheme="minorEastAsia" w:hint="eastAsia"/>
          <w:sz w:val="24"/>
        </w:rPr>
        <w:t>）磋商保证金交纳不符合磋商文件规定的；</w:t>
      </w:r>
    </w:p>
    <w:p w:rsidR="00B6302C" w:rsidRDefault="006B1DF4">
      <w:pPr>
        <w:pStyle w:val="afc"/>
        <w:ind w:firstLine="480"/>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7</w:t>
      </w:r>
      <w:r>
        <w:rPr>
          <w:rFonts w:asciiTheme="minorEastAsia" w:eastAsiaTheme="minorEastAsia" w:hAnsiTheme="minorEastAsia" w:hint="eastAsia"/>
          <w:sz w:val="24"/>
        </w:rPr>
        <w:t>）磋商有效期不足的；</w:t>
      </w:r>
    </w:p>
    <w:p w:rsidR="00B6302C" w:rsidRDefault="006B1DF4">
      <w:pPr>
        <w:pStyle w:val="afc"/>
        <w:ind w:firstLine="480"/>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8</w:t>
      </w:r>
      <w:r>
        <w:rPr>
          <w:rFonts w:asciiTheme="minorEastAsia" w:eastAsiaTheme="minorEastAsia" w:hAnsiTheme="minorEastAsia" w:hint="eastAsia"/>
          <w:sz w:val="24"/>
        </w:rPr>
        <w:t>）符合磋商文件规定的其他无效条款的。</w:t>
      </w:r>
    </w:p>
    <w:p w:rsidR="00B6302C" w:rsidRDefault="006B1DF4">
      <w:pPr>
        <w:pStyle w:val="4"/>
        <w:numPr>
          <w:ilvl w:val="1"/>
          <w:numId w:val="3"/>
        </w:numPr>
        <w:ind w:left="0" w:firstLine="480"/>
        <w:rPr>
          <w:rFonts w:asciiTheme="minorEastAsia" w:eastAsiaTheme="minorEastAsia" w:hAnsiTheme="minorEastAsia"/>
          <w:color w:val="auto"/>
          <w:sz w:val="24"/>
        </w:rPr>
      </w:pPr>
      <w:r>
        <w:rPr>
          <w:rFonts w:asciiTheme="minorEastAsia" w:eastAsiaTheme="minorEastAsia" w:hAnsiTheme="minorEastAsia" w:hint="eastAsia"/>
          <w:color w:val="auto"/>
          <w:sz w:val="24"/>
        </w:rPr>
        <w:t>响应内容澄清</w:t>
      </w:r>
    </w:p>
    <w:p w:rsidR="00B6302C" w:rsidRDefault="006B1DF4">
      <w:pPr>
        <w:pStyle w:val="afc"/>
        <w:ind w:firstLine="480"/>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1</w:t>
      </w:r>
      <w:r>
        <w:rPr>
          <w:rFonts w:asciiTheme="minorEastAsia" w:eastAsiaTheme="minorEastAsia" w:hAnsiTheme="minorEastAsia" w:hint="eastAsia"/>
          <w:sz w:val="24"/>
        </w:rPr>
        <w:t>）磋商小组在对响应文件有效性、完整性和响应程度进行审查时，可以要求供应商对响应文件中含义不明确、对同类问题表述不一致或者有明显文字和计算错误的内容等作必要的澄清、说明或者更正，该澄清、说明或者更正应当采用书面形式，并由法定代表人或其委托代理人签字或者加盖公章，由委托代理人签字的，应当附法定代表人授权书，并不得超出响应文件的范围或者改变响应文件的实质性内容。</w:t>
      </w:r>
    </w:p>
    <w:p w:rsidR="00B6302C" w:rsidRDefault="006B1DF4">
      <w:pPr>
        <w:pStyle w:val="afc"/>
        <w:ind w:firstLine="480"/>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2</w:t>
      </w:r>
      <w:r>
        <w:rPr>
          <w:rFonts w:asciiTheme="minorEastAsia" w:eastAsiaTheme="minorEastAsia" w:hAnsiTheme="minorEastAsia" w:hint="eastAsia"/>
          <w:sz w:val="24"/>
        </w:rPr>
        <w:t>）供应商法定代表人或委托代理人必须按照磋商小组通知的时间、地点进行解答和澄清。</w:t>
      </w:r>
    </w:p>
    <w:p w:rsidR="00B6302C" w:rsidRDefault="006B1DF4">
      <w:pPr>
        <w:pStyle w:val="afc"/>
        <w:ind w:firstLine="480"/>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3</w:t>
      </w:r>
      <w:r>
        <w:rPr>
          <w:rFonts w:asciiTheme="minorEastAsia" w:eastAsiaTheme="minorEastAsia" w:hAnsiTheme="minorEastAsia" w:hint="eastAsia"/>
          <w:sz w:val="24"/>
        </w:rPr>
        <w:t>）重要的解答和澄清内容应是书面的，并由法定代表人或委托代理人签署，但不得对磋商的价格及实质内容进行修改，此书面文件是响应文件的组成部分。</w:t>
      </w:r>
    </w:p>
    <w:p w:rsidR="00B6302C" w:rsidRDefault="006B1DF4">
      <w:pPr>
        <w:pStyle w:val="afc"/>
        <w:ind w:firstLine="480"/>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4</w:t>
      </w:r>
      <w:r>
        <w:rPr>
          <w:rFonts w:asciiTheme="minorEastAsia" w:eastAsiaTheme="minorEastAsia" w:hAnsiTheme="minorEastAsia" w:hint="eastAsia"/>
          <w:sz w:val="24"/>
        </w:rPr>
        <w:t>）在规定的时间内，供应商未进行解答和澄清，经磋商小组确认可视为供应商放弃解答或澄清。</w:t>
      </w:r>
    </w:p>
    <w:p w:rsidR="00B6302C" w:rsidRDefault="006B1DF4">
      <w:pPr>
        <w:pStyle w:val="4"/>
        <w:numPr>
          <w:ilvl w:val="1"/>
          <w:numId w:val="3"/>
        </w:numPr>
        <w:ind w:left="0" w:firstLine="480"/>
        <w:rPr>
          <w:rFonts w:asciiTheme="minorEastAsia" w:eastAsiaTheme="minorEastAsia" w:hAnsiTheme="minorEastAsia"/>
          <w:color w:val="auto"/>
          <w:sz w:val="24"/>
        </w:rPr>
      </w:pPr>
      <w:r>
        <w:rPr>
          <w:rFonts w:asciiTheme="minorEastAsia" w:eastAsiaTheme="minorEastAsia" w:hAnsiTheme="minorEastAsia" w:hint="eastAsia"/>
          <w:color w:val="auto"/>
          <w:sz w:val="24"/>
        </w:rPr>
        <w:t>评审内容</w:t>
      </w:r>
    </w:p>
    <w:p w:rsidR="00B6302C" w:rsidRDefault="006B1DF4">
      <w:pPr>
        <w:pStyle w:val="afc"/>
        <w:ind w:firstLine="480"/>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1</w:t>
      </w:r>
      <w:r>
        <w:rPr>
          <w:rFonts w:asciiTheme="minorEastAsia" w:eastAsiaTheme="minorEastAsia" w:hAnsiTheme="minorEastAsia" w:hint="eastAsia"/>
          <w:sz w:val="24"/>
        </w:rPr>
        <w:t>）磋商小组按照磋商文件规定的评审方法、步骤、标准，对所有供应商的响应文件进行评审。</w:t>
      </w:r>
    </w:p>
    <w:p w:rsidR="00B6302C" w:rsidRDefault="006B1DF4">
      <w:pPr>
        <w:pStyle w:val="afc"/>
        <w:ind w:firstLine="480"/>
        <w:rPr>
          <w:rFonts w:asciiTheme="minorEastAsia" w:eastAsiaTheme="minorEastAsia" w:hAnsiTheme="minorEastAsia"/>
          <w:sz w:val="24"/>
        </w:rPr>
      </w:pPr>
      <w:r>
        <w:rPr>
          <w:rFonts w:asciiTheme="minorEastAsia" w:eastAsiaTheme="minorEastAsia" w:hAnsiTheme="minorEastAsia" w:hint="eastAsia"/>
          <w:sz w:val="24"/>
        </w:rPr>
        <w:lastRenderedPageBreak/>
        <w:t>（</w:t>
      </w:r>
      <w:r>
        <w:rPr>
          <w:rFonts w:asciiTheme="minorEastAsia" w:eastAsiaTheme="minorEastAsia" w:hAnsiTheme="minorEastAsia"/>
          <w:sz w:val="24"/>
        </w:rPr>
        <w:t>2</w:t>
      </w:r>
      <w:r>
        <w:rPr>
          <w:rFonts w:asciiTheme="minorEastAsia" w:eastAsiaTheme="minorEastAsia" w:hAnsiTheme="minorEastAsia" w:hint="eastAsia"/>
          <w:sz w:val="24"/>
        </w:rPr>
        <w:t>）招标单位工作人员和现场监督人员负责审核、统计磋商小组成员的评审结果，发现评审结果有错误时，提请磋商小组成员按有关法律法规及磋商文件进行评审。</w:t>
      </w:r>
    </w:p>
    <w:p w:rsidR="00B6302C" w:rsidRDefault="006B1DF4">
      <w:pPr>
        <w:pStyle w:val="4"/>
        <w:numPr>
          <w:ilvl w:val="1"/>
          <w:numId w:val="3"/>
        </w:numPr>
        <w:ind w:left="0" w:firstLine="480"/>
        <w:rPr>
          <w:rFonts w:asciiTheme="minorEastAsia" w:eastAsiaTheme="minorEastAsia" w:hAnsiTheme="minorEastAsia"/>
          <w:color w:val="auto"/>
          <w:sz w:val="24"/>
        </w:rPr>
      </w:pPr>
      <w:r>
        <w:rPr>
          <w:rFonts w:asciiTheme="minorEastAsia" w:eastAsiaTheme="minorEastAsia" w:hAnsiTheme="minorEastAsia" w:hint="eastAsia"/>
          <w:color w:val="auto"/>
          <w:sz w:val="24"/>
        </w:rPr>
        <w:t>评审保密</w:t>
      </w:r>
    </w:p>
    <w:p w:rsidR="00B6302C" w:rsidRDefault="006B1DF4">
      <w:pPr>
        <w:pStyle w:val="afc"/>
        <w:ind w:firstLine="480"/>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1</w:t>
      </w:r>
      <w:r>
        <w:rPr>
          <w:rFonts w:asciiTheme="minorEastAsia" w:eastAsiaTheme="minorEastAsia" w:hAnsiTheme="minorEastAsia" w:hint="eastAsia"/>
          <w:sz w:val="24"/>
        </w:rPr>
        <w:t>）评审是磋商工作的重要环节，评审在封闭状态下进行；</w:t>
      </w:r>
    </w:p>
    <w:p w:rsidR="00B6302C" w:rsidRDefault="006B1DF4">
      <w:pPr>
        <w:pStyle w:val="afc"/>
        <w:ind w:firstLine="480"/>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2</w:t>
      </w:r>
      <w:r>
        <w:rPr>
          <w:rFonts w:asciiTheme="minorEastAsia" w:eastAsiaTheme="minorEastAsia" w:hAnsiTheme="minorEastAsia" w:hint="eastAsia"/>
          <w:sz w:val="24"/>
        </w:rPr>
        <w:t>）在磋商开始直至宣布评审结果之前，供应商不得向参加评审工作的有关人员询问评审情况，不得进行旨在影响评审结果的活动，否则将会导致其响应无效；</w:t>
      </w:r>
    </w:p>
    <w:p w:rsidR="00B6302C" w:rsidRDefault="006B1DF4">
      <w:pPr>
        <w:pStyle w:val="afc"/>
        <w:ind w:firstLine="480"/>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3</w:t>
      </w:r>
      <w:r>
        <w:rPr>
          <w:rFonts w:asciiTheme="minorEastAsia" w:eastAsiaTheme="minorEastAsia" w:hAnsiTheme="minorEastAsia" w:hint="eastAsia"/>
          <w:sz w:val="24"/>
        </w:rPr>
        <w:t>）在评审过程中，进入评审现场人员不得与磋商小组私下交换意见。凡进入评审现场的人员，不得泄露评审过程和内容。</w:t>
      </w:r>
    </w:p>
    <w:p w:rsidR="00B6302C" w:rsidRDefault="006B1DF4">
      <w:pPr>
        <w:pStyle w:val="4"/>
        <w:numPr>
          <w:ilvl w:val="1"/>
          <w:numId w:val="3"/>
        </w:numPr>
        <w:ind w:left="0" w:firstLine="480"/>
        <w:rPr>
          <w:rFonts w:asciiTheme="minorEastAsia" w:eastAsiaTheme="minorEastAsia" w:hAnsiTheme="minorEastAsia"/>
          <w:color w:val="auto"/>
          <w:sz w:val="24"/>
        </w:rPr>
      </w:pPr>
      <w:r>
        <w:rPr>
          <w:rFonts w:asciiTheme="minorEastAsia" w:eastAsiaTheme="minorEastAsia" w:hAnsiTheme="minorEastAsia" w:hint="eastAsia"/>
          <w:color w:val="auto"/>
          <w:sz w:val="24"/>
        </w:rPr>
        <w:t>评审报告</w:t>
      </w:r>
    </w:p>
    <w:p w:rsidR="00B6302C" w:rsidRDefault="006B1DF4">
      <w:pPr>
        <w:pStyle w:val="afc"/>
        <w:ind w:firstLine="480"/>
        <w:rPr>
          <w:rFonts w:asciiTheme="minorEastAsia" w:eastAsiaTheme="minorEastAsia" w:hAnsiTheme="minorEastAsia"/>
          <w:sz w:val="24"/>
        </w:rPr>
      </w:pPr>
      <w:r>
        <w:rPr>
          <w:rFonts w:asciiTheme="minorEastAsia" w:eastAsiaTheme="minorEastAsia" w:hAnsiTheme="minorEastAsia" w:hint="eastAsia"/>
          <w:sz w:val="24"/>
        </w:rPr>
        <w:t>磋商小组按照磋商文件确定的评审方法、步骤、标准，对响应文件进行评审。评审结束后，根据全体磋商小组成员签字的原始评审记录和评审结果编写评审报告。磋商小组所有成员应当在评审报告上签字确认，评审报告的主要内容包括：</w:t>
      </w:r>
    </w:p>
    <w:p w:rsidR="00B6302C" w:rsidRDefault="006B1DF4">
      <w:pPr>
        <w:pStyle w:val="afc"/>
        <w:ind w:firstLine="480"/>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1</w:t>
      </w:r>
      <w:r>
        <w:rPr>
          <w:rFonts w:asciiTheme="minorEastAsia" w:eastAsiaTheme="minorEastAsia" w:hAnsiTheme="minorEastAsia" w:hint="eastAsia"/>
          <w:sz w:val="24"/>
        </w:rPr>
        <w:t>）邀请供应商参加采购活动的具体方式和相关情况；</w:t>
      </w:r>
    </w:p>
    <w:p w:rsidR="00B6302C" w:rsidRDefault="006B1DF4">
      <w:pPr>
        <w:pStyle w:val="afc"/>
        <w:ind w:firstLine="480"/>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2</w:t>
      </w:r>
      <w:r>
        <w:rPr>
          <w:rFonts w:asciiTheme="minorEastAsia" w:eastAsiaTheme="minorEastAsia" w:hAnsiTheme="minorEastAsia" w:hint="eastAsia"/>
          <w:sz w:val="24"/>
        </w:rPr>
        <w:t>）响应文件开启日期和地点；</w:t>
      </w:r>
    </w:p>
    <w:p w:rsidR="00B6302C" w:rsidRDefault="006B1DF4">
      <w:pPr>
        <w:pStyle w:val="afc"/>
        <w:ind w:firstLine="480"/>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3</w:t>
      </w:r>
      <w:r>
        <w:rPr>
          <w:rFonts w:asciiTheme="minorEastAsia" w:eastAsiaTheme="minorEastAsia" w:hAnsiTheme="minorEastAsia" w:hint="eastAsia"/>
          <w:sz w:val="24"/>
        </w:rPr>
        <w:t>）获取磋商文件的供应商名单和磋商小组成员名单；</w:t>
      </w:r>
    </w:p>
    <w:p w:rsidR="00B6302C" w:rsidRDefault="006B1DF4">
      <w:pPr>
        <w:pStyle w:val="afc"/>
        <w:ind w:firstLine="480"/>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4</w:t>
      </w:r>
      <w:r>
        <w:rPr>
          <w:rFonts w:asciiTheme="minorEastAsia" w:eastAsiaTheme="minorEastAsia" w:hAnsiTheme="minorEastAsia" w:hint="eastAsia"/>
          <w:sz w:val="24"/>
        </w:rPr>
        <w:t>）评审情况记录和说明，包括对供应商的资格审查情况、供应商响应文件评审情况、磋商情况、报价情况等；</w:t>
      </w:r>
    </w:p>
    <w:p w:rsidR="00B6302C" w:rsidRDefault="006B1DF4">
      <w:pPr>
        <w:pStyle w:val="afc"/>
        <w:ind w:firstLine="480"/>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5</w:t>
      </w:r>
      <w:r>
        <w:rPr>
          <w:rFonts w:asciiTheme="minorEastAsia" w:eastAsiaTheme="minorEastAsia" w:hAnsiTheme="minorEastAsia" w:hint="eastAsia"/>
          <w:sz w:val="24"/>
        </w:rPr>
        <w:t>）提出的成交候选供应商的排序名单及理由。</w:t>
      </w:r>
    </w:p>
    <w:p w:rsidR="00B6302C" w:rsidRDefault="006B1DF4">
      <w:pPr>
        <w:pStyle w:val="3"/>
        <w:rPr>
          <w:rFonts w:asciiTheme="minorEastAsia" w:eastAsiaTheme="minorEastAsia" w:hAnsiTheme="minorEastAsia"/>
        </w:rPr>
      </w:pPr>
      <w:r>
        <w:rPr>
          <w:rFonts w:asciiTheme="minorEastAsia" w:eastAsiaTheme="minorEastAsia" w:hAnsiTheme="minorEastAsia" w:hint="eastAsia"/>
        </w:rPr>
        <w:t>成交</w:t>
      </w:r>
    </w:p>
    <w:p w:rsidR="00B6302C" w:rsidRDefault="006B1DF4">
      <w:pPr>
        <w:pStyle w:val="4"/>
        <w:numPr>
          <w:ilvl w:val="1"/>
          <w:numId w:val="3"/>
        </w:numPr>
        <w:ind w:left="0" w:firstLine="480"/>
        <w:rPr>
          <w:rFonts w:asciiTheme="minorEastAsia" w:eastAsiaTheme="minorEastAsia" w:hAnsiTheme="minorEastAsia"/>
          <w:color w:val="auto"/>
          <w:sz w:val="24"/>
        </w:rPr>
      </w:pPr>
      <w:r>
        <w:rPr>
          <w:rFonts w:asciiTheme="minorEastAsia" w:eastAsiaTheme="minorEastAsia" w:hAnsiTheme="minorEastAsia" w:hint="eastAsia"/>
          <w:color w:val="auto"/>
          <w:sz w:val="24"/>
        </w:rPr>
        <w:t>采购人应当在收到评审报告后五（</w:t>
      </w:r>
      <w:r>
        <w:rPr>
          <w:rFonts w:asciiTheme="minorEastAsia" w:eastAsiaTheme="minorEastAsia" w:hAnsiTheme="minorEastAsia"/>
          <w:color w:val="auto"/>
          <w:sz w:val="24"/>
        </w:rPr>
        <w:t>5</w:t>
      </w:r>
      <w:r>
        <w:rPr>
          <w:rFonts w:asciiTheme="minorEastAsia" w:eastAsiaTheme="minorEastAsia" w:hAnsiTheme="minorEastAsia" w:hint="eastAsia"/>
          <w:color w:val="auto"/>
          <w:sz w:val="24"/>
        </w:rPr>
        <w:t>）个工作日内，按照评审报告中各供应商综合得分由高到低的顺序推荐3名成交候选供应商；也可以事先授权磋商小组直接确定成交供应商。</w:t>
      </w:r>
    </w:p>
    <w:p w:rsidR="00B6302C" w:rsidRDefault="006B1DF4">
      <w:pPr>
        <w:pStyle w:val="4"/>
        <w:numPr>
          <w:ilvl w:val="1"/>
          <w:numId w:val="3"/>
        </w:numPr>
        <w:ind w:left="0" w:firstLine="480"/>
        <w:rPr>
          <w:rFonts w:asciiTheme="minorEastAsia" w:eastAsiaTheme="minorEastAsia" w:hAnsiTheme="minorEastAsia"/>
          <w:color w:val="auto"/>
          <w:sz w:val="24"/>
        </w:rPr>
      </w:pPr>
      <w:r>
        <w:rPr>
          <w:rFonts w:asciiTheme="minorEastAsia" w:eastAsiaTheme="minorEastAsia" w:hAnsiTheme="minorEastAsia" w:hint="eastAsia"/>
          <w:color w:val="auto"/>
          <w:sz w:val="24"/>
        </w:rPr>
        <w:t>成交供应商拒绝与采购人签订合同的，采购人可以按照评审报告推荐的成交候选人名单排序，确定下一候选人为成交供应商，也可以重新开展政府采购活动。</w:t>
      </w:r>
    </w:p>
    <w:p w:rsidR="00B6302C" w:rsidRDefault="006B1DF4">
      <w:pPr>
        <w:pStyle w:val="3"/>
        <w:rPr>
          <w:rFonts w:asciiTheme="minorEastAsia" w:eastAsiaTheme="minorEastAsia" w:hAnsiTheme="minorEastAsia"/>
        </w:rPr>
      </w:pPr>
      <w:r>
        <w:rPr>
          <w:rFonts w:asciiTheme="minorEastAsia" w:eastAsiaTheme="minorEastAsia" w:hAnsiTheme="minorEastAsia" w:hint="eastAsia"/>
        </w:rPr>
        <w:t>磋商终止条款</w:t>
      </w:r>
    </w:p>
    <w:p w:rsidR="00B6302C" w:rsidRDefault="006B1DF4">
      <w:pPr>
        <w:pStyle w:val="afc"/>
        <w:ind w:firstLine="480"/>
        <w:rPr>
          <w:rFonts w:asciiTheme="minorEastAsia" w:eastAsiaTheme="minorEastAsia" w:hAnsiTheme="minorEastAsia"/>
          <w:sz w:val="24"/>
        </w:rPr>
      </w:pPr>
      <w:r>
        <w:rPr>
          <w:rFonts w:asciiTheme="minorEastAsia" w:eastAsiaTheme="minorEastAsia" w:hAnsiTheme="minorEastAsia" w:hint="eastAsia"/>
          <w:sz w:val="24"/>
        </w:rPr>
        <w:t>在磋商采购中，出现下列情形之一的，应当终止竞争性磋商采购活动：</w:t>
      </w:r>
    </w:p>
    <w:p w:rsidR="00B6302C" w:rsidRDefault="006B1DF4">
      <w:pPr>
        <w:pStyle w:val="afc"/>
        <w:ind w:firstLine="480"/>
        <w:rPr>
          <w:rFonts w:asciiTheme="minorEastAsia" w:eastAsiaTheme="minorEastAsia" w:hAnsiTheme="minorEastAsia"/>
          <w:sz w:val="24"/>
        </w:rPr>
      </w:pPr>
      <w:r>
        <w:rPr>
          <w:rFonts w:asciiTheme="minorEastAsia" w:eastAsiaTheme="minorEastAsia" w:hAnsiTheme="minorEastAsia" w:hint="eastAsia"/>
          <w:sz w:val="24"/>
        </w:rPr>
        <w:lastRenderedPageBreak/>
        <w:t>（</w:t>
      </w:r>
      <w:r>
        <w:rPr>
          <w:rFonts w:asciiTheme="minorEastAsia" w:eastAsiaTheme="minorEastAsia" w:hAnsiTheme="minorEastAsia"/>
          <w:sz w:val="24"/>
        </w:rPr>
        <w:t>1</w:t>
      </w:r>
      <w:r>
        <w:rPr>
          <w:rFonts w:asciiTheme="minorEastAsia" w:eastAsiaTheme="minorEastAsia" w:hAnsiTheme="minorEastAsia" w:hint="eastAsia"/>
          <w:sz w:val="24"/>
        </w:rPr>
        <w:t>）符合专业条件的供应商或者对磋商文件作实质响应的供应商不足</w:t>
      </w:r>
      <w:r>
        <w:rPr>
          <w:rFonts w:asciiTheme="minorEastAsia" w:eastAsiaTheme="minorEastAsia" w:hAnsiTheme="minorEastAsia"/>
          <w:sz w:val="24"/>
        </w:rPr>
        <w:t>3</w:t>
      </w:r>
      <w:r>
        <w:rPr>
          <w:rFonts w:asciiTheme="minorEastAsia" w:eastAsiaTheme="minorEastAsia" w:hAnsiTheme="minorEastAsia" w:hint="eastAsia"/>
          <w:sz w:val="24"/>
        </w:rPr>
        <w:t>家的（经监督管理部门同意变更采购方式的除外）；</w:t>
      </w:r>
    </w:p>
    <w:p w:rsidR="00B6302C" w:rsidRDefault="006B1DF4">
      <w:pPr>
        <w:pStyle w:val="afc"/>
        <w:ind w:firstLine="480"/>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2</w:t>
      </w:r>
      <w:r>
        <w:rPr>
          <w:rFonts w:asciiTheme="minorEastAsia" w:eastAsiaTheme="minorEastAsia" w:hAnsiTheme="minorEastAsia" w:hint="eastAsia"/>
          <w:sz w:val="24"/>
        </w:rPr>
        <w:t>）因情况变化，不再符合规定的竞争性磋商采购方式适用情形的；</w:t>
      </w:r>
    </w:p>
    <w:p w:rsidR="00B6302C" w:rsidRDefault="006B1DF4">
      <w:pPr>
        <w:pStyle w:val="afc"/>
        <w:ind w:firstLine="480"/>
        <w:rPr>
          <w:rFonts w:asciiTheme="minorEastAsia" w:eastAsiaTheme="minorEastAsia" w:hAnsiTheme="minorEastAsia"/>
          <w:sz w:val="24"/>
        </w:rPr>
      </w:pPr>
      <w:r>
        <w:rPr>
          <w:rFonts w:asciiTheme="minorEastAsia" w:eastAsiaTheme="minorEastAsia" w:hAnsiTheme="minorEastAsia" w:hint="eastAsia"/>
          <w:sz w:val="24"/>
        </w:rPr>
        <w:t>（3）出现影响采购公正的违法、违规行为的；</w:t>
      </w:r>
    </w:p>
    <w:p w:rsidR="00B6302C" w:rsidRDefault="006B1DF4">
      <w:pPr>
        <w:pStyle w:val="afc"/>
        <w:ind w:firstLine="480"/>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4</w:t>
      </w:r>
      <w:r>
        <w:rPr>
          <w:rFonts w:asciiTheme="minorEastAsia" w:eastAsiaTheme="minorEastAsia" w:hAnsiTheme="minorEastAsia" w:hint="eastAsia"/>
          <w:sz w:val="24"/>
        </w:rPr>
        <w:t>）因重大变故，采购任务取消的。</w:t>
      </w:r>
    </w:p>
    <w:p w:rsidR="00B6302C" w:rsidRDefault="006B1DF4">
      <w:pPr>
        <w:pStyle w:val="2"/>
        <w:rPr>
          <w:rFonts w:asciiTheme="minorEastAsia" w:eastAsiaTheme="minorEastAsia" w:hAnsiTheme="minorEastAsia"/>
          <w:sz w:val="28"/>
        </w:rPr>
      </w:pPr>
      <w:bookmarkStart w:id="141" w:name="_Toc130304942"/>
      <w:r>
        <w:rPr>
          <w:rFonts w:asciiTheme="minorEastAsia" w:eastAsiaTheme="minorEastAsia" w:hAnsiTheme="minorEastAsia" w:hint="eastAsia"/>
          <w:sz w:val="28"/>
        </w:rPr>
        <w:t>公示及授予合同</w:t>
      </w:r>
      <w:bookmarkEnd w:id="141"/>
    </w:p>
    <w:p w:rsidR="00B6302C" w:rsidRDefault="006B1DF4">
      <w:pPr>
        <w:pStyle w:val="3"/>
        <w:rPr>
          <w:rFonts w:asciiTheme="minorEastAsia" w:eastAsiaTheme="minorEastAsia" w:hAnsiTheme="minorEastAsia"/>
        </w:rPr>
      </w:pPr>
      <w:r>
        <w:rPr>
          <w:rFonts w:asciiTheme="minorEastAsia" w:eastAsiaTheme="minorEastAsia" w:hAnsiTheme="minorEastAsia" w:hint="eastAsia"/>
        </w:rPr>
        <w:t>成交结果公告</w:t>
      </w:r>
    </w:p>
    <w:p w:rsidR="00B6302C" w:rsidRDefault="006B1DF4">
      <w:pPr>
        <w:pStyle w:val="4"/>
        <w:numPr>
          <w:ilvl w:val="1"/>
          <w:numId w:val="3"/>
        </w:numPr>
        <w:ind w:left="0" w:firstLine="480"/>
        <w:rPr>
          <w:rFonts w:asciiTheme="minorEastAsia" w:eastAsiaTheme="minorEastAsia" w:hAnsiTheme="minorEastAsia"/>
          <w:color w:val="auto"/>
          <w:sz w:val="24"/>
        </w:rPr>
      </w:pPr>
      <w:r>
        <w:rPr>
          <w:rFonts w:asciiTheme="minorEastAsia" w:eastAsiaTheme="minorEastAsia" w:hAnsiTheme="minorEastAsia" w:hint="eastAsia"/>
          <w:color w:val="auto"/>
          <w:sz w:val="24"/>
        </w:rPr>
        <w:t>采购代理机构将在评审结束后</w:t>
      </w:r>
      <w:r>
        <w:rPr>
          <w:rFonts w:asciiTheme="minorEastAsia" w:eastAsiaTheme="minorEastAsia" w:hAnsiTheme="minorEastAsia"/>
          <w:color w:val="auto"/>
          <w:sz w:val="24"/>
        </w:rPr>
        <w:t>2</w:t>
      </w:r>
      <w:r>
        <w:rPr>
          <w:rFonts w:asciiTheme="minorEastAsia" w:eastAsiaTheme="minorEastAsia" w:hAnsiTheme="minorEastAsia" w:hint="eastAsia"/>
          <w:color w:val="auto"/>
          <w:sz w:val="24"/>
        </w:rPr>
        <w:t>个工作日内将评审报告送采购人确认。</w:t>
      </w:r>
    </w:p>
    <w:p w:rsidR="00B6302C" w:rsidRDefault="006B1DF4">
      <w:pPr>
        <w:pStyle w:val="4"/>
        <w:numPr>
          <w:ilvl w:val="1"/>
          <w:numId w:val="3"/>
        </w:numPr>
        <w:ind w:left="0" w:firstLine="480"/>
        <w:rPr>
          <w:rFonts w:asciiTheme="minorEastAsia" w:eastAsiaTheme="minorEastAsia" w:hAnsiTheme="minorEastAsia"/>
          <w:color w:val="auto"/>
          <w:sz w:val="24"/>
        </w:rPr>
      </w:pPr>
      <w:r>
        <w:rPr>
          <w:rFonts w:asciiTheme="minorEastAsia" w:eastAsiaTheme="minorEastAsia" w:hAnsiTheme="minorEastAsia" w:hint="eastAsia"/>
          <w:color w:val="auto"/>
          <w:sz w:val="24"/>
        </w:rPr>
        <w:t>采购代理机构应根据采购人最终确定的成交供应商，于</w:t>
      </w:r>
      <w:r>
        <w:rPr>
          <w:rFonts w:asciiTheme="minorEastAsia" w:eastAsiaTheme="minorEastAsia" w:hAnsiTheme="minorEastAsia"/>
          <w:color w:val="auto"/>
          <w:sz w:val="24"/>
        </w:rPr>
        <w:t>2</w:t>
      </w:r>
      <w:r>
        <w:rPr>
          <w:rFonts w:asciiTheme="minorEastAsia" w:eastAsiaTheme="minorEastAsia" w:hAnsiTheme="minorEastAsia" w:hint="eastAsia"/>
          <w:color w:val="auto"/>
          <w:sz w:val="24"/>
        </w:rPr>
        <w:t>个工作日内在政府采购指定媒体上发布成交结果公告，同时向成交供应商发出成交通知书。</w:t>
      </w:r>
    </w:p>
    <w:p w:rsidR="00B6302C" w:rsidRDefault="006B1DF4">
      <w:pPr>
        <w:pStyle w:val="4"/>
        <w:numPr>
          <w:ilvl w:val="1"/>
          <w:numId w:val="3"/>
        </w:numPr>
        <w:ind w:left="0" w:firstLine="480"/>
        <w:rPr>
          <w:rFonts w:asciiTheme="minorEastAsia" w:eastAsiaTheme="minorEastAsia" w:hAnsiTheme="minorEastAsia"/>
          <w:b/>
          <w:bCs/>
          <w:color w:val="auto"/>
          <w:sz w:val="24"/>
        </w:rPr>
      </w:pPr>
      <w:r>
        <w:rPr>
          <w:rFonts w:asciiTheme="minorEastAsia" w:eastAsiaTheme="minorEastAsia" w:hAnsiTheme="minorEastAsia" w:hint="eastAsia"/>
          <w:color w:val="auto"/>
          <w:sz w:val="24"/>
        </w:rPr>
        <w:t>采购人自成交供应商确定之日起二（</w:t>
      </w:r>
      <w:r>
        <w:rPr>
          <w:rFonts w:asciiTheme="minorEastAsia" w:eastAsiaTheme="minorEastAsia" w:hAnsiTheme="minorEastAsia"/>
          <w:color w:val="auto"/>
          <w:sz w:val="24"/>
        </w:rPr>
        <w:t>2</w:t>
      </w:r>
      <w:r>
        <w:rPr>
          <w:rFonts w:asciiTheme="minorEastAsia" w:eastAsiaTheme="minorEastAsia" w:hAnsiTheme="minorEastAsia" w:hint="eastAsia"/>
          <w:color w:val="auto"/>
          <w:sz w:val="24"/>
        </w:rPr>
        <w:t>）个工作日内，向成交供应商发出成交通知书，成交通知书是合同的组成部分，对成交供应商和采购人具有同等法律效力。</w:t>
      </w:r>
    </w:p>
    <w:p w:rsidR="00B6302C" w:rsidRDefault="006B1DF4">
      <w:pPr>
        <w:pStyle w:val="4"/>
        <w:numPr>
          <w:ilvl w:val="1"/>
          <w:numId w:val="3"/>
        </w:numPr>
        <w:ind w:left="0" w:firstLine="480"/>
        <w:rPr>
          <w:rFonts w:asciiTheme="minorEastAsia" w:eastAsiaTheme="minorEastAsia" w:hAnsiTheme="minorEastAsia"/>
          <w:color w:val="auto"/>
          <w:sz w:val="24"/>
        </w:rPr>
      </w:pPr>
      <w:r>
        <w:rPr>
          <w:rFonts w:asciiTheme="minorEastAsia" w:eastAsiaTheme="minorEastAsia" w:hAnsiTheme="minorEastAsia" w:hint="eastAsia"/>
          <w:color w:val="auto"/>
          <w:sz w:val="24"/>
        </w:rPr>
        <w:t>成交通知书发出后，采购人改变成交结果，或者成交供应商放弃成交资格，应当承担相应的法律责任。</w:t>
      </w:r>
    </w:p>
    <w:p w:rsidR="00B6302C" w:rsidRDefault="006B1DF4">
      <w:pPr>
        <w:pStyle w:val="3"/>
        <w:rPr>
          <w:rFonts w:asciiTheme="minorEastAsia" w:eastAsiaTheme="minorEastAsia" w:hAnsiTheme="minorEastAsia"/>
        </w:rPr>
      </w:pPr>
      <w:r>
        <w:rPr>
          <w:rFonts w:asciiTheme="minorEastAsia" w:eastAsiaTheme="minorEastAsia" w:hAnsiTheme="minorEastAsia" w:hint="eastAsia"/>
        </w:rPr>
        <w:t>合同的签订</w:t>
      </w:r>
    </w:p>
    <w:p w:rsidR="00B6302C" w:rsidRDefault="006B1DF4">
      <w:pPr>
        <w:pStyle w:val="4"/>
        <w:numPr>
          <w:ilvl w:val="1"/>
          <w:numId w:val="3"/>
        </w:numPr>
        <w:ind w:left="0" w:firstLine="480"/>
        <w:rPr>
          <w:rFonts w:asciiTheme="minorEastAsia" w:eastAsiaTheme="minorEastAsia" w:hAnsiTheme="minorEastAsia"/>
          <w:color w:val="auto"/>
          <w:sz w:val="24"/>
        </w:rPr>
      </w:pPr>
      <w:r>
        <w:rPr>
          <w:rFonts w:asciiTheme="minorEastAsia" w:eastAsiaTheme="minorEastAsia" w:hAnsiTheme="minorEastAsia" w:hint="eastAsia"/>
          <w:color w:val="auto"/>
          <w:sz w:val="24"/>
        </w:rPr>
        <w:t>采购人应当自成交通知书发出之日起三十（</w:t>
      </w:r>
      <w:r>
        <w:rPr>
          <w:rFonts w:asciiTheme="minorEastAsia" w:eastAsiaTheme="minorEastAsia" w:hAnsiTheme="minorEastAsia"/>
          <w:color w:val="auto"/>
          <w:sz w:val="24"/>
        </w:rPr>
        <w:t>30</w:t>
      </w:r>
      <w:r>
        <w:rPr>
          <w:rFonts w:asciiTheme="minorEastAsia" w:eastAsiaTheme="minorEastAsia" w:hAnsiTheme="minorEastAsia" w:hint="eastAsia"/>
          <w:color w:val="auto"/>
          <w:sz w:val="24"/>
        </w:rPr>
        <w:t>）日内，按照磋商文件和成交供应商响应文件的约定，与成交供应商签订书面合同。</w:t>
      </w:r>
    </w:p>
    <w:p w:rsidR="00B6302C" w:rsidRDefault="006B1DF4">
      <w:pPr>
        <w:pStyle w:val="4"/>
        <w:numPr>
          <w:ilvl w:val="1"/>
          <w:numId w:val="3"/>
        </w:numPr>
        <w:ind w:left="0" w:firstLine="480"/>
        <w:rPr>
          <w:rFonts w:asciiTheme="minorEastAsia" w:eastAsiaTheme="minorEastAsia" w:hAnsiTheme="minorEastAsia"/>
          <w:color w:val="auto"/>
          <w:sz w:val="24"/>
        </w:rPr>
      </w:pPr>
      <w:r>
        <w:rPr>
          <w:rFonts w:asciiTheme="minorEastAsia" w:eastAsiaTheme="minorEastAsia" w:hAnsiTheme="minorEastAsia" w:hint="eastAsia"/>
          <w:color w:val="auto"/>
          <w:sz w:val="24"/>
        </w:rPr>
        <w:t>成交供应商在接到成交通知书后，必须按照成交通知书规定的时间和要求与采购人协商政府采购合同内容并进行签订。</w:t>
      </w:r>
    </w:p>
    <w:p w:rsidR="00B6302C" w:rsidRDefault="006B1DF4">
      <w:pPr>
        <w:pStyle w:val="4"/>
        <w:numPr>
          <w:ilvl w:val="1"/>
          <w:numId w:val="3"/>
        </w:numPr>
        <w:ind w:left="0" w:firstLine="480"/>
        <w:rPr>
          <w:rFonts w:asciiTheme="minorEastAsia" w:eastAsiaTheme="minorEastAsia" w:hAnsiTheme="minorEastAsia"/>
          <w:color w:val="auto"/>
          <w:sz w:val="24"/>
        </w:rPr>
      </w:pPr>
      <w:r>
        <w:rPr>
          <w:rFonts w:asciiTheme="minorEastAsia" w:eastAsiaTheme="minorEastAsia" w:hAnsiTheme="minorEastAsia" w:hint="eastAsia"/>
          <w:color w:val="auto"/>
          <w:sz w:val="24"/>
        </w:rPr>
        <w:t>开封市招标采购服务有限公司向成交供应商收取成交服务费</w:t>
      </w:r>
      <w:r w:rsidR="00A275A1">
        <w:rPr>
          <w:rFonts w:asciiTheme="minorEastAsia" w:eastAsiaTheme="minorEastAsia" w:hAnsiTheme="minorEastAsia" w:hint="eastAsia"/>
          <w:color w:val="auto"/>
          <w:sz w:val="24"/>
        </w:rPr>
        <w:t>叁仟叁佰元</w:t>
      </w:r>
      <w:r>
        <w:rPr>
          <w:rFonts w:asciiTheme="minorEastAsia" w:eastAsiaTheme="minorEastAsia" w:hAnsiTheme="minorEastAsia" w:hint="eastAsia"/>
          <w:color w:val="auto"/>
          <w:sz w:val="24"/>
        </w:rPr>
        <w:t>整。</w:t>
      </w:r>
    </w:p>
    <w:p w:rsidR="00B6302C" w:rsidRDefault="006B1DF4">
      <w:pPr>
        <w:pStyle w:val="3"/>
        <w:rPr>
          <w:rFonts w:asciiTheme="minorEastAsia" w:eastAsiaTheme="minorEastAsia" w:hAnsiTheme="minorEastAsia"/>
        </w:rPr>
      </w:pPr>
      <w:bookmarkStart w:id="142" w:name="_Toc466651308"/>
      <w:bookmarkStart w:id="143" w:name="_Toc466651309"/>
      <w:bookmarkEnd w:id="142"/>
      <w:bookmarkEnd w:id="143"/>
      <w:r>
        <w:rPr>
          <w:rFonts w:asciiTheme="minorEastAsia" w:eastAsiaTheme="minorEastAsia" w:hAnsiTheme="minorEastAsia" w:hint="eastAsia"/>
        </w:rPr>
        <w:t>质疑</w:t>
      </w:r>
    </w:p>
    <w:p w:rsidR="00B6302C" w:rsidRDefault="006B1DF4">
      <w:pPr>
        <w:pStyle w:val="4"/>
        <w:numPr>
          <w:ilvl w:val="1"/>
          <w:numId w:val="3"/>
        </w:numPr>
        <w:ind w:left="0" w:firstLine="480"/>
        <w:rPr>
          <w:rFonts w:asciiTheme="minorEastAsia" w:eastAsiaTheme="minorEastAsia" w:hAnsiTheme="minorEastAsia"/>
          <w:color w:val="auto"/>
          <w:sz w:val="24"/>
        </w:rPr>
      </w:pPr>
      <w:r>
        <w:rPr>
          <w:rFonts w:asciiTheme="minorEastAsia" w:eastAsiaTheme="minorEastAsia" w:hAnsiTheme="minorEastAsia" w:hint="eastAsia"/>
          <w:color w:val="auto"/>
          <w:sz w:val="24"/>
        </w:rPr>
        <w:t>供应商认为磋商文件、采购过程和成交结果使自己的权益受到损害的，可以在知道或者应知其权益受到损害之日起七（</w:t>
      </w:r>
      <w:r>
        <w:rPr>
          <w:rFonts w:asciiTheme="minorEastAsia" w:eastAsiaTheme="minorEastAsia" w:hAnsiTheme="minorEastAsia"/>
          <w:color w:val="auto"/>
          <w:sz w:val="24"/>
        </w:rPr>
        <w:t>7</w:t>
      </w:r>
      <w:r>
        <w:rPr>
          <w:rFonts w:asciiTheme="minorEastAsia" w:eastAsiaTheme="minorEastAsia" w:hAnsiTheme="minorEastAsia" w:hint="eastAsia"/>
          <w:color w:val="auto"/>
          <w:sz w:val="24"/>
        </w:rPr>
        <w:t>）个工作日内，以书面形式向采购人提出质疑。</w:t>
      </w:r>
    </w:p>
    <w:p w:rsidR="00B6302C" w:rsidRDefault="006B1DF4">
      <w:pPr>
        <w:pStyle w:val="4"/>
        <w:numPr>
          <w:ilvl w:val="1"/>
          <w:numId w:val="3"/>
        </w:numPr>
        <w:ind w:left="0" w:firstLine="480"/>
        <w:rPr>
          <w:rFonts w:asciiTheme="minorEastAsia" w:eastAsiaTheme="minorEastAsia" w:hAnsiTheme="minorEastAsia"/>
          <w:color w:val="auto"/>
          <w:sz w:val="24"/>
        </w:rPr>
      </w:pPr>
      <w:r>
        <w:rPr>
          <w:rFonts w:asciiTheme="minorEastAsia" w:eastAsiaTheme="minorEastAsia" w:hAnsiTheme="minorEastAsia" w:hint="eastAsia"/>
          <w:color w:val="auto"/>
          <w:sz w:val="24"/>
        </w:rPr>
        <w:t>质疑采用实名制，为了使提出的质疑事项在规定时间内得到有效答复、处理，递交的质疑函务必提供以下信息和内容，且质疑人必须为本次采购活动当事人。否则，可能被视为无效质疑。</w:t>
      </w:r>
    </w:p>
    <w:p w:rsidR="00B6302C" w:rsidRDefault="006B1DF4">
      <w:pPr>
        <w:pStyle w:val="afc"/>
        <w:ind w:firstLine="480"/>
        <w:rPr>
          <w:rFonts w:asciiTheme="minorEastAsia" w:eastAsiaTheme="minorEastAsia" w:hAnsiTheme="minorEastAsia"/>
          <w:sz w:val="24"/>
        </w:rPr>
      </w:pPr>
      <w:r>
        <w:rPr>
          <w:rFonts w:asciiTheme="minorEastAsia" w:eastAsiaTheme="minorEastAsia" w:hAnsiTheme="minorEastAsia" w:hint="eastAsia"/>
          <w:sz w:val="24"/>
        </w:rPr>
        <w:lastRenderedPageBreak/>
        <w:t>（</w:t>
      </w:r>
      <w:r>
        <w:rPr>
          <w:rFonts w:asciiTheme="minorEastAsia" w:eastAsiaTheme="minorEastAsia" w:hAnsiTheme="minorEastAsia"/>
          <w:sz w:val="24"/>
        </w:rPr>
        <w:t>1</w:t>
      </w:r>
      <w:r>
        <w:rPr>
          <w:rFonts w:asciiTheme="minorEastAsia" w:eastAsiaTheme="minorEastAsia" w:hAnsiTheme="minorEastAsia" w:hint="eastAsia"/>
          <w:sz w:val="24"/>
        </w:rPr>
        <w:t>）质疑人的单位名称或姓名、详细地址、联系人及电话、身份证、授权委托书；</w:t>
      </w:r>
    </w:p>
    <w:p w:rsidR="00B6302C" w:rsidRDefault="006B1DF4">
      <w:pPr>
        <w:pStyle w:val="afc"/>
        <w:ind w:firstLine="480"/>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2</w:t>
      </w:r>
      <w:r>
        <w:rPr>
          <w:rFonts w:asciiTheme="minorEastAsia" w:eastAsiaTheme="minorEastAsia" w:hAnsiTheme="minorEastAsia" w:hint="eastAsia"/>
          <w:sz w:val="24"/>
        </w:rPr>
        <w:t>）被质疑人的单位名称或姓名等；</w:t>
      </w:r>
    </w:p>
    <w:p w:rsidR="00B6302C" w:rsidRDefault="006B1DF4">
      <w:pPr>
        <w:pStyle w:val="afc"/>
        <w:ind w:firstLine="480"/>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3</w:t>
      </w:r>
      <w:r>
        <w:rPr>
          <w:rFonts w:asciiTheme="minorEastAsia" w:eastAsiaTheme="minorEastAsia" w:hAnsiTheme="minorEastAsia" w:hint="eastAsia"/>
          <w:sz w:val="24"/>
        </w:rPr>
        <w:t>）质疑的具体事项和理由及合法有效证明材料；</w:t>
      </w:r>
    </w:p>
    <w:p w:rsidR="00B6302C" w:rsidRDefault="006B1DF4">
      <w:pPr>
        <w:pStyle w:val="afc"/>
        <w:ind w:firstLine="480"/>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4</w:t>
      </w:r>
      <w:r>
        <w:rPr>
          <w:rFonts w:asciiTheme="minorEastAsia" w:eastAsiaTheme="minorEastAsia" w:hAnsiTheme="minorEastAsia" w:hint="eastAsia"/>
          <w:sz w:val="24"/>
        </w:rPr>
        <w:t>）质疑人的签字、盖章及提出质疑的准确时间。</w:t>
      </w:r>
    </w:p>
    <w:p w:rsidR="00B6302C" w:rsidRDefault="006B1DF4">
      <w:pPr>
        <w:pStyle w:val="4"/>
        <w:numPr>
          <w:ilvl w:val="1"/>
          <w:numId w:val="3"/>
        </w:numPr>
        <w:ind w:left="0" w:firstLine="480"/>
        <w:rPr>
          <w:rFonts w:asciiTheme="minorEastAsia" w:eastAsiaTheme="minorEastAsia" w:hAnsiTheme="minorEastAsia"/>
          <w:color w:val="auto"/>
          <w:sz w:val="24"/>
        </w:rPr>
      </w:pPr>
      <w:r>
        <w:rPr>
          <w:rFonts w:asciiTheme="minorEastAsia" w:eastAsiaTheme="minorEastAsia" w:hAnsiTheme="minorEastAsia" w:hint="eastAsia"/>
          <w:color w:val="auto"/>
          <w:sz w:val="24"/>
        </w:rPr>
        <w:t>质疑人是法定代表人的需持法定代表人证明及身份证原件；是代理人的需持授权委托书和身份证原件及质疑材料当面递交采购人（邮寄件、传真件、电子邮件不予受理）。</w:t>
      </w:r>
    </w:p>
    <w:p w:rsidR="00B6302C" w:rsidRDefault="006B1DF4">
      <w:pPr>
        <w:pStyle w:val="4"/>
        <w:numPr>
          <w:ilvl w:val="1"/>
          <w:numId w:val="3"/>
        </w:numPr>
        <w:ind w:left="0" w:firstLine="480"/>
        <w:rPr>
          <w:rFonts w:asciiTheme="minorEastAsia" w:eastAsiaTheme="minorEastAsia" w:hAnsiTheme="minorEastAsia"/>
          <w:color w:val="auto"/>
          <w:sz w:val="24"/>
        </w:rPr>
      </w:pPr>
      <w:bookmarkStart w:id="144" w:name="_Toc198571825"/>
      <w:r>
        <w:rPr>
          <w:rFonts w:asciiTheme="minorEastAsia" w:eastAsiaTheme="minorEastAsia" w:hAnsiTheme="minorEastAsia" w:hint="eastAsia"/>
          <w:color w:val="auto"/>
          <w:sz w:val="24"/>
        </w:rPr>
        <w:t>采购人在收到供应商的书面质疑后七个工作日内，对质疑内容做出答复，但答复的内容不得涉及商业秘密。</w:t>
      </w:r>
    </w:p>
    <w:p w:rsidR="00B6302C" w:rsidRDefault="006B1DF4">
      <w:pPr>
        <w:pStyle w:val="4"/>
        <w:numPr>
          <w:ilvl w:val="1"/>
          <w:numId w:val="3"/>
        </w:numPr>
        <w:ind w:left="0" w:firstLine="480"/>
        <w:rPr>
          <w:rFonts w:asciiTheme="minorEastAsia" w:eastAsiaTheme="minorEastAsia" w:hAnsiTheme="minorEastAsia"/>
          <w:color w:val="auto"/>
          <w:sz w:val="24"/>
        </w:rPr>
      </w:pPr>
      <w:r>
        <w:rPr>
          <w:rFonts w:asciiTheme="minorEastAsia" w:eastAsiaTheme="minorEastAsia" w:hAnsiTheme="minorEastAsia" w:hint="eastAsia"/>
          <w:color w:val="auto"/>
          <w:sz w:val="24"/>
        </w:rPr>
        <w:t>有下列情况之一的质疑不予受理：</w:t>
      </w:r>
    </w:p>
    <w:p w:rsidR="00B6302C" w:rsidRDefault="006B1DF4">
      <w:pPr>
        <w:pStyle w:val="afc"/>
        <w:ind w:firstLine="480"/>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1</w:t>
      </w:r>
      <w:r>
        <w:rPr>
          <w:rFonts w:asciiTheme="minorEastAsia" w:eastAsiaTheme="minorEastAsia" w:hAnsiTheme="minorEastAsia" w:hint="eastAsia"/>
          <w:sz w:val="24"/>
        </w:rPr>
        <w:t>）非供应商提出的质疑；</w:t>
      </w:r>
    </w:p>
    <w:p w:rsidR="00B6302C" w:rsidRDefault="006B1DF4">
      <w:pPr>
        <w:pStyle w:val="afc"/>
        <w:ind w:firstLine="480"/>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2</w:t>
      </w:r>
      <w:r>
        <w:rPr>
          <w:rFonts w:asciiTheme="minorEastAsia" w:eastAsiaTheme="minorEastAsia" w:hAnsiTheme="minorEastAsia" w:hint="eastAsia"/>
          <w:sz w:val="24"/>
        </w:rPr>
        <w:t>）对成交结果没有实质性影响的质疑；</w:t>
      </w:r>
    </w:p>
    <w:p w:rsidR="00B6302C" w:rsidRDefault="006B1DF4">
      <w:pPr>
        <w:pStyle w:val="afc"/>
        <w:ind w:firstLine="480"/>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3</w:t>
      </w:r>
      <w:r>
        <w:rPr>
          <w:rFonts w:asciiTheme="minorEastAsia" w:eastAsiaTheme="minorEastAsia" w:hAnsiTheme="minorEastAsia" w:hint="eastAsia"/>
          <w:sz w:val="24"/>
        </w:rPr>
        <w:t>）无质疑函件或质疑函件缺少供应商法人印章、供应商法定代表人签字、有效授权书和联系方式之一的质疑；</w:t>
      </w:r>
    </w:p>
    <w:p w:rsidR="00B6302C" w:rsidRDefault="006B1DF4">
      <w:pPr>
        <w:pStyle w:val="afc"/>
        <w:ind w:firstLine="480"/>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4</w:t>
      </w:r>
      <w:r>
        <w:rPr>
          <w:rFonts w:asciiTheme="minorEastAsia" w:eastAsiaTheme="minorEastAsia" w:hAnsiTheme="minorEastAsia" w:hint="eastAsia"/>
          <w:sz w:val="24"/>
        </w:rPr>
        <w:t>）没提供有效证明材料，提供的证明材料不真实或来源不合法的质疑；</w:t>
      </w:r>
    </w:p>
    <w:p w:rsidR="00B6302C" w:rsidRDefault="006B1DF4">
      <w:pPr>
        <w:pStyle w:val="afc"/>
        <w:ind w:firstLine="480"/>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5</w:t>
      </w:r>
      <w:r>
        <w:rPr>
          <w:rFonts w:asciiTheme="minorEastAsia" w:eastAsiaTheme="minorEastAsia" w:hAnsiTheme="minorEastAsia" w:hint="eastAsia"/>
          <w:sz w:val="24"/>
        </w:rPr>
        <w:t>）未按规定时间或超过公示期提出的质疑。</w:t>
      </w:r>
    </w:p>
    <w:bookmarkEnd w:id="144"/>
    <w:p w:rsidR="00B6302C" w:rsidRDefault="006B1DF4">
      <w:pPr>
        <w:rPr>
          <w:rFonts w:asciiTheme="minorEastAsia" w:eastAsiaTheme="minorEastAsia" w:hAnsiTheme="minorEastAsia"/>
          <w:sz w:val="20"/>
        </w:rPr>
      </w:pPr>
      <w:r>
        <w:rPr>
          <w:rFonts w:asciiTheme="minorEastAsia" w:eastAsiaTheme="minorEastAsia" w:hAnsiTheme="minorEastAsia"/>
          <w:sz w:val="20"/>
        </w:rPr>
        <w:br w:type="page"/>
      </w:r>
    </w:p>
    <w:p w:rsidR="00B6302C" w:rsidRDefault="006B1DF4">
      <w:pPr>
        <w:pStyle w:val="1"/>
        <w:spacing w:after="312"/>
        <w:rPr>
          <w:rFonts w:asciiTheme="minorEastAsia" w:eastAsiaTheme="minorEastAsia" w:hAnsiTheme="minorEastAsia"/>
        </w:rPr>
      </w:pPr>
      <w:bookmarkStart w:id="145" w:name="_Toc130304943"/>
      <w:r>
        <w:rPr>
          <w:rFonts w:asciiTheme="minorEastAsia" w:eastAsiaTheme="minorEastAsia" w:hAnsiTheme="minorEastAsia" w:hint="eastAsia"/>
        </w:rPr>
        <w:lastRenderedPageBreak/>
        <w:t>磋商办法</w:t>
      </w:r>
      <w:bookmarkEnd w:id="145"/>
    </w:p>
    <w:p w:rsidR="00B6302C" w:rsidRDefault="006B1DF4">
      <w:pPr>
        <w:pStyle w:val="2"/>
        <w:numPr>
          <w:ilvl w:val="0"/>
          <w:numId w:val="9"/>
        </w:numPr>
        <w:rPr>
          <w:rFonts w:asciiTheme="minorEastAsia" w:eastAsiaTheme="minorEastAsia" w:hAnsiTheme="minorEastAsia"/>
          <w:sz w:val="28"/>
        </w:rPr>
      </w:pPr>
      <w:bookmarkStart w:id="146" w:name="_Toc130304944"/>
      <w:r>
        <w:rPr>
          <w:rFonts w:asciiTheme="minorEastAsia" w:eastAsiaTheme="minorEastAsia" w:hAnsiTheme="minorEastAsia" w:hint="eastAsia"/>
          <w:sz w:val="28"/>
        </w:rPr>
        <w:t>磋商原则</w:t>
      </w:r>
      <w:bookmarkEnd w:id="146"/>
    </w:p>
    <w:p w:rsidR="00B6302C" w:rsidRDefault="006B1DF4">
      <w:pPr>
        <w:pStyle w:val="afc"/>
        <w:ind w:firstLine="480"/>
        <w:rPr>
          <w:rFonts w:asciiTheme="minorEastAsia" w:eastAsiaTheme="minorEastAsia" w:hAnsiTheme="minorEastAsia"/>
          <w:sz w:val="24"/>
        </w:rPr>
      </w:pPr>
      <w:r>
        <w:rPr>
          <w:rFonts w:asciiTheme="minorEastAsia" w:eastAsiaTheme="minorEastAsia" w:hAnsiTheme="minorEastAsia" w:hint="eastAsia"/>
          <w:sz w:val="24"/>
        </w:rPr>
        <w:t>1、坚持公开、公平的原则，公正地对待所有供应商。</w:t>
      </w:r>
    </w:p>
    <w:p w:rsidR="00B6302C" w:rsidRDefault="006B1DF4">
      <w:pPr>
        <w:pStyle w:val="afc"/>
        <w:ind w:firstLine="480"/>
        <w:rPr>
          <w:rFonts w:asciiTheme="minorEastAsia" w:eastAsiaTheme="minorEastAsia" w:hAnsiTheme="minorEastAsia"/>
          <w:sz w:val="24"/>
        </w:rPr>
      </w:pPr>
      <w:r>
        <w:rPr>
          <w:rFonts w:asciiTheme="minorEastAsia" w:eastAsiaTheme="minorEastAsia" w:hAnsiTheme="minorEastAsia" w:hint="eastAsia"/>
          <w:sz w:val="24"/>
        </w:rPr>
        <w:t>2、坚持竞争性磋商文件的所有相关规定，择优定标。</w:t>
      </w:r>
    </w:p>
    <w:p w:rsidR="00B6302C" w:rsidRDefault="006B1DF4">
      <w:pPr>
        <w:pStyle w:val="2"/>
        <w:numPr>
          <w:ilvl w:val="0"/>
          <w:numId w:val="9"/>
        </w:numPr>
        <w:rPr>
          <w:rFonts w:asciiTheme="minorEastAsia" w:eastAsiaTheme="minorEastAsia" w:hAnsiTheme="minorEastAsia"/>
          <w:sz w:val="28"/>
        </w:rPr>
      </w:pPr>
      <w:bookmarkStart w:id="147" w:name="_Toc485980557"/>
      <w:bookmarkStart w:id="148" w:name="_Toc485993570"/>
      <w:bookmarkStart w:id="149" w:name="_Toc485980556"/>
      <w:bookmarkStart w:id="150" w:name="_Toc485993569"/>
      <w:bookmarkStart w:id="151" w:name="_Toc485980555"/>
      <w:bookmarkStart w:id="152" w:name="_Toc485993574"/>
      <w:bookmarkStart w:id="153" w:name="_Toc485980560"/>
      <w:bookmarkStart w:id="154" w:name="_Toc485993573"/>
      <w:bookmarkStart w:id="155" w:name="_Toc485980559"/>
      <w:bookmarkStart w:id="156" w:name="_Toc485980558"/>
      <w:bookmarkStart w:id="157" w:name="_Toc485993572"/>
      <w:bookmarkStart w:id="158" w:name="_Toc485993571"/>
      <w:bookmarkStart w:id="159" w:name="_Toc130304945"/>
      <w:bookmarkEnd w:id="147"/>
      <w:bookmarkEnd w:id="148"/>
      <w:bookmarkEnd w:id="149"/>
      <w:bookmarkEnd w:id="150"/>
      <w:bookmarkEnd w:id="151"/>
      <w:bookmarkEnd w:id="152"/>
      <w:bookmarkEnd w:id="153"/>
      <w:bookmarkEnd w:id="154"/>
      <w:bookmarkEnd w:id="155"/>
      <w:bookmarkEnd w:id="156"/>
      <w:bookmarkEnd w:id="157"/>
      <w:bookmarkEnd w:id="158"/>
      <w:r>
        <w:rPr>
          <w:rFonts w:asciiTheme="minorEastAsia" w:eastAsiaTheme="minorEastAsia" w:hAnsiTheme="minorEastAsia" w:hint="eastAsia"/>
          <w:sz w:val="28"/>
        </w:rPr>
        <w:t>评审程序</w:t>
      </w:r>
      <w:bookmarkEnd w:id="159"/>
    </w:p>
    <w:p w:rsidR="00B6302C" w:rsidRDefault="006B1DF4">
      <w:pPr>
        <w:pStyle w:val="3"/>
        <w:numPr>
          <w:ilvl w:val="0"/>
          <w:numId w:val="0"/>
        </w:numPr>
        <w:ind w:left="420"/>
        <w:rPr>
          <w:rFonts w:asciiTheme="minorEastAsia" w:eastAsiaTheme="minorEastAsia" w:hAnsiTheme="minorEastAsia"/>
        </w:rPr>
      </w:pPr>
      <w:r>
        <w:rPr>
          <w:rFonts w:asciiTheme="minorEastAsia" w:eastAsiaTheme="minorEastAsia" w:hAnsiTheme="minorEastAsia" w:hint="eastAsia"/>
        </w:rPr>
        <w:t>（一）磋商</w:t>
      </w:r>
    </w:p>
    <w:p w:rsidR="00B6302C" w:rsidRDefault="006B1DF4">
      <w:pPr>
        <w:pStyle w:val="afc"/>
        <w:ind w:firstLine="480"/>
        <w:rPr>
          <w:rFonts w:asciiTheme="minorEastAsia" w:eastAsiaTheme="minorEastAsia" w:hAnsiTheme="minorEastAsia"/>
          <w:sz w:val="24"/>
        </w:rPr>
      </w:pPr>
      <w:r>
        <w:rPr>
          <w:rFonts w:asciiTheme="minorEastAsia" w:eastAsiaTheme="minorEastAsia" w:hAnsiTheme="minorEastAsia" w:hint="eastAsia"/>
          <w:sz w:val="24"/>
        </w:rPr>
        <w:t>1、磋商活动由采购代理机构组织，采购人授权磋商小组所有成员集中与每一供应商在规定时间、地点进行磋商；</w:t>
      </w:r>
    </w:p>
    <w:p w:rsidR="00B6302C" w:rsidRDefault="006B1DF4">
      <w:pPr>
        <w:pStyle w:val="afc"/>
        <w:ind w:firstLine="480"/>
        <w:rPr>
          <w:rFonts w:asciiTheme="minorEastAsia" w:eastAsiaTheme="minorEastAsia" w:hAnsiTheme="minorEastAsia"/>
          <w:sz w:val="24"/>
        </w:rPr>
      </w:pPr>
      <w:r>
        <w:rPr>
          <w:rFonts w:asciiTheme="minorEastAsia" w:eastAsiaTheme="minorEastAsia" w:hAnsiTheme="minorEastAsia" w:hint="eastAsia"/>
          <w:sz w:val="24"/>
        </w:rPr>
        <w:t>2、供应商应委派法定代表人或授权代表参加磋商活动；</w:t>
      </w:r>
    </w:p>
    <w:p w:rsidR="00B6302C" w:rsidRDefault="006B1DF4">
      <w:pPr>
        <w:pStyle w:val="afc"/>
        <w:ind w:firstLine="480"/>
        <w:rPr>
          <w:rFonts w:asciiTheme="minorEastAsia" w:eastAsiaTheme="minorEastAsia" w:hAnsiTheme="minorEastAsia"/>
          <w:sz w:val="24"/>
        </w:rPr>
      </w:pPr>
      <w:r>
        <w:rPr>
          <w:rFonts w:asciiTheme="minorEastAsia" w:eastAsiaTheme="minorEastAsia" w:hAnsiTheme="minorEastAsia" w:hint="eastAsia"/>
          <w:sz w:val="24"/>
        </w:rPr>
        <w:t>3、磋商由采购代理机构主持；</w:t>
      </w:r>
    </w:p>
    <w:p w:rsidR="00B6302C" w:rsidRDefault="006B1DF4">
      <w:pPr>
        <w:pStyle w:val="3"/>
        <w:numPr>
          <w:ilvl w:val="0"/>
          <w:numId w:val="0"/>
        </w:numPr>
        <w:ind w:left="420"/>
        <w:rPr>
          <w:rFonts w:asciiTheme="minorEastAsia" w:eastAsiaTheme="minorEastAsia" w:hAnsiTheme="minorEastAsia"/>
        </w:rPr>
      </w:pPr>
      <w:r>
        <w:rPr>
          <w:rFonts w:asciiTheme="minorEastAsia" w:eastAsiaTheme="minorEastAsia" w:hAnsiTheme="minorEastAsia" w:hint="eastAsia"/>
        </w:rPr>
        <w:t>（二）磋商小组</w:t>
      </w:r>
    </w:p>
    <w:p w:rsidR="00B6302C" w:rsidRDefault="006B1DF4">
      <w:pPr>
        <w:pStyle w:val="afc"/>
        <w:ind w:firstLine="480"/>
        <w:rPr>
          <w:rFonts w:asciiTheme="minorEastAsia" w:eastAsiaTheme="minorEastAsia" w:hAnsiTheme="minorEastAsia"/>
          <w:sz w:val="24"/>
        </w:rPr>
      </w:pPr>
      <w:r>
        <w:rPr>
          <w:rFonts w:asciiTheme="minorEastAsia" w:eastAsiaTheme="minorEastAsia" w:hAnsiTheme="minorEastAsia" w:hint="eastAsia"/>
          <w:sz w:val="24"/>
        </w:rPr>
        <w:t>由采购人组织成立磋商小组，磋商小组成员由有关经济、技术方面的评审专家组成，成员人数为3人，其中评审专家2人，采购人代表</w:t>
      </w:r>
      <w:r>
        <w:rPr>
          <w:rFonts w:asciiTheme="minorEastAsia" w:eastAsiaTheme="minorEastAsia" w:hAnsiTheme="minorEastAsia"/>
          <w:sz w:val="24"/>
        </w:rPr>
        <w:t>1</w:t>
      </w:r>
      <w:r>
        <w:rPr>
          <w:rFonts w:asciiTheme="minorEastAsia" w:eastAsiaTheme="minorEastAsia" w:hAnsiTheme="minorEastAsia" w:hint="eastAsia"/>
          <w:sz w:val="24"/>
        </w:rPr>
        <w:t>人。</w:t>
      </w:r>
    </w:p>
    <w:p w:rsidR="00B6302C" w:rsidRDefault="006B1DF4">
      <w:pPr>
        <w:pStyle w:val="3"/>
        <w:numPr>
          <w:ilvl w:val="0"/>
          <w:numId w:val="0"/>
        </w:numPr>
        <w:ind w:left="420"/>
        <w:rPr>
          <w:rFonts w:asciiTheme="minorEastAsia" w:eastAsiaTheme="minorEastAsia" w:hAnsiTheme="minorEastAsia"/>
        </w:rPr>
      </w:pPr>
      <w:r>
        <w:rPr>
          <w:rFonts w:asciiTheme="minorEastAsia" w:eastAsiaTheme="minorEastAsia" w:hAnsiTheme="minorEastAsia" w:hint="eastAsia"/>
        </w:rPr>
        <w:t>（三）磋商程序</w:t>
      </w:r>
    </w:p>
    <w:p w:rsidR="00B6302C" w:rsidRDefault="006B1DF4">
      <w:pPr>
        <w:pStyle w:val="afc"/>
        <w:ind w:firstLine="480"/>
        <w:rPr>
          <w:rFonts w:asciiTheme="minorEastAsia" w:eastAsiaTheme="minorEastAsia" w:hAnsiTheme="minorEastAsia"/>
          <w:sz w:val="24"/>
        </w:rPr>
      </w:pPr>
      <w:r>
        <w:rPr>
          <w:rFonts w:asciiTheme="minorEastAsia" w:eastAsiaTheme="minorEastAsia" w:hAnsiTheme="minorEastAsia" w:hint="eastAsia"/>
          <w:sz w:val="24"/>
        </w:rPr>
        <w:t>1、磋商小组首先按按磋商文件要求对各供应商的响应文件进行资格审查、符合性审查，确认其响应文件是否实质上响应了磋商文件的要求，只有实质上响应磋商文件要求的响应文件可进入下一步磋商。</w:t>
      </w:r>
    </w:p>
    <w:p w:rsidR="00B6302C" w:rsidRDefault="006B1DF4">
      <w:pPr>
        <w:pStyle w:val="afc"/>
        <w:ind w:firstLine="480"/>
        <w:rPr>
          <w:rFonts w:asciiTheme="minorEastAsia" w:eastAsiaTheme="minorEastAsia" w:hAnsiTheme="minorEastAsia"/>
          <w:sz w:val="24"/>
        </w:rPr>
      </w:pPr>
      <w:r>
        <w:rPr>
          <w:rFonts w:asciiTheme="minorEastAsia" w:eastAsiaTheme="minorEastAsia" w:hAnsiTheme="minorEastAsia" w:hint="eastAsia"/>
          <w:sz w:val="24"/>
        </w:rPr>
        <w:t>2、专家如有疑问，将提出质询，供应商答疑，澄清有关问题。</w:t>
      </w:r>
    </w:p>
    <w:p w:rsidR="00B6302C" w:rsidRDefault="006B1DF4">
      <w:pPr>
        <w:pStyle w:val="afc"/>
        <w:ind w:firstLine="480"/>
        <w:rPr>
          <w:rFonts w:asciiTheme="minorEastAsia" w:eastAsiaTheme="minorEastAsia" w:hAnsiTheme="minorEastAsia"/>
          <w:sz w:val="24"/>
        </w:rPr>
      </w:pPr>
      <w:r>
        <w:rPr>
          <w:rFonts w:asciiTheme="minorEastAsia" w:eastAsiaTheme="minorEastAsia" w:hAnsiTheme="minorEastAsia" w:hint="eastAsia"/>
          <w:sz w:val="24"/>
        </w:rPr>
        <w:t>3、磋商小组审阅响应文件，确定进入最终报价磋商阶段的供应商名单；</w:t>
      </w:r>
    </w:p>
    <w:p w:rsidR="00B6302C" w:rsidRDefault="006B1DF4">
      <w:pPr>
        <w:pStyle w:val="afc"/>
        <w:ind w:firstLine="480"/>
        <w:rPr>
          <w:rFonts w:asciiTheme="minorEastAsia" w:eastAsiaTheme="minorEastAsia" w:hAnsiTheme="minorEastAsia"/>
          <w:sz w:val="24"/>
        </w:rPr>
      </w:pPr>
      <w:r>
        <w:rPr>
          <w:rFonts w:asciiTheme="minorEastAsia" w:eastAsiaTheme="minorEastAsia" w:hAnsiTheme="minorEastAsia"/>
          <w:sz w:val="24"/>
        </w:rPr>
        <w:t>4</w:t>
      </w:r>
      <w:r>
        <w:rPr>
          <w:rFonts w:asciiTheme="minorEastAsia" w:eastAsiaTheme="minorEastAsia" w:hAnsiTheme="minorEastAsia" w:hint="eastAsia"/>
          <w:sz w:val="24"/>
        </w:rPr>
        <w:t>、供应商按照递交响应文件先后顺序逐家讲解针对本项目的服务方案、相关承诺等，并回答磋商小组的提问。</w:t>
      </w:r>
    </w:p>
    <w:p w:rsidR="00B6302C" w:rsidRDefault="006B1DF4">
      <w:pPr>
        <w:pStyle w:val="afc"/>
        <w:ind w:firstLine="480"/>
        <w:rPr>
          <w:rFonts w:asciiTheme="minorEastAsia" w:eastAsiaTheme="minorEastAsia" w:hAnsiTheme="minorEastAsia"/>
          <w:sz w:val="24"/>
        </w:rPr>
      </w:pPr>
      <w:r>
        <w:rPr>
          <w:rFonts w:asciiTheme="minorEastAsia" w:eastAsiaTheme="minorEastAsia" w:hAnsiTheme="minorEastAsia"/>
          <w:sz w:val="24"/>
        </w:rPr>
        <w:t>5</w:t>
      </w:r>
      <w:r>
        <w:rPr>
          <w:rFonts w:asciiTheme="minorEastAsia" w:eastAsiaTheme="minorEastAsia" w:hAnsiTheme="minorEastAsia" w:hint="eastAsia"/>
          <w:sz w:val="24"/>
        </w:rPr>
        <w:t>、围绕磋商要点，磋商小组全体成员集中与各个供应商分别进行最终报价磋商。</w:t>
      </w:r>
    </w:p>
    <w:p w:rsidR="00B6302C" w:rsidRDefault="006B1DF4">
      <w:pPr>
        <w:pStyle w:val="afc"/>
        <w:ind w:firstLine="480"/>
        <w:rPr>
          <w:rFonts w:asciiTheme="minorEastAsia" w:eastAsiaTheme="minorEastAsia" w:hAnsiTheme="minorEastAsia"/>
          <w:sz w:val="24"/>
        </w:rPr>
      </w:pPr>
      <w:r>
        <w:rPr>
          <w:rFonts w:asciiTheme="minorEastAsia" w:eastAsiaTheme="minorEastAsia" w:hAnsiTheme="minorEastAsia"/>
          <w:sz w:val="24"/>
        </w:rPr>
        <w:t>6</w:t>
      </w:r>
      <w:r>
        <w:rPr>
          <w:rFonts w:asciiTheme="minorEastAsia" w:eastAsiaTheme="minorEastAsia" w:hAnsiTheme="minorEastAsia" w:hint="eastAsia"/>
          <w:sz w:val="24"/>
        </w:rPr>
        <w:t>、磋商文件中项目要求及合同草案条款有实质性变动的，磋商小组将以书面形式通知所有参加磋商的供应商。</w:t>
      </w:r>
    </w:p>
    <w:p w:rsidR="00B6302C" w:rsidRDefault="006B1DF4">
      <w:pPr>
        <w:pStyle w:val="afc"/>
        <w:ind w:firstLine="480"/>
        <w:rPr>
          <w:rFonts w:asciiTheme="minorEastAsia" w:eastAsiaTheme="minorEastAsia" w:hAnsiTheme="minorEastAsia"/>
          <w:sz w:val="24"/>
        </w:rPr>
      </w:pPr>
      <w:r>
        <w:rPr>
          <w:rFonts w:asciiTheme="minorEastAsia" w:eastAsiaTheme="minorEastAsia" w:hAnsiTheme="minorEastAsia"/>
          <w:sz w:val="24"/>
        </w:rPr>
        <w:t>7</w:t>
      </w:r>
      <w:r>
        <w:rPr>
          <w:rFonts w:asciiTheme="minorEastAsia" w:eastAsiaTheme="minorEastAsia" w:hAnsiTheme="minorEastAsia" w:hint="eastAsia"/>
          <w:sz w:val="24"/>
        </w:rPr>
        <w:t>、经磋商确定最终采购需求和提交最终报价的供应商后，由磋商小组采用综合评分法对提交最终报价的供应商的响应文件和最终报价进行综合评分。</w:t>
      </w:r>
    </w:p>
    <w:p w:rsidR="00B6302C" w:rsidRDefault="006B1DF4">
      <w:pPr>
        <w:pStyle w:val="3"/>
        <w:numPr>
          <w:ilvl w:val="0"/>
          <w:numId w:val="0"/>
        </w:numPr>
        <w:ind w:left="420"/>
        <w:rPr>
          <w:rFonts w:asciiTheme="minorEastAsia" w:eastAsiaTheme="minorEastAsia" w:hAnsiTheme="minorEastAsia"/>
        </w:rPr>
      </w:pPr>
      <w:r>
        <w:rPr>
          <w:rFonts w:asciiTheme="minorEastAsia" w:eastAsiaTheme="minorEastAsia" w:hAnsiTheme="minorEastAsia" w:hint="eastAsia"/>
        </w:rPr>
        <w:t>（四）评审磋商文件</w:t>
      </w:r>
    </w:p>
    <w:p w:rsidR="00B6302C" w:rsidRDefault="006B1DF4">
      <w:pPr>
        <w:pStyle w:val="4"/>
        <w:numPr>
          <w:ilvl w:val="0"/>
          <w:numId w:val="0"/>
        </w:numPr>
        <w:ind w:left="480"/>
        <w:rPr>
          <w:rFonts w:asciiTheme="minorEastAsia" w:eastAsiaTheme="minorEastAsia" w:hAnsiTheme="minorEastAsia"/>
          <w:b/>
          <w:color w:val="auto"/>
          <w:sz w:val="24"/>
        </w:rPr>
      </w:pPr>
      <w:r>
        <w:rPr>
          <w:rFonts w:asciiTheme="minorEastAsia" w:eastAsiaTheme="minorEastAsia" w:hAnsiTheme="minorEastAsia"/>
          <w:b/>
          <w:color w:val="auto"/>
          <w:sz w:val="24"/>
        </w:rPr>
        <w:t>1</w:t>
      </w:r>
      <w:r>
        <w:rPr>
          <w:rFonts w:asciiTheme="minorEastAsia" w:eastAsiaTheme="minorEastAsia" w:hAnsiTheme="minorEastAsia" w:hint="eastAsia"/>
          <w:b/>
          <w:color w:val="auto"/>
          <w:sz w:val="24"/>
        </w:rPr>
        <w:t>、磋商小组审查供应商的资格性。</w:t>
      </w:r>
    </w:p>
    <w:p w:rsidR="00B6302C" w:rsidRDefault="006B1DF4">
      <w:pPr>
        <w:pStyle w:val="afc"/>
        <w:ind w:firstLine="480"/>
        <w:rPr>
          <w:rFonts w:asciiTheme="minorEastAsia" w:eastAsiaTheme="minorEastAsia" w:hAnsiTheme="minorEastAsia"/>
          <w:sz w:val="24"/>
        </w:rPr>
      </w:pPr>
      <w:r>
        <w:rPr>
          <w:rFonts w:asciiTheme="minorEastAsia" w:eastAsiaTheme="minorEastAsia" w:hAnsiTheme="minorEastAsia" w:hint="eastAsia"/>
          <w:sz w:val="24"/>
        </w:rPr>
        <w:lastRenderedPageBreak/>
        <w:t>资格性审查的内容：</w:t>
      </w:r>
    </w:p>
    <w:p w:rsidR="00B6302C" w:rsidRDefault="006B1DF4">
      <w:pPr>
        <w:pStyle w:val="afc"/>
        <w:ind w:firstLine="480"/>
        <w:rPr>
          <w:rFonts w:asciiTheme="minorEastAsia" w:eastAsiaTheme="minorEastAsia" w:hAnsiTheme="minorEastAsia"/>
          <w:sz w:val="24"/>
        </w:rPr>
      </w:pPr>
      <w:r>
        <w:rPr>
          <w:rFonts w:asciiTheme="minorEastAsia" w:eastAsiaTheme="minorEastAsia" w:hAnsiTheme="minorEastAsia" w:hint="eastAsia"/>
          <w:sz w:val="24"/>
        </w:rPr>
        <w:t>（1）企业法人营业执照、组织机构代码证、税务登记证（或三证合一的营业执照）。</w:t>
      </w:r>
    </w:p>
    <w:p w:rsidR="00B6302C" w:rsidRDefault="006B1DF4">
      <w:pPr>
        <w:pStyle w:val="afc"/>
        <w:ind w:firstLine="480"/>
        <w:rPr>
          <w:rFonts w:asciiTheme="minorEastAsia" w:eastAsiaTheme="minorEastAsia" w:hAnsiTheme="minorEastAsia"/>
          <w:sz w:val="24"/>
        </w:rPr>
      </w:pPr>
      <w:r>
        <w:rPr>
          <w:rFonts w:asciiTheme="minorEastAsia" w:eastAsiaTheme="minorEastAsia" w:hAnsiTheme="minorEastAsia" w:hint="eastAsia"/>
          <w:sz w:val="24"/>
        </w:rPr>
        <w:t>（2）法人授权委托书原件及法定代表人、委托代理人身份证复印件。</w:t>
      </w:r>
    </w:p>
    <w:p w:rsidR="00B6302C" w:rsidRDefault="006B1DF4">
      <w:pPr>
        <w:pStyle w:val="afc"/>
        <w:ind w:firstLine="480"/>
        <w:rPr>
          <w:rFonts w:asciiTheme="minorEastAsia" w:eastAsiaTheme="minorEastAsia" w:hAnsiTheme="minorEastAsia"/>
          <w:sz w:val="24"/>
        </w:rPr>
      </w:pPr>
      <w:r>
        <w:rPr>
          <w:rFonts w:asciiTheme="minorEastAsia" w:eastAsiaTheme="minorEastAsia" w:hAnsiTheme="minorEastAsia" w:hint="eastAsia"/>
          <w:sz w:val="24"/>
        </w:rPr>
        <w:t>（3）2021年度财务审计报告，成立时间不足的供应商提供开户行出具的资信证明。</w:t>
      </w:r>
    </w:p>
    <w:p w:rsidR="00B6302C" w:rsidRDefault="006B1DF4">
      <w:pPr>
        <w:pStyle w:val="afc"/>
        <w:ind w:firstLine="480"/>
        <w:rPr>
          <w:rFonts w:asciiTheme="minorEastAsia" w:eastAsiaTheme="minorEastAsia" w:hAnsiTheme="minorEastAsia"/>
          <w:sz w:val="24"/>
        </w:rPr>
      </w:pPr>
      <w:r>
        <w:rPr>
          <w:rFonts w:asciiTheme="minorEastAsia" w:eastAsiaTheme="minorEastAsia" w:hAnsiTheme="minorEastAsia" w:hint="eastAsia"/>
          <w:sz w:val="24"/>
        </w:rPr>
        <w:t>（4）近一年内任意一个月缴纳税收和社会保障资金的缴费票据凭证（主要是指缴纳增值税或企业所得税的凭据，缴纳社会保险的凭据。依法免税或不需要缴纳社会保障资金的供应商，应提供相应文件证明其依法免税或不需要缴纳社会保障资金）。</w:t>
      </w:r>
    </w:p>
    <w:p w:rsidR="00B6302C" w:rsidRDefault="006B1DF4">
      <w:pPr>
        <w:pStyle w:val="afc"/>
        <w:ind w:firstLine="480"/>
        <w:rPr>
          <w:rFonts w:asciiTheme="minorEastAsia" w:eastAsiaTheme="minorEastAsia" w:hAnsiTheme="minorEastAsia"/>
          <w:sz w:val="24"/>
        </w:rPr>
      </w:pPr>
      <w:r>
        <w:rPr>
          <w:rFonts w:asciiTheme="minorEastAsia" w:eastAsiaTheme="minorEastAsia" w:hAnsiTheme="minorEastAsia" w:hint="eastAsia"/>
          <w:sz w:val="24"/>
        </w:rPr>
        <w:t>（5）无重大违法记录声明。</w:t>
      </w:r>
    </w:p>
    <w:p w:rsidR="00B6302C" w:rsidRDefault="006B1DF4">
      <w:pPr>
        <w:pStyle w:val="afc"/>
        <w:ind w:firstLine="480"/>
        <w:rPr>
          <w:rFonts w:asciiTheme="minorEastAsia" w:eastAsiaTheme="minorEastAsia" w:hAnsiTheme="minorEastAsia"/>
          <w:sz w:val="24"/>
        </w:rPr>
      </w:pPr>
      <w:r>
        <w:rPr>
          <w:rFonts w:asciiTheme="minorEastAsia" w:eastAsiaTheme="minorEastAsia" w:hAnsiTheme="minorEastAsia" w:hint="eastAsia"/>
          <w:sz w:val="24"/>
        </w:rPr>
        <w:t>（6）信用信息查询结果截图加盖公章。</w:t>
      </w:r>
    </w:p>
    <w:p w:rsidR="00B6302C" w:rsidRDefault="006B1DF4">
      <w:pPr>
        <w:pStyle w:val="afc"/>
        <w:ind w:firstLine="480"/>
        <w:rPr>
          <w:rFonts w:asciiTheme="minorEastAsia" w:eastAsiaTheme="minorEastAsia" w:hAnsiTheme="minorEastAsia"/>
          <w:b/>
          <w:sz w:val="24"/>
        </w:rPr>
      </w:pPr>
      <w:r>
        <w:rPr>
          <w:rFonts w:asciiTheme="minorEastAsia" w:eastAsiaTheme="minorEastAsia" w:hAnsiTheme="minorEastAsia" w:hint="eastAsia"/>
          <w:sz w:val="24"/>
        </w:rPr>
        <w:t>（7）具备履行合同所必需的设备和专业技术能力。</w:t>
      </w:r>
    </w:p>
    <w:p w:rsidR="00B6302C" w:rsidRDefault="006B1DF4">
      <w:pPr>
        <w:pStyle w:val="afc"/>
        <w:ind w:firstLine="480"/>
        <w:rPr>
          <w:rFonts w:asciiTheme="minorEastAsia" w:eastAsiaTheme="minorEastAsia" w:hAnsiTheme="minorEastAsia"/>
          <w:sz w:val="24"/>
        </w:rPr>
      </w:pPr>
      <w:r>
        <w:rPr>
          <w:rFonts w:asciiTheme="minorEastAsia" w:eastAsiaTheme="minorEastAsia" w:hAnsiTheme="minorEastAsia" w:hint="eastAsia"/>
          <w:sz w:val="24"/>
        </w:rPr>
        <w:t>注：以上证件响应文件中附复印件，开标时原件备查。</w:t>
      </w:r>
    </w:p>
    <w:p w:rsidR="00B6302C" w:rsidRDefault="006B1DF4">
      <w:pPr>
        <w:pStyle w:val="4"/>
        <w:numPr>
          <w:ilvl w:val="0"/>
          <w:numId w:val="0"/>
        </w:numPr>
        <w:ind w:left="480"/>
        <w:rPr>
          <w:rFonts w:asciiTheme="minorEastAsia" w:eastAsiaTheme="minorEastAsia" w:hAnsiTheme="minorEastAsia"/>
          <w:b/>
          <w:color w:val="auto"/>
          <w:sz w:val="24"/>
        </w:rPr>
      </w:pPr>
      <w:r>
        <w:rPr>
          <w:rFonts w:asciiTheme="minorEastAsia" w:eastAsiaTheme="minorEastAsia" w:hAnsiTheme="minorEastAsia"/>
          <w:b/>
          <w:color w:val="auto"/>
          <w:sz w:val="24"/>
        </w:rPr>
        <w:t>2</w:t>
      </w:r>
      <w:r>
        <w:rPr>
          <w:rFonts w:asciiTheme="minorEastAsia" w:eastAsiaTheme="minorEastAsia" w:hAnsiTheme="minorEastAsia" w:hint="eastAsia"/>
          <w:b/>
          <w:color w:val="auto"/>
          <w:sz w:val="24"/>
        </w:rPr>
        <w:t>、磋商小组审查供应商的响应性文件的有效性：</w:t>
      </w:r>
    </w:p>
    <w:p w:rsidR="00B6302C" w:rsidRDefault="006B1DF4">
      <w:pPr>
        <w:pStyle w:val="afc"/>
        <w:ind w:firstLine="480"/>
        <w:rPr>
          <w:rFonts w:asciiTheme="minorEastAsia" w:eastAsiaTheme="minorEastAsia" w:hAnsiTheme="minorEastAsia"/>
          <w:sz w:val="24"/>
        </w:rPr>
      </w:pPr>
      <w:r>
        <w:rPr>
          <w:rFonts w:asciiTheme="minorEastAsia" w:eastAsiaTheme="minorEastAsia" w:hAnsiTheme="minorEastAsia" w:hint="eastAsia"/>
          <w:sz w:val="24"/>
        </w:rPr>
        <w:t>是否按照竞争性磋商文件的要求编写响应性文件，是否按照要求交纳磋商保证金，填写《符合性审查表》。有下列内容之一不能通过符合性审查：</w:t>
      </w:r>
    </w:p>
    <w:p w:rsidR="00B6302C" w:rsidRDefault="006B1DF4">
      <w:pPr>
        <w:pStyle w:val="afc"/>
        <w:ind w:firstLine="480"/>
        <w:rPr>
          <w:rFonts w:asciiTheme="minorEastAsia" w:eastAsiaTheme="minorEastAsia" w:hAnsiTheme="minorEastAsia"/>
          <w:sz w:val="24"/>
        </w:rPr>
      </w:pPr>
      <w:r>
        <w:rPr>
          <w:rFonts w:asciiTheme="minorEastAsia" w:eastAsiaTheme="minorEastAsia" w:hAnsiTheme="minorEastAsia" w:hint="eastAsia"/>
          <w:sz w:val="24"/>
        </w:rPr>
        <w:t>（1）响应性文件签字和盖章不齐全的；</w:t>
      </w:r>
    </w:p>
    <w:p w:rsidR="00B6302C" w:rsidRDefault="006B1DF4">
      <w:pPr>
        <w:pStyle w:val="afc"/>
        <w:ind w:firstLine="480"/>
        <w:rPr>
          <w:rFonts w:asciiTheme="minorEastAsia" w:eastAsiaTheme="minorEastAsia" w:hAnsiTheme="minorEastAsia"/>
          <w:sz w:val="24"/>
        </w:rPr>
      </w:pPr>
      <w:r>
        <w:rPr>
          <w:rFonts w:asciiTheme="minorEastAsia" w:eastAsiaTheme="minorEastAsia" w:hAnsiTheme="minorEastAsia" w:hint="eastAsia"/>
          <w:sz w:val="24"/>
        </w:rPr>
        <w:t>（2）合同履行期限不符合磋商文件要求的；</w:t>
      </w:r>
    </w:p>
    <w:p w:rsidR="00B6302C" w:rsidRDefault="006B1DF4">
      <w:pPr>
        <w:pStyle w:val="afc"/>
        <w:ind w:firstLine="480"/>
        <w:rPr>
          <w:rFonts w:asciiTheme="minorEastAsia" w:eastAsiaTheme="minorEastAsia" w:hAnsiTheme="minorEastAsia"/>
          <w:sz w:val="24"/>
        </w:rPr>
      </w:pPr>
      <w:r>
        <w:rPr>
          <w:rFonts w:asciiTheme="minorEastAsia" w:eastAsiaTheme="minorEastAsia" w:hAnsiTheme="minorEastAsia" w:hint="eastAsia"/>
          <w:sz w:val="24"/>
        </w:rPr>
        <w:t>（3）磋商有效期不足的；</w:t>
      </w:r>
    </w:p>
    <w:p w:rsidR="00B6302C" w:rsidRDefault="006B1DF4">
      <w:pPr>
        <w:pStyle w:val="afc"/>
        <w:ind w:firstLine="480"/>
        <w:rPr>
          <w:rFonts w:asciiTheme="minorEastAsia" w:eastAsiaTheme="minorEastAsia" w:hAnsiTheme="minorEastAsia"/>
          <w:sz w:val="24"/>
        </w:rPr>
      </w:pPr>
      <w:r>
        <w:rPr>
          <w:rFonts w:asciiTheme="minorEastAsia" w:eastAsiaTheme="minorEastAsia" w:hAnsiTheme="minorEastAsia" w:hint="eastAsia"/>
          <w:sz w:val="24"/>
        </w:rPr>
        <w:t>（4）供应商所提交的每轮报价表中的报价不唯一或超过磋商控制价的；</w:t>
      </w:r>
    </w:p>
    <w:p w:rsidR="00B6302C" w:rsidRDefault="006B1DF4">
      <w:pPr>
        <w:pStyle w:val="afc"/>
        <w:ind w:firstLine="480"/>
        <w:rPr>
          <w:rFonts w:asciiTheme="minorEastAsia" w:eastAsiaTheme="minorEastAsia" w:hAnsiTheme="minorEastAsia"/>
          <w:sz w:val="24"/>
        </w:rPr>
      </w:pPr>
      <w:r>
        <w:rPr>
          <w:rFonts w:asciiTheme="minorEastAsia" w:eastAsiaTheme="minorEastAsia" w:hAnsiTheme="minorEastAsia" w:hint="eastAsia"/>
          <w:sz w:val="24"/>
        </w:rPr>
        <w:t>（5）响应文件附有采购人不能接受的条件的；</w:t>
      </w:r>
    </w:p>
    <w:p w:rsidR="00B6302C" w:rsidRDefault="006B1DF4">
      <w:pPr>
        <w:pStyle w:val="afc"/>
        <w:ind w:firstLine="480"/>
        <w:rPr>
          <w:rFonts w:asciiTheme="minorEastAsia" w:eastAsiaTheme="minorEastAsia" w:hAnsiTheme="minorEastAsia"/>
          <w:sz w:val="24"/>
        </w:rPr>
      </w:pPr>
      <w:r>
        <w:rPr>
          <w:rFonts w:asciiTheme="minorEastAsia" w:eastAsiaTheme="minorEastAsia" w:hAnsiTheme="minorEastAsia" w:hint="eastAsia"/>
          <w:sz w:val="24"/>
        </w:rPr>
        <w:t>（6）供应商以他人名义投标，串通投标，以行贿手段牟取中标或以其他弄虚作假方式投标的。</w:t>
      </w:r>
    </w:p>
    <w:p w:rsidR="00B6302C" w:rsidRDefault="006B1DF4">
      <w:pPr>
        <w:pStyle w:val="afc"/>
        <w:ind w:firstLine="482"/>
        <w:rPr>
          <w:rFonts w:asciiTheme="minorEastAsia" w:eastAsiaTheme="minorEastAsia" w:hAnsiTheme="minorEastAsia"/>
          <w:b/>
          <w:sz w:val="24"/>
        </w:rPr>
      </w:pPr>
      <w:r>
        <w:rPr>
          <w:rFonts w:asciiTheme="minorEastAsia" w:eastAsiaTheme="minorEastAsia" w:hAnsiTheme="minorEastAsia" w:hint="eastAsia"/>
          <w:b/>
          <w:sz w:val="24"/>
        </w:rPr>
        <w:t>以上资格性审查、符合性审查未通过的，其响应性文件为无效响应文件。</w:t>
      </w:r>
    </w:p>
    <w:p w:rsidR="00B6302C" w:rsidRDefault="006B1DF4">
      <w:pPr>
        <w:pStyle w:val="3"/>
        <w:numPr>
          <w:ilvl w:val="0"/>
          <w:numId w:val="0"/>
        </w:numPr>
        <w:ind w:left="420"/>
        <w:rPr>
          <w:rFonts w:asciiTheme="minorEastAsia" w:eastAsiaTheme="minorEastAsia" w:hAnsiTheme="minorEastAsia"/>
        </w:rPr>
      </w:pPr>
      <w:r>
        <w:rPr>
          <w:rFonts w:asciiTheme="minorEastAsia" w:eastAsiaTheme="minorEastAsia" w:hAnsiTheme="minorEastAsia" w:hint="eastAsia"/>
        </w:rPr>
        <w:t>（五）磋商办法</w:t>
      </w:r>
    </w:p>
    <w:p w:rsidR="00B6302C" w:rsidRDefault="006B1DF4">
      <w:pPr>
        <w:pStyle w:val="afc"/>
        <w:ind w:firstLine="480"/>
        <w:rPr>
          <w:rFonts w:asciiTheme="minorEastAsia" w:eastAsiaTheme="minorEastAsia" w:hAnsiTheme="minorEastAsia"/>
          <w:sz w:val="24"/>
        </w:rPr>
      </w:pPr>
      <w:r>
        <w:rPr>
          <w:rFonts w:asciiTheme="minorEastAsia" w:eastAsiaTheme="minorEastAsia" w:hAnsiTheme="minorEastAsia" w:hint="eastAsia"/>
          <w:sz w:val="24"/>
        </w:rPr>
        <w:t>经磋商确定最终采购需求和提交最后报价的供应商后，由磋商小组采用综合评分法对提交最后报价的供应商的响应文件和最后报价进行综合评分。</w:t>
      </w:r>
    </w:p>
    <w:p w:rsidR="00B6302C" w:rsidRDefault="006B1DF4">
      <w:pPr>
        <w:pStyle w:val="afc"/>
        <w:ind w:firstLine="480"/>
        <w:rPr>
          <w:rFonts w:asciiTheme="minorEastAsia" w:eastAsiaTheme="minorEastAsia" w:hAnsiTheme="minorEastAsia"/>
        </w:rPr>
      </w:pPr>
      <w:r>
        <w:rPr>
          <w:rFonts w:asciiTheme="minorEastAsia" w:eastAsiaTheme="minorEastAsia" w:hAnsiTheme="minorEastAsia" w:hint="eastAsia"/>
          <w:sz w:val="24"/>
        </w:rPr>
        <w:t>综合评分法，是指响应文件满足磋商文件全部实质性要求且按评审因素的量化指标评审得分最高的供应商为成交候选供应商的评审方法。</w:t>
      </w:r>
    </w:p>
    <w:p w:rsidR="00B6302C" w:rsidRDefault="006B1DF4" w:rsidP="00AF4892">
      <w:pPr>
        <w:adjustRightInd w:val="0"/>
        <w:snapToGrid w:val="0"/>
        <w:spacing w:beforeLines="50" w:before="156" w:afterLines="50" w:after="156" w:line="360" w:lineRule="auto"/>
        <w:jc w:val="center"/>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评分细则表（</w:t>
      </w:r>
      <w:r>
        <w:rPr>
          <w:rFonts w:asciiTheme="minorEastAsia" w:eastAsiaTheme="minorEastAsia" w:hAnsiTheme="minorEastAsia"/>
          <w:sz w:val="28"/>
          <w:szCs w:val="28"/>
        </w:rPr>
        <w:t>100</w:t>
      </w:r>
      <w:r>
        <w:rPr>
          <w:rFonts w:asciiTheme="minorEastAsia" w:eastAsiaTheme="minorEastAsia" w:hAnsiTheme="minorEastAsia" w:hint="eastAsia"/>
          <w:sz w:val="28"/>
          <w:szCs w:val="28"/>
        </w:rPr>
        <w:t>分）</w:t>
      </w:r>
    </w:p>
    <w:tbl>
      <w:tblPr>
        <w:tblW w:w="98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8"/>
        <w:gridCol w:w="1896"/>
        <w:gridCol w:w="873"/>
        <w:gridCol w:w="6175"/>
      </w:tblGrid>
      <w:tr w:rsidR="0000397D" w:rsidRPr="001E430C" w:rsidTr="00C445A5">
        <w:trPr>
          <w:trHeight w:val="133"/>
          <w:jc w:val="center"/>
        </w:trPr>
        <w:tc>
          <w:tcPr>
            <w:tcW w:w="2834" w:type="dxa"/>
            <w:gridSpan w:val="2"/>
            <w:vAlign w:val="center"/>
          </w:tcPr>
          <w:p w:rsidR="0000397D" w:rsidRPr="002221F2" w:rsidRDefault="0000397D" w:rsidP="00C445A5">
            <w:pPr>
              <w:jc w:val="center"/>
              <w:rPr>
                <w:rFonts w:ascii="宋体" w:hAnsi="宋体"/>
                <w:sz w:val="24"/>
                <w:szCs w:val="24"/>
              </w:rPr>
            </w:pPr>
            <w:r w:rsidRPr="002221F2">
              <w:rPr>
                <w:rFonts w:ascii="宋体" w:hAnsi="宋体" w:hint="eastAsia"/>
                <w:sz w:val="24"/>
                <w:szCs w:val="24"/>
              </w:rPr>
              <w:t>分值构成</w:t>
            </w:r>
          </w:p>
        </w:tc>
        <w:tc>
          <w:tcPr>
            <w:tcW w:w="873" w:type="dxa"/>
            <w:vAlign w:val="center"/>
          </w:tcPr>
          <w:p w:rsidR="0000397D" w:rsidRPr="002221F2" w:rsidRDefault="0000397D" w:rsidP="00C445A5">
            <w:pPr>
              <w:jc w:val="center"/>
              <w:rPr>
                <w:rFonts w:ascii="宋体" w:hAnsi="宋体"/>
                <w:sz w:val="24"/>
                <w:szCs w:val="24"/>
              </w:rPr>
            </w:pPr>
            <w:r w:rsidRPr="002221F2">
              <w:rPr>
                <w:rFonts w:ascii="宋体" w:hAnsi="宋体" w:hint="eastAsia"/>
                <w:sz w:val="24"/>
                <w:szCs w:val="24"/>
              </w:rPr>
              <w:t>100分</w:t>
            </w:r>
          </w:p>
        </w:tc>
        <w:tc>
          <w:tcPr>
            <w:tcW w:w="6175" w:type="dxa"/>
            <w:vAlign w:val="center"/>
          </w:tcPr>
          <w:p w:rsidR="0000397D" w:rsidRPr="000B58DD" w:rsidRDefault="0000397D" w:rsidP="00C445A5">
            <w:pPr>
              <w:spacing w:line="440" w:lineRule="exact"/>
              <w:rPr>
                <w:rFonts w:ascii="宋体" w:hAnsi="宋体"/>
                <w:sz w:val="24"/>
                <w:szCs w:val="24"/>
              </w:rPr>
            </w:pPr>
            <w:r w:rsidRPr="000B58DD">
              <w:rPr>
                <w:rFonts w:ascii="宋体" w:hAnsi="宋体" w:hint="eastAsia"/>
                <w:sz w:val="24"/>
                <w:szCs w:val="24"/>
              </w:rPr>
              <w:t>价格：30分</w:t>
            </w:r>
          </w:p>
          <w:p w:rsidR="0000397D" w:rsidRPr="000B58DD" w:rsidRDefault="0000397D" w:rsidP="00C445A5">
            <w:pPr>
              <w:spacing w:line="440" w:lineRule="exact"/>
              <w:rPr>
                <w:rFonts w:ascii="宋体" w:hAnsi="宋体"/>
                <w:sz w:val="24"/>
                <w:szCs w:val="24"/>
              </w:rPr>
            </w:pPr>
            <w:r w:rsidRPr="000B58DD">
              <w:rPr>
                <w:rFonts w:ascii="宋体" w:hAnsi="宋体" w:hint="eastAsia"/>
                <w:sz w:val="24"/>
                <w:szCs w:val="24"/>
              </w:rPr>
              <w:t>技术指标：</w:t>
            </w:r>
            <w:r>
              <w:rPr>
                <w:rFonts w:ascii="宋体" w:hAnsi="宋体" w:hint="eastAsia"/>
                <w:sz w:val="24"/>
                <w:szCs w:val="24"/>
              </w:rPr>
              <w:t>42</w:t>
            </w:r>
            <w:r w:rsidRPr="000B58DD">
              <w:rPr>
                <w:rFonts w:ascii="宋体" w:hAnsi="宋体" w:hint="eastAsia"/>
                <w:sz w:val="24"/>
                <w:szCs w:val="24"/>
              </w:rPr>
              <w:t>分</w:t>
            </w:r>
          </w:p>
          <w:p w:rsidR="0000397D" w:rsidRPr="002221F2" w:rsidRDefault="0000397D" w:rsidP="00C445A5">
            <w:pPr>
              <w:spacing w:line="440" w:lineRule="exact"/>
              <w:rPr>
                <w:rFonts w:ascii="宋体" w:hAnsi="宋体"/>
                <w:sz w:val="24"/>
                <w:szCs w:val="24"/>
              </w:rPr>
            </w:pPr>
            <w:r w:rsidRPr="000B58DD">
              <w:rPr>
                <w:rFonts w:ascii="宋体" w:hAnsi="宋体" w:hint="eastAsia"/>
                <w:sz w:val="24"/>
                <w:szCs w:val="24"/>
              </w:rPr>
              <w:t>综合评价部分：</w:t>
            </w:r>
            <w:r>
              <w:rPr>
                <w:rFonts w:ascii="宋体" w:hAnsi="宋体" w:hint="eastAsia"/>
                <w:sz w:val="24"/>
                <w:szCs w:val="24"/>
              </w:rPr>
              <w:t>28</w:t>
            </w:r>
            <w:r w:rsidRPr="000B58DD">
              <w:rPr>
                <w:rFonts w:ascii="宋体" w:hAnsi="宋体" w:hint="eastAsia"/>
                <w:sz w:val="24"/>
                <w:szCs w:val="24"/>
              </w:rPr>
              <w:t>分</w:t>
            </w:r>
          </w:p>
        </w:tc>
      </w:tr>
      <w:tr w:rsidR="0000397D" w:rsidRPr="001E430C" w:rsidTr="00C445A5">
        <w:trPr>
          <w:trHeight w:val="133"/>
          <w:jc w:val="center"/>
        </w:trPr>
        <w:tc>
          <w:tcPr>
            <w:tcW w:w="2834" w:type="dxa"/>
            <w:gridSpan w:val="2"/>
            <w:vAlign w:val="center"/>
          </w:tcPr>
          <w:p w:rsidR="0000397D" w:rsidRPr="002221F2" w:rsidRDefault="0000397D" w:rsidP="00C445A5">
            <w:pPr>
              <w:jc w:val="center"/>
              <w:rPr>
                <w:rFonts w:ascii="宋体" w:hAnsi="宋体"/>
                <w:sz w:val="24"/>
                <w:szCs w:val="24"/>
              </w:rPr>
            </w:pPr>
            <w:r w:rsidRPr="002221F2">
              <w:rPr>
                <w:rFonts w:ascii="宋体" w:hAnsi="宋体" w:hint="eastAsia"/>
                <w:sz w:val="24"/>
                <w:szCs w:val="24"/>
              </w:rPr>
              <w:t>评分项</w:t>
            </w:r>
          </w:p>
        </w:tc>
        <w:tc>
          <w:tcPr>
            <w:tcW w:w="873" w:type="dxa"/>
            <w:vAlign w:val="center"/>
          </w:tcPr>
          <w:p w:rsidR="0000397D" w:rsidRPr="002221F2" w:rsidRDefault="0000397D" w:rsidP="00C445A5">
            <w:pPr>
              <w:jc w:val="center"/>
              <w:rPr>
                <w:rFonts w:ascii="宋体" w:hAnsi="宋体"/>
                <w:sz w:val="24"/>
                <w:szCs w:val="24"/>
              </w:rPr>
            </w:pPr>
            <w:r w:rsidRPr="002221F2">
              <w:rPr>
                <w:rFonts w:ascii="宋体" w:hAnsi="宋体" w:hint="eastAsia"/>
                <w:sz w:val="24"/>
                <w:szCs w:val="24"/>
              </w:rPr>
              <w:t>分值</w:t>
            </w:r>
          </w:p>
        </w:tc>
        <w:tc>
          <w:tcPr>
            <w:tcW w:w="6175" w:type="dxa"/>
            <w:vAlign w:val="center"/>
          </w:tcPr>
          <w:p w:rsidR="0000397D" w:rsidRPr="002221F2" w:rsidRDefault="0000397D" w:rsidP="00C445A5">
            <w:pPr>
              <w:spacing w:line="440" w:lineRule="exact"/>
              <w:rPr>
                <w:rFonts w:ascii="宋体" w:hAnsi="宋体"/>
                <w:sz w:val="24"/>
                <w:szCs w:val="24"/>
              </w:rPr>
            </w:pPr>
            <w:r w:rsidRPr="002221F2">
              <w:rPr>
                <w:rFonts w:ascii="宋体" w:hAnsi="宋体" w:hint="eastAsia"/>
                <w:sz w:val="24"/>
                <w:szCs w:val="24"/>
              </w:rPr>
              <w:t>评分标准</w:t>
            </w:r>
          </w:p>
        </w:tc>
      </w:tr>
      <w:tr w:rsidR="0000397D" w:rsidRPr="001E430C" w:rsidTr="00C445A5">
        <w:trPr>
          <w:trHeight w:val="133"/>
          <w:jc w:val="center"/>
        </w:trPr>
        <w:tc>
          <w:tcPr>
            <w:tcW w:w="2834" w:type="dxa"/>
            <w:gridSpan w:val="2"/>
            <w:vAlign w:val="center"/>
          </w:tcPr>
          <w:p w:rsidR="0000397D" w:rsidRPr="002221F2" w:rsidRDefault="0000397D" w:rsidP="00C445A5">
            <w:pPr>
              <w:pStyle w:val="Default"/>
              <w:autoSpaceDE/>
              <w:autoSpaceDN/>
              <w:adjustRightInd/>
              <w:ind w:firstLine="410"/>
              <w:jc w:val="center"/>
              <w:rPr>
                <w:rFonts w:hAnsi="宋体"/>
                <w:color w:val="auto"/>
              </w:rPr>
            </w:pPr>
            <w:r w:rsidRPr="002221F2">
              <w:rPr>
                <w:rFonts w:hAnsi="宋体" w:hint="eastAsia"/>
                <w:color w:val="auto"/>
              </w:rPr>
              <w:t>报价得分</w:t>
            </w:r>
          </w:p>
        </w:tc>
        <w:tc>
          <w:tcPr>
            <w:tcW w:w="873" w:type="dxa"/>
            <w:vAlign w:val="center"/>
          </w:tcPr>
          <w:p w:rsidR="0000397D" w:rsidRPr="002221F2" w:rsidRDefault="0000397D" w:rsidP="00C445A5">
            <w:pPr>
              <w:pStyle w:val="Default"/>
              <w:autoSpaceDE/>
              <w:autoSpaceDN/>
              <w:adjustRightInd/>
              <w:jc w:val="center"/>
              <w:rPr>
                <w:rFonts w:hAnsi="宋体"/>
                <w:color w:val="auto"/>
              </w:rPr>
            </w:pPr>
            <w:r>
              <w:rPr>
                <w:rFonts w:hAnsi="宋体" w:hint="eastAsia"/>
                <w:color w:val="auto"/>
              </w:rPr>
              <w:t>3</w:t>
            </w:r>
            <w:r w:rsidRPr="002221F2">
              <w:rPr>
                <w:rFonts w:hAnsi="宋体" w:hint="eastAsia"/>
                <w:color w:val="auto"/>
              </w:rPr>
              <w:t>0</w:t>
            </w:r>
          </w:p>
        </w:tc>
        <w:tc>
          <w:tcPr>
            <w:tcW w:w="6175" w:type="dxa"/>
          </w:tcPr>
          <w:p w:rsidR="0000397D" w:rsidRDefault="0000397D" w:rsidP="00C445A5">
            <w:pPr>
              <w:spacing w:line="440" w:lineRule="exact"/>
              <w:rPr>
                <w:rFonts w:ascii="宋体" w:hAnsi="宋体" w:cs="楷体"/>
                <w:sz w:val="24"/>
                <w:szCs w:val="24"/>
              </w:rPr>
            </w:pPr>
            <w:r>
              <w:rPr>
                <w:rFonts w:ascii="宋体" w:hAnsi="宋体" w:cs="楷体" w:hint="eastAsia"/>
                <w:sz w:val="24"/>
                <w:szCs w:val="24"/>
              </w:rPr>
              <w:t>1.满足招标文件实质性要求且最终报价最低的投标人的价格为投标基准价，其价格分为满分30分。</w:t>
            </w:r>
          </w:p>
          <w:p w:rsidR="0000397D" w:rsidRDefault="0000397D" w:rsidP="00C445A5">
            <w:pPr>
              <w:spacing w:line="440" w:lineRule="exact"/>
              <w:rPr>
                <w:rFonts w:ascii="宋体" w:hAnsi="宋体" w:cs="楷体"/>
                <w:sz w:val="24"/>
                <w:szCs w:val="24"/>
              </w:rPr>
            </w:pPr>
            <w:r>
              <w:rPr>
                <w:rFonts w:ascii="宋体" w:hAnsi="宋体" w:cs="楷体" w:hint="eastAsia"/>
                <w:sz w:val="24"/>
                <w:szCs w:val="24"/>
              </w:rPr>
              <w:t>2.投标报价得分=（投标基准价/投标报价）×30的公式计算得分。</w:t>
            </w:r>
          </w:p>
          <w:p w:rsidR="0000397D" w:rsidRDefault="0000397D" w:rsidP="00C445A5">
            <w:pPr>
              <w:spacing w:line="440" w:lineRule="exact"/>
              <w:rPr>
                <w:rFonts w:ascii="宋体" w:hAnsi="宋体" w:cs="楷体"/>
                <w:sz w:val="24"/>
                <w:szCs w:val="24"/>
              </w:rPr>
            </w:pPr>
            <w:r>
              <w:rPr>
                <w:rFonts w:ascii="宋体" w:hAnsi="宋体" w:cs="楷体" w:hint="eastAsia"/>
                <w:sz w:val="24"/>
                <w:szCs w:val="24"/>
              </w:rPr>
              <w:t>3.投标报价不完整的，不进入投标标准价的计算，本项得0分。</w:t>
            </w:r>
          </w:p>
          <w:p w:rsidR="0000397D" w:rsidRPr="008A0ADD" w:rsidRDefault="0000397D" w:rsidP="00C445A5">
            <w:pPr>
              <w:spacing w:line="440" w:lineRule="exact"/>
              <w:rPr>
                <w:rFonts w:ascii="宋体" w:hAnsi="宋体" w:cs="楷体"/>
                <w:sz w:val="24"/>
                <w:szCs w:val="24"/>
              </w:rPr>
            </w:pPr>
            <w:r>
              <w:rPr>
                <w:rFonts w:ascii="宋体" w:hAnsi="宋体" w:cs="楷体" w:hint="eastAsia"/>
                <w:sz w:val="24"/>
                <w:szCs w:val="24"/>
              </w:rPr>
              <w:t>4.落实政府采购政策：</w:t>
            </w:r>
          </w:p>
          <w:p w:rsidR="0000397D" w:rsidRDefault="0000397D" w:rsidP="00C445A5">
            <w:pPr>
              <w:spacing w:line="440" w:lineRule="exact"/>
              <w:rPr>
                <w:rFonts w:ascii="宋体" w:hAnsi="宋体" w:cs="楷体"/>
                <w:sz w:val="24"/>
                <w:szCs w:val="24"/>
              </w:rPr>
            </w:pPr>
            <w:r>
              <w:rPr>
                <w:rFonts w:ascii="宋体" w:hAnsi="宋体" w:cs="楷体" w:hint="eastAsia"/>
                <w:sz w:val="24"/>
                <w:szCs w:val="24"/>
              </w:rPr>
              <w:t>小型和微型企业</w:t>
            </w:r>
            <w:r w:rsidRPr="008A0ADD">
              <w:rPr>
                <w:rFonts w:ascii="宋体" w:hAnsi="宋体" w:cs="楷体" w:hint="eastAsia"/>
                <w:b/>
                <w:sz w:val="24"/>
                <w:szCs w:val="24"/>
              </w:rPr>
              <w:t>（监狱企业、残疾人福利性企业视同小型、微型企业）</w:t>
            </w:r>
            <w:r>
              <w:rPr>
                <w:rFonts w:ascii="宋体" w:hAnsi="宋体" w:cs="楷体" w:hint="eastAsia"/>
                <w:sz w:val="24"/>
                <w:szCs w:val="24"/>
              </w:rPr>
              <w:t>的报价给予20%的扣除，用扣除后的价格计算报价得分。参加政府采购活动的小微企业应当提供《小微企业声明函》，未填写《小微企业声明函》的在评标过程中不予认可；监狱企业，应当提供由省级以上监狱管理局、戒毒管理局（含新疆生产建设兵团）出具的属于监狱企业的证明文件；</w:t>
            </w:r>
            <w:r w:rsidRPr="008F6E63">
              <w:rPr>
                <w:rFonts w:ascii="宋体" w:hAnsi="宋体" w:cs="楷体" w:hint="eastAsia"/>
                <w:sz w:val="24"/>
                <w:szCs w:val="24"/>
              </w:rPr>
              <w:t>符合条件的残疾人福利性单位在参加政府采购活动时，应当提供关于</w:t>
            </w:r>
            <w:r>
              <w:rPr>
                <w:rFonts w:ascii="宋体" w:hAnsi="宋体" w:cs="楷体" w:hint="eastAsia"/>
                <w:sz w:val="24"/>
                <w:szCs w:val="24"/>
              </w:rPr>
              <w:t>《</w:t>
            </w:r>
            <w:r w:rsidRPr="008F6E63">
              <w:rPr>
                <w:rFonts w:ascii="宋体" w:hAnsi="宋体" w:cs="楷体" w:hint="eastAsia"/>
                <w:sz w:val="24"/>
                <w:szCs w:val="24"/>
              </w:rPr>
              <w:t>促进残疾人就业政府采购政策的通知</w:t>
            </w:r>
            <w:r>
              <w:rPr>
                <w:rFonts w:ascii="宋体" w:hAnsi="宋体" w:cs="楷体" w:hint="eastAsia"/>
                <w:sz w:val="24"/>
                <w:szCs w:val="24"/>
              </w:rPr>
              <w:t>》</w:t>
            </w:r>
            <w:r w:rsidRPr="008F6E63">
              <w:rPr>
                <w:rFonts w:ascii="宋体" w:hAnsi="宋体" w:cs="楷体" w:hint="eastAsia"/>
                <w:sz w:val="24"/>
                <w:szCs w:val="24"/>
              </w:rPr>
              <w:t>规</w:t>
            </w:r>
            <w:r>
              <w:rPr>
                <w:rFonts w:ascii="宋体" w:hAnsi="宋体" w:cs="楷体" w:hint="eastAsia"/>
                <w:sz w:val="24"/>
                <w:szCs w:val="24"/>
              </w:rPr>
              <w:t>定的《残疾人福利性单位声明函》，未填写声明函的，在评标过程中不予认可。</w:t>
            </w:r>
          </w:p>
          <w:p w:rsidR="0000397D" w:rsidRDefault="0000397D" w:rsidP="00C445A5">
            <w:pPr>
              <w:spacing w:line="440" w:lineRule="exact"/>
              <w:rPr>
                <w:rFonts w:ascii="宋体" w:hAnsi="宋体" w:cs="楷体"/>
                <w:sz w:val="24"/>
                <w:szCs w:val="24"/>
              </w:rPr>
            </w:pPr>
            <w:r>
              <w:rPr>
                <w:rFonts w:ascii="宋体" w:hAnsi="宋体" w:cs="楷体" w:hint="eastAsia"/>
                <w:sz w:val="24"/>
                <w:szCs w:val="24"/>
              </w:rPr>
              <w:t>价格扣除：投标人为小型和微型企业，则给予报价20%的扣除，用扣除后的价格参与评审。参加投标的小微企业，应当按照《政府采购促进中小企业发展管理办法》（财库〔2020〕46号）的规定提供《中小微企业声明函》（中小企业划型标准详见《关于印发中小企业划型标准规定的通知》工信部联企业〔2011〕300号）。 投标人所投产品为大型和中型企业制造的不适用本款规定。</w:t>
            </w:r>
          </w:p>
          <w:p w:rsidR="0000397D" w:rsidRDefault="0000397D" w:rsidP="00C445A5">
            <w:pPr>
              <w:spacing w:line="440" w:lineRule="exact"/>
              <w:rPr>
                <w:rFonts w:ascii="宋体" w:hAnsi="宋体" w:cs="楷体"/>
                <w:sz w:val="24"/>
                <w:szCs w:val="24"/>
              </w:rPr>
            </w:pPr>
            <w:r>
              <w:rPr>
                <w:rFonts w:ascii="宋体" w:hAnsi="宋体" w:cs="楷体" w:hint="eastAsia"/>
                <w:sz w:val="24"/>
                <w:szCs w:val="24"/>
              </w:rPr>
              <w:t>根据财政部司法部《关于政府采购支持监狱企业发展有关问题的通知》（财库〔2014〕68号）和财政部民政部中国</w:t>
            </w:r>
            <w:r>
              <w:rPr>
                <w:rFonts w:ascii="宋体" w:hAnsi="宋体" w:cs="楷体" w:hint="eastAsia"/>
                <w:sz w:val="24"/>
                <w:szCs w:val="24"/>
              </w:rPr>
              <w:lastRenderedPageBreak/>
              <w:t>残疾人联合会《关于促进残疾人就业政府采购政策的通知》（财库〔2017〕141号）规定，本项目对监狱企业、残疾人福利性企业</w:t>
            </w:r>
            <w:r w:rsidRPr="008F6E63">
              <w:rPr>
                <w:rFonts w:ascii="宋体" w:hAnsi="宋体" w:cs="楷体" w:hint="eastAsia"/>
                <w:sz w:val="24"/>
                <w:szCs w:val="24"/>
              </w:rPr>
              <w:t>视同小型、微型企业,享受预留份额、评审中价格扣除等政府采购促进中小企业发展的政府采购政策。</w:t>
            </w:r>
          </w:p>
          <w:p w:rsidR="0000397D" w:rsidRDefault="0000397D" w:rsidP="00C445A5">
            <w:pPr>
              <w:spacing w:line="440" w:lineRule="exact"/>
              <w:rPr>
                <w:rFonts w:ascii="宋体" w:hAnsi="宋体" w:cs="楷体"/>
                <w:sz w:val="24"/>
                <w:szCs w:val="24"/>
              </w:rPr>
            </w:pPr>
            <w:r>
              <w:rPr>
                <w:rFonts w:ascii="宋体" w:hAnsi="宋体" w:cs="楷体" w:hint="eastAsia"/>
                <w:sz w:val="24"/>
                <w:szCs w:val="24"/>
              </w:rPr>
              <w:t>小型或微型企业或监狱企业或残疾人福利性企业参与计算的投标报价=投标报价×（1-20%），其余单位投标报价=投标报价</w:t>
            </w:r>
          </w:p>
          <w:p w:rsidR="0000397D" w:rsidRPr="002221F2" w:rsidRDefault="0000397D" w:rsidP="00C445A5">
            <w:pPr>
              <w:spacing w:line="440" w:lineRule="exact"/>
              <w:rPr>
                <w:rFonts w:ascii="宋体" w:hAnsi="宋体" w:cs="楷体"/>
                <w:sz w:val="24"/>
                <w:szCs w:val="24"/>
              </w:rPr>
            </w:pPr>
            <w:r>
              <w:rPr>
                <w:rFonts w:ascii="宋体" w:hAnsi="宋体" w:cs="楷体" w:hint="eastAsia"/>
                <w:sz w:val="24"/>
                <w:szCs w:val="24"/>
              </w:rPr>
              <w:t>同一投标人（包括联合体），小微企业、监狱、残疾人福利性企业投标报价扣除优惠只享受一次，不得重复享受。</w:t>
            </w:r>
            <w:r w:rsidRPr="002221F2">
              <w:rPr>
                <w:rFonts w:ascii="宋体" w:hAnsi="宋体" w:cs="楷体"/>
                <w:sz w:val="24"/>
                <w:szCs w:val="24"/>
              </w:rPr>
              <w:t xml:space="preserve"> </w:t>
            </w:r>
          </w:p>
        </w:tc>
      </w:tr>
      <w:tr w:rsidR="0000397D" w:rsidRPr="001E430C" w:rsidTr="00C445A5">
        <w:trPr>
          <w:trHeight w:val="133"/>
          <w:jc w:val="center"/>
        </w:trPr>
        <w:tc>
          <w:tcPr>
            <w:tcW w:w="938" w:type="dxa"/>
            <w:vMerge w:val="restart"/>
            <w:vAlign w:val="center"/>
          </w:tcPr>
          <w:p w:rsidR="0000397D" w:rsidRPr="002221F2" w:rsidRDefault="0000397D" w:rsidP="00C445A5">
            <w:pPr>
              <w:jc w:val="center"/>
              <w:rPr>
                <w:rFonts w:ascii="宋体" w:hAnsi="宋体" w:cs="楷体"/>
                <w:sz w:val="24"/>
                <w:szCs w:val="24"/>
              </w:rPr>
            </w:pPr>
            <w:r w:rsidRPr="002221F2">
              <w:rPr>
                <w:rFonts w:ascii="宋体" w:hAnsi="宋体" w:cs="楷体" w:hint="eastAsia"/>
                <w:sz w:val="24"/>
                <w:szCs w:val="24"/>
              </w:rPr>
              <w:lastRenderedPageBreak/>
              <w:t>技术</w:t>
            </w:r>
          </w:p>
          <w:p w:rsidR="0000397D" w:rsidRPr="002221F2" w:rsidRDefault="0000397D" w:rsidP="00C445A5">
            <w:pPr>
              <w:jc w:val="center"/>
              <w:rPr>
                <w:rFonts w:ascii="宋体" w:hAnsi="宋体" w:cs="楷体"/>
                <w:sz w:val="24"/>
                <w:szCs w:val="24"/>
              </w:rPr>
            </w:pPr>
            <w:r w:rsidRPr="002221F2">
              <w:rPr>
                <w:rFonts w:ascii="宋体" w:hAnsi="宋体" w:cs="楷体" w:hint="eastAsia"/>
                <w:sz w:val="24"/>
                <w:szCs w:val="24"/>
              </w:rPr>
              <w:t>部分</w:t>
            </w:r>
          </w:p>
        </w:tc>
        <w:tc>
          <w:tcPr>
            <w:tcW w:w="1896" w:type="dxa"/>
            <w:vAlign w:val="center"/>
          </w:tcPr>
          <w:p w:rsidR="0000397D" w:rsidRPr="00641B7F" w:rsidRDefault="0000397D" w:rsidP="00C445A5">
            <w:pPr>
              <w:jc w:val="center"/>
              <w:rPr>
                <w:rFonts w:ascii="宋体" w:hAnsi="宋体" w:cs="楷体"/>
                <w:sz w:val="24"/>
                <w:szCs w:val="24"/>
              </w:rPr>
            </w:pPr>
            <w:r w:rsidRPr="00641B7F">
              <w:rPr>
                <w:rFonts w:ascii="宋体" w:hAnsi="宋体" w:cs="楷体" w:hint="eastAsia"/>
                <w:sz w:val="24"/>
                <w:szCs w:val="24"/>
              </w:rPr>
              <w:t>技术参数</w:t>
            </w:r>
          </w:p>
        </w:tc>
        <w:tc>
          <w:tcPr>
            <w:tcW w:w="873" w:type="dxa"/>
            <w:vAlign w:val="center"/>
          </w:tcPr>
          <w:p w:rsidR="0000397D" w:rsidRPr="00641B7F" w:rsidRDefault="0000397D" w:rsidP="00C445A5">
            <w:pPr>
              <w:jc w:val="center"/>
              <w:rPr>
                <w:rFonts w:ascii="宋体" w:hAnsi="宋体" w:cs="宋体"/>
                <w:kern w:val="0"/>
                <w:sz w:val="24"/>
                <w:szCs w:val="24"/>
              </w:rPr>
            </w:pPr>
            <w:r>
              <w:rPr>
                <w:rFonts w:ascii="宋体" w:hAnsi="宋体" w:cs="宋体" w:hint="eastAsia"/>
                <w:kern w:val="0"/>
                <w:sz w:val="24"/>
                <w:szCs w:val="24"/>
              </w:rPr>
              <w:t>28</w:t>
            </w:r>
          </w:p>
        </w:tc>
        <w:tc>
          <w:tcPr>
            <w:tcW w:w="6175" w:type="dxa"/>
            <w:vAlign w:val="center"/>
          </w:tcPr>
          <w:p w:rsidR="0000397D" w:rsidRPr="00641B7F" w:rsidRDefault="0000397D" w:rsidP="00C445A5">
            <w:pPr>
              <w:ind w:firstLineChars="200" w:firstLine="480"/>
              <w:jc w:val="left"/>
              <w:rPr>
                <w:rFonts w:ascii="宋体" w:hAnsi="宋体" w:cs="楷体"/>
                <w:sz w:val="24"/>
                <w:szCs w:val="24"/>
              </w:rPr>
            </w:pPr>
            <w:r w:rsidRPr="00641B7F">
              <w:rPr>
                <w:rFonts w:ascii="宋体" w:hAnsi="宋体" w:cs="楷体" w:hint="eastAsia"/>
                <w:sz w:val="24"/>
                <w:szCs w:val="24"/>
              </w:rPr>
              <w:t>投标人所投产品完全满足招标文件技术要求的，得</w:t>
            </w:r>
            <w:r>
              <w:rPr>
                <w:rFonts w:ascii="宋体" w:hAnsi="宋体" w:cs="楷体" w:hint="eastAsia"/>
                <w:sz w:val="24"/>
                <w:szCs w:val="24"/>
              </w:rPr>
              <w:t>28</w:t>
            </w:r>
            <w:r w:rsidRPr="00641B7F">
              <w:rPr>
                <w:rFonts w:ascii="宋体" w:hAnsi="宋体" w:cs="楷体" w:hint="eastAsia"/>
                <w:sz w:val="24"/>
                <w:szCs w:val="24"/>
              </w:rPr>
              <w:t>分，有一处不满足的，扣</w:t>
            </w:r>
            <w:r>
              <w:rPr>
                <w:rFonts w:ascii="宋体" w:hAnsi="宋体" w:cs="楷体" w:hint="eastAsia"/>
                <w:sz w:val="24"/>
                <w:szCs w:val="24"/>
              </w:rPr>
              <w:t>2</w:t>
            </w:r>
            <w:r w:rsidRPr="00641B7F">
              <w:rPr>
                <w:rFonts w:ascii="宋体" w:hAnsi="宋体" w:cs="楷体" w:hint="eastAsia"/>
                <w:sz w:val="24"/>
                <w:szCs w:val="24"/>
              </w:rPr>
              <w:t>分，扣完为止。</w:t>
            </w:r>
          </w:p>
        </w:tc>
      </w:tr>
      <w:tr w:rsidR="0000397D" w:rsidRPr="001E430C" w:rsidTr="00C445A5">
        <w:trPr>
          <w:trHeight w:val="2883"/>
          <w:jc w:val="center"/>
        </w:trPr>
        <w:tc>
          <w:tcPr>
            <w:tcW w:w="938" w:type="dxa"/>
            <w:vMerge/>
            <w:vAlign w:val="center"/>
          </w:tcPr>
          <w:p w:rsidR="0000397D" w:rsidRPr="002221F2" w:rsidRDefault="0000397D" w:rsidP="00C445A5">
            <w:pPr>
              <w:jc w:val="center"/>
              <w:rPr>
                <w:rFonts w:ascii="宋体" w:hAnsi="宋体" w:cs="楷体"/>
                <w:sz w:val="24"/>
                <w:szCs w:val="24"/>
              </w:rPr>
            </w:pPr>
          </w:p>
        </w:tc>
        <w:tc>
          <w:tcPr>
            <w:tcW w:w="1896" w:type="dxa"/>
            <w:vAlign w:val="center"/>
          </w:tcPr>
          <w:p w:rsidR="0000397D" w:rsidRDefault="0000397D" w:rsidP="00C445A5">
            <w:pPr>
              <w:jc w:val="center"/>
              <w:rPr>
                <w:rFonts w:ascii="宋体" w:hAnsi="宋体"/>
                <w:bCs/>
                <w:sz w:val="22"/>
                <w:szCs w:val="24"/>
              </w:rPr>
            </w:pPr>
            <w:r>
              <w:rPr>
                <w:rFonts w:ascii="宋体" w:hAnsi="宋体" w:hint="eastAsia"/>
                <w:bCs/>
                <w:sz w:val="22"/>
                <w:szCs w:val="24"/>
              </w:rPr>
              <w:t>项目需求分析</w:t>
            </w:r>
          </w:p>
        </w:tc>
        <w:tc>
          <w:tcPr>
            <w:tcW w:w="873" w:type="dxa"/>
            <w:vAlign w:val="center"/>
          </w:tcPr>
          <w:p w:rsidR="0000397D" w:rsidRDefault="0000397D" w:rsidP="00C445A5">
            <w:pPr>
              <w:jc w:val="center"/>
              <w:rPr>
                <w:rFonts w:ascii="宋体" w:hAnsi="宋体" w:cs="宋体"/>
                <w:kern w:val="0"/>
                <w:sz w:val="24"/>
                <w:szCs w:val="24"/>
              </w:rPr>
            </w:pPr>
            <w:r>
              <w:rPr>
                <w:rFonts w:ascii="宋体" w:hAnsi="宋体" w:cs="宋体" w:hint="eastAsia"/>
                <w:kern w:val="0"/>
                <w:sz w:val="24"/>
                <w:szCs w:val="24"/>
              </w:rPr>
              <w:t>5</w:t>
            </w:r>
          </w:p>
        </w:tc>
        <w:tc>
          <w:tcPr>
            <w:tcW w:w="6175" w:type="dxa"/>
            <w:vAlign w:val="center"/>
          </w:tcPr>
          <w:p w:rsidR="0000397D" w:rsidRPr="00FC359C" w:rsidRDefault="0000397D" w:rsidP="00C445A5">
            <w:pPr>
              <w:ind w:rightChars="-40" w:right="-84" w:firstLineChars="200" w:firstLine="480"/>
              <w:jc w:val="left"/>
              <w:rPr>
                <w:rFonts w:ascii="宋体" w:hAnsi="宋体" w:cs="楷体"/>
                <w:sz w:val="24"/>
                <w:szCs w:val="24"/>
              </w:rPr>
            </w:pPr>
            <w:r>
              <w:rPr>
                <w:rFonts w:ascii="宋体" w:hAnsi="宋体" w:cs="楷体" w:hint="eastAsia"/>
                <w:sz w:val="24"/>
                <w:szCs w:val="24"/>
              </w:rPr>
              <w:t>投标人</w:t>
            </w:r>
            <w:r w:rsidRPr="00FC359C">
              <w:rPr>
                <w:rFonts w:ascii="宋体" w:hAnsi="宋体" w:cs="楷体" w:hint="eastAsia"/>
                <w:sz w:val="24"/>
                <w:szCs w:val="24"/>
              </w:rPr>
              <w:t>对本项目的建设背景和需求具有较深的认识和理解，根据</w:t>
            </w:r>
            <w:r>
              <w:rPr>
                <w:rFonts w:ascii="宋体" w:hAnsi="宋体" w:cs="楷体" w:hint="eastAsia"/>
                <w:sz w:val="24"/>
                <w:szCs w:val="24"/>
              </w:rPr>
              <w:t>投标人</w:t>
            </w:r>
            <w:r w:rsidRPr="00FC359C">
              <w:rPr>
                <w:rFonts w:ascii="宋体" w:hAnsi="宋体" w:cs="楷体" w:hint="eastAsia"/>
                <w:sz w:val="24"/>
                <w:szCs w:val="24"/>
              </w:rPr>
              <w:t>所提供的项目建设背景描述、项目需求分析方案进行综合评价。</w:t>
            </w:r>
          </w:p>
          <w:p w:rsidR="0000397D" w:rsidRPr="00FC359C" w:rsidRDefault="0000397D" w:rsidP="00C445A5">
            <w:pPr>
              <w:ind w:firstLineChars="200" w:firstLine="480"/>
              <w:jc w:val="left"/>
              <w:rPr>
                <w:rFonts w:ascii="宋体" w:hAnsi="宋体" w:cs="楷体"/>
                <w:sz w:val="24"/>
                <w:szCs w:val="24"/>
              </w:rPr>
            </w:pPr>
            <w:r>
              <w:rPr>
                <w:rFonts w:ascii="宋体" w:hAnsi="宋体" w:cs="楷体" w:hint="eastAsia"/>
                <w:sz w:val="24"/>
                <w:szCs w:val="24"/>
              </w:rPr>
              <w:t>1、</w:t>
            </w:r>
            <w:r w:rsidRPr="00FC359C">
              <w:rPr>
                <w:rFonts w:ascii="宋体" w:hAnsi="宋体" w:cs="楷体" w:hint="eastAsia"/>
                <w:sz w:val="24"/>
                <w:szCs w:val="24"/>
              </w:rPr>
              <w:t>项目建设背景描述、项目需求分析方案清晰明确、完整合理、理解透彻的，得4-5分；</w:t>
            </w:r>
          </w:p>
          <w:p w:rsidR="0000397D" w:rsidRPr="00FC359C" w:rsidRDefault="0000397D" w:rsidP="00C445A5">
            <w:pPr>
              <w:ind w:firstLineChars="200" w:firstLine="480"/>
              <w:jc w:val="left"/>
              <w:rPr>
                <w:rFonts w:ascii="宋体" w:hAnsi="宋体" w:cs="楷体"/>
                <w:sz w:val="24"/>
                <w:szCs w:val="24"/>
              </w:rPr>
            </w:pPr>
            <w:r>
              <w:rPr>
                <w:rFonts w:ascii="宋体" w:hAnsi="宋体" w:cs="楷体" w:hint="eastAsia"/>
                <w:sz w:val="24"/>
                <w:szCs w:val="24"/>
              </w:rPr>
              <w:t>2、</w:t>
            </w:r>
            <w:r w:rsidRPr="00FC359C">
              <w:rPr>
                <w:rFonts w:ascii="宋体" w:hAnsi="宋体" w:cs="楷体" w:hint="eastAsia"/>
                <w:sz w:val="24"/>
                <w:szCs w:val="24"/>
              </w:rPr>
              <w:t>项目建设背景描述、项目需求分析方案基本全面的，得2-3分；</w:t>
            </w:r>
          </w:p>
          <w:p w:rsidR="0000397D" w:rsidRDefault="0000397D" w:rsidP="00C445A5">
            <w:pPr>
              <w:ind w:firstLineChars="200" w:firstLine="480"/>
              <w:jc w:val="left"/>
              <w:rPr>
                <w:rFonts w:ascii="宋体" w:hAnsi="宋体" w:cs="楷体"/>
                <w:sz w:val="24"/>
                <w:szCs w:val="24"/>
              </w:rPr>
            </w:pPr>
            <w:r>
              <w:rPr>
                <w:rFonts w:ascii="宋体" w:hAnsi="宋体" w:cs="楷体" w:hint="eastAsia"/>
                <w:sz w:val="24"/>
                <w:szCs w:val="24"/>
              </w:rPr>
              <w:t>3、</w:t>
            </w:r>
            <w:r w:rsidRPr="00FC359C">
              <w:rPr>
                <w:rFonts w:ascii="宋体" w:hAnsi="宋体" w:cs="楷体" w:hint="eastAsia"/>
                <w:sz w:val="24"/>
                <w:szCs w:val="24"/>
              </w:rPr>
              <w:t>项目建设背景描述、项目需求分析方案不全面、理解不清晰的,得0-1分；</w:t>
            </w:r>
          </w:p>
          <w:p w:rsidR="0000397D" w:rsidRPr="00FC359C" w:rsidRDefault="0000397D" w:rsidP="00C445A5">
            <w:pPr>
              <w:ind w:firstLineChars="200" w:firstLine="480"/>
              <w:jc w:val="left"/>
              <w:rPr>
                <w:rFonts w:ascii="宋体" w:hAnsi="宋体" w:cs="楷体"/>
                <w:sz w:val="24"/>
                <w:szCs w:val="24"/>
              </w:rPr>
            </w:pPr>
            <w:r>
              <w:rPr>
                <w:rFonts w:ascii="宋体" w:hAnsi="宋体" w:cs="楷体" w:hint="eastAsia"/>
                <w:sz w:val="24"/>
                <w:szCs w:val="24"/>
              </w:rPr>
              <w:t>4、</w:t>
            </w:r>
            <w:r w:rsidRPr="00FC359C">
              <w:rPr>
                <w:rFonts w:ascii="宋体" w:hAnsi="宋体" w:cs="楷体" w:hint="eastAsia"/>
                <w:sz w:val="24"/>
                <w:szCs w:val="24"/>
              </w:rPr>
              <w:t>未提供的不得分。</w:t>
            </w:r>
          </w:p>
        </w:tc>
      </w:tr>
      <w:tr w:rsidR="0000397D" w:rsidRPr="001E430C" w:rsidTr="00C445A5">
        <w:trPr>
          <w:trHeight w:val="133"/>
          <w:jc w:val="center"/>
        </w:trPr>
        <w:tc>
          <w:tcPr>
            <w:tcW w:w="938" w:type="dxa"/>
            <w:vMerge/>
            <w:vAlign w:val="center"/>
          </w:tcPr>
          <w:p w:rsidR="0000397D" w:rsidRPr="002221F2" w:rsidRDefault="0000397D" w:rsidP="00C445A5">
            <w:pPr>
              <w:jc w:val="center"/>
              <w:rPr>
                <w:rFonts w:ascii="宋体" w:hAnsi="宋体" w:cs="楷体"/>
                <w:sz w:val="24"/>
                <w:szCs w:val="24"/>
              </w:rPr>
            </w:pPr>
          </w:p>
        </w:tc>
        <w:tc>
          <w:tcPr>
            <w:tcW w:w="1896" w:type="dxa"/>
            <w:vAlign w:val="center"/>
          </w:tcPr>
          <w:p w:rsidR="0000397D" w:rsidRPr="00635DB0" w:rsidRDefault="0000397D" w:rsidP="00C445A5">
            <w:pPr>
              <w:jc w:val="center"/>
              <w:rPr>
                <w:rFonts w:ascii="宋体" w:hAnsi="宋体"/>
                <w:bCs/>
                <w:sz w:val="22"/>
                <w:szCs w:val="24"/>
              </w:rPr>
            </w:pPr>
            <w:r>
              <w:rPr>
                <w:rFonts w:ascii="宋体" w:hAnsi="宋体" w:hint="eastAsia"/>
                <w:bCs/>
                <w:sz w:val="22"/>
                <w:szCs w:val="24"/>
              </w:rPr>
              <w:t>项目方案设计</w:t>
            </w:r>
          </w:p>
        </w:tc>
        <w:tc>
          <w:tcPr>
            <w:tcW w:w="873" w:type="dxa"/>
            <w:vAlign w:val="center"/>
          </w:tcPr>
          <w:p w:rsidR="0000397D" w:rsidRDefault="0000397D" w:rsidP="00C445A5">
            <w:pPr>
              <w:jc w:val="center"/>
              <w:rPr>
                <w:rFonts w:ascii="宋体" w:hAnsi="宋体" w:cs="宋体"/>
                <w:kern w:val="0"/>
                <w:sz w:val="24"/>
                <w:szCs w:val="24"/>
              </w:rPr>
            </w:pPr>
            <w:r>
              <w:rPr>
                <w:rFonts w:ascii="宋体" w:hAnsi="宋体" w:cs="宋体" w:hint="eastAsia"/>
                <w:kern w:val="0"/>
                <w:sz w:val="24"/>
                <w:szCs w:val="24"/>
              </w:rPr>
              <w:t>5</w:t>
            </w:r>
          </w:p>
        </w:tc>
        <w:tc>
          <w:tcPr>
            <w:tcW w:w="6175" w:type="dxa"/>
            <w:vAlign w:val="center"/>
          </w:tcPr>
          <w:p w:rsidR="0000397D" w:rsidRPr="00FC359C" w:rsidRDefault="0000397D" w:rsidP="00C445A5">
            <w:pPr>
              <w:ind w:firstLineChars="200" w:firstLine="480"/>
              <w:jc w:val="left"/>
              <w:rPr>
                <w:rFonts w:ascii="宋体" w:hAnsi="宋体" w:cs="楷体"/>
                <w:sz w:val="24"/>
                <w:szCs w:val="24"/>
              </w:rPr>
            </w:pPr>
            <w:r>
              <w:rPr>
                <w:rFonts w:ascii="宋体" w:hAnsi="宋体" w:cs="楷体" w:hint="eastAsia"/>
                <w:sz w:val="24"/>
                <w:szCs w:val="24"/>
              </w:rPr>
              <w:t>投标人充分理解本项目建设需求、环境信息化现状后提出总体设计方案</w:t>
            </w:r>
            <w:r w:rsidRPr="00FC359C">
              <w:rPr>
                <w:rFonts w:ascii="宋体" w:hAnsi="宋体" w:cs="楷体" w:hint="eastAsia"/>
                <w:sz w:val="24"/>
                <w:szCs w:val="24"/>
              </w:rPr>
              <w:t>，根据</w:t>
            </w:r>
            <w:r>
              <w:rPr>
                <w:rFonts w:ascii="宋体" w:hAnsi="宋体" w:cs="楷体" w:hint="eastAsia"/>
                <w:sz w:val="24"/>
                <w:szCs w:val="24"/>
              </w:rPr>
              <w:t>投标人</w:t>
            </w:r>
            <w:r w:rsidRPr="00FC359C">
              <w:rPr>
                <w:rFonts w:ascii="宋体" w:hAnsi="宋体" w:cs="楷体" w:hint="eastAsia"/>
                <w:sz w:val="24"/>
                <w:szCs w:val="24"/>
              </w:rPr>
              <w:t>所提供的总体设计方案进行综合评价。</w:t>
            </w:r>
          </w:p>
          <w:p w:rsidR="0000397D" w:rsidRDefault="0000397D" w:rsidP="00C445A5">
            <w:pPr>
              <w:ind w:firstLineChars="200" w:firstLine="480"/>
              <w:jc w:val="left"/>
              <w:rPr>
                <w:rFonts w:ascii="宋体" w:hAnsi="宋体" w:cs="楷体"/>
                <w:sz w:val="24"/>
                <w:szCs w:val="24"/>
              </w:rPr>
            </w:pPr>
            <w:r>
              <w:rPr>
                <w:rFonts w:ascii="宋体" w:hAnsi="宋体" w:cs="楷体" w:hint="eastAsia"/>
                <w:sz w:val="24"/>
                <w:szCs w:val="24"/>
              </w:rPr>
              <w:t>1、</w:t>
            </w:r>
            <w:r w:rsidRPr="00FC359C">
              <w:rPr>
                <w:rFonts w:ascii="宋体" w:hAnsi="宋体" w:cs="楷体" w:hint="eastAsia"/>
                <w:sz w:val="24"/>
                <w:szCs w:val="24"/>
              </w:rPr>
              <w:t>方案思路清晰、内容完整、科学、合理，得4-5</w:t>
            </w:r>
            <w:r>
              <w:rPr>
                <w:rFonts w:ascii="宋体" w:hAnsi="宋体" w:cs="楷体" w:hint="eastAsia"/>
                <w:sz w:val="24"/>
                <w:szCs w:val="24"/>
              </w:rPr>
              <w:t>分；</w:t>
            </w:r>
          </w:p>
          <w:p w:rsidR="0000397D" w:rsidRDefault="0000397D" w:rsidP="00C445A5">
            <w:pPr>
              <w:ind w:firstLineChars="200" w:firstLine="480"/>
              <w:jc w:val="left"/>
              <w:rPr>
                <w:rFonts w:ascii="宋体" w:hAnsi="宋体" w:cs="楷体"/>
                <w:sz w:val="24"/>
                <w:szCs w:val="24"/>
              </w:rPr>
            </w:pPr>
            <w:r>
              <w:rPr>
                <w:rFonts w:ascii="宋体" w:hAnsi="宋体" w:cs="楷体" w:hint="eastAsia"/>
                <w:sz w:val="24"/>
                <w:szCs w:val="24"/>
              </w:rPr>
              <w:t>2、</w:t>
            </w:r>
            <w:r w:rsidRPr="00FC359C">
              <w:rPr>
                <w:rFonts w:ascii="宋体" w:hAnsi="宋体" w:cs="楷体" w:hint="eastAsia"/>
                <w:sz w:val="24"/>
                <w:szCs w:val="24"/>
              </w:rPr>
              <w:t>方案思路基本清晰、内容基本完整、基本合理，得2-3分；</w:t>
            </w:r>
          </w:p>
          <w:p w:rsidR="0000397D" w:rsidRDefault="0000397D" w:rsidP="00C445A5">
            <w:pPr>
              <w:ind w:firstLineChars="200" w:firstLine="480"/>
              <w:jc w:val="left"/>
              <w:rPr>
                <w:rFonts w:ascii="宋体" w:hAnsi="宋体" w:cs="楷体"/>
                <w:sz w:val="24"/>
                <w:szCs w:val="24"/>
              </w:rPr>
            </w:pPr>
            <w:r>
              <w:rPr>
                <w:rFonts w:ascii="宋体" w:hAnsi="宋体" w:cs="楷体" w:hint="eastAsia"/>
                <w:sz w:val="24"/>
                <w:szCs w:val="24"/>
              </w:rPr>
              <w:t>3、</w:t>
            </w:r>
            <w:r w:rsidRPr="00FC359C">
              <w:rPr>
                <w:rFonts w:ascii="宋体" w:hAnsi="宋体" w:cs="楷体" w:hint="eastAsia"/>
                <w:sz w:val="24"/>
                <w:szCs w:val="24"/>
              </w:rPr>
              <w:t>方案思路不够清晰、内容不够完整、合理性不足，得0-1</w:t>
            </w:r>
            <w:r>
              <w:rPr>
                <w:rFonts w:ascii="宋体" w:hAnsi="宋体" w:cs="楷体" w:hint="eastAsia"/>
                <w:sz w:val="24"/>
                <w:szCs w:val="24"/>
              </w:rPr>
              <w:t>分；</w:t>
            </w:r>
          </w:p>
          <w:p w:rsidR="0000397D" w:rsidRPr="000E44B7" w:rsidRDefault="0000397D" w:rsidP="00C445A5">
            <w:pPr>
              <w:ind w:firstLineChars="200" w:firstLine="480"/>
              <w:jc w:val="left"/>
              <w:rPr>
                <w:rFonts w:ascii="宋体" w:hAnsi="宋体" w:cs="楷体"/>
                <w:sz w:val="24"/>
                <w:szCs w:val="24"/>
              </w:rPr>
            </w:pPr>
            <w:r>
              <w:rPr>
                <w:rFonts w:ascii="宋体" w:hAnsi="宋体" w:cs="楷体" w:hint="eastAsia"/>
                <w:sz w:val="24"/>
                <w:szCs w:val="24"/>
              </w:rPr>
              <w:t>4、</w:t>
            </w:r>
            <w:r w:rsidRPr="00FC359C">
              <w:rPr>
                <w:rFonts w:ascii="宋体" w:hAnsi="宋体" w:cs="楷体" w:hint="eastAsia"/>
                <w:sz w:val="24"/>
                <w:szCs w:val="24"/>
              </w:rPr>
              <w:t>方案思路混乱、内容缺失、设计不合理的，不得分。</w:t>
            </w:r>
          </w:p>
        </w:tc>
      </w:tr>
      <w:tr w:rsidR="0000397D" w:rsidRPr="001E430C" w:rsidTr="00C445A5">
        <w:trPr>
          <w:trHeight w:val="133"/>
          <w:jc w:val="center"/>
        </w:trPr>
        <w:tc>
          <w:tcPr>
            <w:tcW w:w="938" w:type="dxa"/>
            <w:vMerge/>
            <w:vAlign w:val="center"/>
          </w:tcPr>
          <w:p w:rsidR="0000397D" w:rsidRPr="002221F2" w:rsidRDefault="0000397D" w:rsidP="00C445A5">
            <w:pPr>
              <w:jc w:val="center"/>
              <w:rPr>
                <w:rFonts w:ascii="宋体" w:hAnsi="宋体" w:cs="楷体"/>
                <w:sz w:val="24"/>
                <w:szCs w:val="24"/>
              </w:rPr>
            </w:pPr>
          </w:p>
        </w:tc>
        <w:tc>
          <w:tcPr>
            <w:tcW w:w="1896" w:type="dxa"/>
            <w:vAlign w:val="center"/>
          </w:tcPr>
          <w:p w:rsidR="0000397D" w:rsidRPr="002221F2" w:rsidRDefault="0000397D" w:rsidP="00C445A5">
            <w:pPr>
              <w:jc w:val="center"/>
              <w:rPr>
                <w:rFonts w:ascii="宋体" w:hAnsi="宋体" w:cs="楷体"/>
                <w:sz w:val="24"/>
                <w:szCs w:val="24"/>
              </w:rPr>
            </w:pPr>
            <w:r w:rsidRPr="00635DB0">
              <w:rPr>
                <w:rFonts w:ascii="宋体" w:hAnsi="宋体" w:hint="eastAsia"/>
                <w:bCs/>
                <w:sz w:val="22"/>
                <w:szCs w:val="24"/>
              </w:rPr>
              <w:t>组织机构及人员配备</w:t>
            </w:r>
          </w:p>
        </w:tc>
        <w:tc>
          <w:tcPr>
            <w:tcW w:w="873" w:type="dxa"/>
            <w:vAlign w:val="center"/>
          </w:tcPr>
          <w:p w:rsidR="0000397D" w:rsidRDefault="0000397D" w:rsidP="00C445A5">
            <w:pPr>
              <w:jc w:val="center"/>
              <w:rPr>
                <w:rFonts w:ascii="宋体" w:hAnsi="宋体" w:cs="宋体"/>
                <w:kern w:val="0"/>
                <w:sz w:val="24"/>
                <w:szCs w:val="24"/>
              </w:rPr>
            </w:pPr>
            <w:r>
              <w:rPr>
                <w:rFonts w:ascii="宋体" w:hAnsi="宋体" w:cs="宋体" w:hint="eastAsia"/>
                <w:kern w:val="0"/>
                <w:sz w:val="24"/>
                <w:szCs w:val="24"/>
              </w:rPr>
              <w:t>4</w:t>
            </w:r>
          </w:p>
        </w:tc>
        <w:tc>
          <w:tcPr>
            <w:tcW w:w="6175" w:type="dxa"/>
            <w:vAlign w:val="center"/>
          </w:tcPr>
          <w:p w:rsidR="0000397D" w:rsidRPr="006F5FD2" w:rsidRDefault="0000397D" w:rsidP="00C445A5">
            <w:pPr>
              <w:ind w:firstLineChars="200" w:firstLine="480"/>
              <w:jc w:val="left"/>
              <w:rPr>
                <w:rFonts w:ascii="宋体" w:hAnsi="宋体" w:cs="楷体"/>
                <w:sz w:val="24"/>
                <w:szCs w:val="24"/>
              </w:rPr>
            </w:pPr>
            <w:r>
              <w:rPr>
                <w:rFonts w:ascii="宋体" w:hAnsi="宋体" w:cs="楷体" w:hint="eastAsia"/>
                <w:sz w:val="24"/>
                <w:szCs w:val="24"/>
              </w:rPr>
              <w:t>投标人派遣技术工程师，获得计算机技术与软件专业技术资格（水平）</w:t>
            </w:r>
            <w:r w:rsidRPr="000E44B7">
              <w:rPr>
                <w:rFonts w:ascii="宋体" w:hAnsi="宋体" w:cs="楷体" w:hint="eastAsia"/>
                <w:sz w:val="24"/>
                <w:szCs w:val="24"/>
              </w:rPr>
              <w:t>证书的每有一人得</w:t>
            </w:r>
            <w:r>
              <w:rPr>
                <w:rFonts w:ascii="宋体" w:hAnsi="宋体" w:cs="楷体" w:hint="eastAsia"/>
                <w:sz w:val="24"/>
                <w:szCs w:val="24"/>
              </w:rPr>
              <w:t>2</w:t>
            </w:r>
            <w:r w:rsidRPr="000E44B7">
              <w:rPr>
                <w:rFonts w:ascii="宋体" w:hAnsi="宋体" w:cs="楷体" w:hint="eastAsia"/>
                <w:sz w:val="24"/>
                <w:szCs w:val="24"/>
              </w:rPr>
              <w:t>分，本项最高得</w:t>
            </w:r>
            <w:r>
              <w:rPr>
                <w:rFonts w:ascii="宋体" w:hAnsi="宋体" w:cs="楷体" w:hint="eastAsia"/>
                <w:sz w:val="24"/>
                <w:szCs w:val="24"/>
              </w:rPr>
              <w:t>4</w:t>
            </w:r>
            <w:r w:rsidRPr="000E44B7">
              <w:rPr>
                <w:rFonts w:ascii="宋体" w:hAnsi="宋体" w:cs="楷体" w:hint="eastAsia"/>
                <w:sz w:val="24"/>
                <w:szCs w:val="24"/>
              </w:rPr>
              <w:t>分。须提供相应计算机技术与软件专业技术资格（水平）证书扫描件及2022年任意3个月的社保缴纳记录证明扫描件，否则不得分</w:t>
            </w:r>
            <w:r>
              <w:rPr>
                <w:rFonts w:ascii="宋体" w:hAnsi="宋体" w:cs="楷体" w:hint="eastAsia"/>
                <w:sz w:val="24"/>
                <w:szCs w:val="24"/>
              </w:rPr>
              <w:t>。</w:t>
            </w:r>
          </w:p>
        </w:tc>
      </w:tr>
      <w:tr w:rsidR="0000397D" w:rsidRPr="001E430C" w:rsidTr="00C445A5">
        <w:trPr>
          <w:trHeight w:val="133"/>
          <w:jc w:val="center"/>
        </w:trPr>
        <w:tc>
          <w:tcPr>
            <w:tcW w:w="938" w:type="dxa"/>
            <w:vMerge w:val="restart"/>
            <w:vAlign w:val="center"/>
          </w:tcPr>
          <w:p w:rsidR="0000397D" w:rsidRPr="00000AD6" w:rsidRDefault="0000397D" w:rsidP="00C445A5">
            <w:pPr>
              <w:jc w:val="center"/>
              <w:rPr>
                <w:rFonts w:ascii="宋体" w:hAnsi="宋体" w:cs="宋体"/>
                <w:color w:val="000000"/>
                <w:kern w:val="0"/>
                <w:sz w:val="24"/>
                <w:szCs w:val="24"/>
              </w:rPr>
            </w:pPr>
            <w:r w:rsidRPr="00000AD6">
              <w:rPr>
                <w:rFonts w:ascii="宋体" w:hAnsi="宋体" w:cs="宋体" w:hint="eastAsia"/>
                <w:color w:val="000000"/>
                <w:kern w:val="0"/>
                <w:sz w:val="24"/>
                <w:szCs w:val="24"/>
              </w:rPr>
              <w:t>综合部分</w:t>
            </w:r>
          </w:p>
        </w:tc>
        <w:tc>
          <w:tcPr>
            <w:tcW w:w="1896" w:type="dxa"/>
            <w:vAlign w:val="center"/>
          </w:tcPr>
          <w:p w:rsidR="0000397D" w:rsidRPr="00145814" w:rsidRDefault="0000397D" w:rsidP="00C445A5">
            <w:pPr>
              <w:jc w:val="center"/>
              <w:rPr>
                <w:rFonts w:ascii="宋体" w:hAnsi="宋体" w:cs="楷体"/>
                <w:sz w:val="24"/>
                <w:szCs w:val="24"/>
              </w:rPr>
            </w:pPr>
            <w:r>
              <w:rPr>
                <w:rFonts w:ascii="宋体" w:hAnsi="宋体" w:cs="楷体" w:hint="eastAsia"/>
                <w:sz w:val="24"/>
                <w:szCs w:val="24"/>
              </w:rPr>
              <w:t>以往业绩</w:t>
            </w:r>
          </w:p>
        </w:tc>
        <w:tc>
          <w:tcPr>
            <w:tcW w:w="873" w:type="dxa"/>
            <w:vAlign w:val="center"/>
          </w:tcPr>
          <w:p w:rsidR="0000397D" w:rsidRPr="00145814" w:rsidRDefault="0000397D" w:rsidP="00C445A5">
            <w:pPr>
              <w:jc w:val="center"/>
              <w:rPr>
                <w:rFonts w:ascii="宋体" w:hAnsi="宋体" w:cs="楷体"/>
                <w:sz w:val="24"/>
                <w:szCs w:val="24"/>
              </w:rPr>
            </w:pPr>
            <w:r>
              <w:rPr>
                <w:rFonts w:ascii="宋体" w:hAnsi="宋体" w:cs="楷体" w:hint="eastAsia"/>
                <w:sz w:val="24"/>
                <w:szCs w:val="24"/>
              </w:rPr>
              <w:t>3</w:t>
            </w:r>
          </w:p>
        </w:tc>
        <w:tc>
          <w:tcPr>
            <w:tcW w:w="6175" w:type="dxa"/>
            <w:vAlign w:val="center"/>
          </w:tcPr>
          <w:p w:rsidR="0000397D" w:rsidRPr="00F45F99" w:rsidRDefault="0000397D" w:rsidP="00C445A5">
            <w:pPr>
              <w:ind w:firstLineChars="200" w:firstLine="480"/>
              <w:jc w:val="left"/>
              <w:rPr>
                <w:rFonts w:ascii="宋体" w:hAnsi="宋体" w:cs="楷体"/>
                <w:sz w:val="24"/>
                <w:szCs w:val="24"/>
              </w:rPr>
            </w:pPr>
            <w:r w:rsidRPr="00F45F99">
              <w:rPr>
                <w:rFonts w:ascii="宋体" w:hAnsi="宋体" w:cs="楷体" w:hint="eastAsia"/>
                <w:sz w:val="24"/>
                <w:szCs w:val="24"/>
              </w:rPr>
              <w:t>201</w:t>
            </w:r>
            <w:r>
              <w:rPr>
                <w:rFonts w:ascii="宋体" w:hAnsi="宋体" w:cs="楷体" w:hint="eastAsia"/>
                <w:sz w:val="24"/>
                <w:szCs w:val="24"/>
              </w:rPr>
              <w:t>9</w:t>
            </w:r>
            <w:r w:rsidRPr="00F45F99">
              <w:rPr>
                <w:rFonts w:ascii="宋体" w:hAnsi="宋体" w:cs="楷体" w:hint="eastAsia"/>
                <w:sz w:val="24"/>
                <w:szCs w:val="24"/>
              </w:rPr>
              <w:t>年1月1日以来</w:t>
            </w:r>
            <w:r>
              <w:rPr>
                <w:rFonts w:ascii="宋体" w:hAnsi="宋体" w:cs="楷体" w:hint="eastAsia"/>
                <w:sz w:val="24"/>
                <w:szCs w:val="24"/>
              </w:rPr>
              <w:t>投标人</w:t>
            </w:r>
            <w:r w:rsidRPr="00F45F99">
              <w:rPr>
                <w:rFonts w:ascii="宋体" w:hAnsi="宋体" w:cs="楷体" w:hint="eastAsia"/>
                <w:sz w:val="24"/>
                <w:szCs w:val="24"/>
              </w:rPr>
              <w:t>承担过的类似业绩，每提供一份得</w:t>
            </w:r>
            <w:r>
              <w:rPr>
                <w:rFonts w:ascii="宋体" w:hAnsi="宋体" w:cs="楷体" w:hint="eastAsia"/>
                <w:sz w:val="24"/>
                <w:szCs w:val="24"/>
              </w:rPr>
              <w:t>3</w:t>
            </w:r>
            <w:r w:rsidRPr="00F45F99">
              <w:rPr>
                <w:rFonts w:ascii="宋体" w:hAnsi="宋体" w:cs="楷体" w:hint="eastAsia"/>
                <w:sz w:val="24"/>
                <w:szCs w:val="24"/>
              </w:rPr>
              <w:t>分，最高得</w:t>
            </w:r>
            <w:r>
              <w:rPr>
                <w:rFonts w:ascii="宋体" w:hAnsi="宋体" w:cs="楷体" w:hint="eastAsia"/>
                <w:sz w:val="24"/>
                <w:szCs w:val="24"/>
              </w:rPr>
              <w:t>3</w:t>
            </w:r>
            <w:r w:rsidRPr="00F45F99">
              <w:rPr>
                <w:rFonts w:ascii="宋体" w:hAnsi="宋体" w:cs="楷体" w:hint="eastAsia"/>
                <w:sz w:val="24"/>
                <w:szCs w:val="24"/>
              </w:rPr>
              <w:t>分。</w:t>
            </w:r>
          </w:p>
          <w:p w:rsidR="0000397D" w:rsidRPr="00F45F99" w:rsidRDefault="0000397D" w:rsidP="00C445A5">
            <w:pPr>
              <w:ind w:firstLineChars="200" w:firstLine="480"/>
              <w:jc w:val="left"/>
              <w:rPr>
                <w:rFonts w:ascii="宋体" w:hAnsi="宋体" w:cs="楷体"/>
                <w:sz w:val="24"/>
                <w:szCs w:val="24"/>
              </w:rPr>
            </w:pPr>
            <w:r w:rsidRPr="00F45F99">
              <w:rPr>
                <w:rFonts w:ascii="宋体" w:hAnsi="宋体" w:cs="楷体" w:hint="eastAsia"/>
                <w:sz w:val="24"/>
                <w:szCs w:val="24"/>
              </w:rPr>
              <w:lastRenderedPageBreak/>
              <w:t>注：1、类似项目需提供合同及中标通知书的相关证明材料，以上内容在响应文件中附扫描件，否则不得分；</w:t>
            </w:r>
          </w:p>
          <w:p w:rsidR="0000397D" w:rsidRPr="00AD66D2" w:rsidRDefault="0000397D" w:rsidP="00C445A5">
            <w:pPr>
              <w:pStyle w:val="a6"/>
              <w:ind w:firstLineChars="200" w:firstLine="480"/>
              <w:rPr>
                <w:rFonts w:ascii="宋体" w:hAnsi="宋体" w:cs="楷体"/>
              </w:rPr>
            </w:pPr>
            <w:r w:rsidRPr="00F45F99">
              <w:rPr>
                <w:rFonts w:ascii="宋体" w:hAnsi="宋体" w:cs="楷体" w:hint="eastAsia"/>
              </w:rPr>
              <w:t>2、合同内容必须包含合同首页、标的及金额所在页、双方签字盖章页。</w:t>
            </w:r>
          </w:p>
        </w:tc>
      </w:tr>
      <w:tr w:rsidR="0000397D" w:rsidRPr="001E430C" w:rsidTr="00C445A5">
        <w:trPr>
          <w:trHeight w:val="133"/>
          <w:jc w:val="center"/>
        </w:trPr>
        <w:tc>
          <w:tcPr>
            <w:tcW w:w="938" w:type="dxa"/>
            <w:vMerge/>
            <w:vAlign w:val="center"/>
          </w:tcPr>
          <w:p w:rsidR="0000397D" w:rsidRPr="00000AD6" w:rsidRDefault="0000397D" w:rsidP="00C445A5">
            <w:pPr>
              <w:jc w:val="center"/>
              <w:rPr>
                <w:rFonts w:ascii="宋体" w:hAnsi="宋体" w:cs="宋体"/>
                <w:color w:val="000000"/>
                <w:kern w:val="0"/>
                <w:sz w:val="24"/>
                <w:szCs w:val="24"/>
              </w:rPr>
            </w:pPr>
          </w:p>
        </w:tc>
        <w:tc>
          <w:tcPr>
            <w:tcW w:w="1896" w:type="dxa"/>
            <w:vAlign w:val="center"/>
          </w:tcPr>
          <w:p w:rsidR="0000397D" w:rsidRDefault="0000397D" w:rsidP="00C445A5">
            <w:pPr>
              <w:jc w:val="center"/>
              <w:rPr>
                <w:rFonts w:ascii="宋体" w:hAnsi="宋体" w:cs="楷体"/>
                <w:sz w:val="24"/>
                <w:szCs w:val="24"/>
              </w:rPr>
            </w:pPr>
            <w:r w:rsidRPr="00635DB0">
              <w:rPr>
                <w:rFonts w:ascii="宋体" w:hAnsi="宋体" w:cs="楷体" w:hint="eastAsia"/>
                <w:sz w:val="24"/>
                <w:szCs w:val="24"/>
              </w:rPr>
              <w:t>企业实力</w:t>
            </w:r>
          </w:p>
        </w:tc>
        <w:tc>
          <w:tcPr>
            <w:tcW w:w="873" w:type="dxa"/>
            <w:vAlign w:val="center"/>
          </w:tcPr>
          <w:p w:rsidR="0000397D" w:rsidRDefault="0000397D" w:rsidP="00C445A5">
            <w:pPr>
              <w:jc w:val="center"/>
              <w:rPr>
                <w:rFonts w:ascii="宋体" w:hAnsi="宋体" w:cs="楷体"/>
                <w:sz w:val="24"/>
                <w:szCs w:val="24"/>
              </w:rPr>
            </w:pPr>
            <w:r>
              <w:rPr>
                <w:rFonts w:ascii="宋体" w:hAnsi="宋体" w:cs="楷体" w:hint="eastAsia"/>
                <w:sz w:val="24"/>
                <w:szCs w:val="24"/>
              </w:rPr>
              <w:t>10</w:t>
            </w:r>
          </w:p>
        </w:tc>
        <w:tc>
          <w:tcPr>
            <w:tcW w:w="6175" w:type="dxa"/>
            <w:vAlign w:val="center"/>
          </w:tcPr>
          <w:p w:rsidR="0000397D" w:rsidRPr="00635DB0" w:rsidRDefault="0000397D" w:rsidP="00C445A5">
            <w:pPr>
              <w:ind w:firstLineChars="200" w:firstLine="480"/>
              <w:jc w:val="left"/>
              <w:rPr>
                <w:rFonts w:ascii="宋体" w:hAnsi="宋体" w:cs="楷体"/>
                <w:sz w:val="24"/>
                <w:szCs w:val="24"/>
              </w:rPr>
            </w:pPr>
            <w:r>
              <w:rPr>
                <w:rFonts w:ascii="宋体" w:hAnsi="宋体" w:cs="楷体" w:hint="eastAsia"/>
                <w:sz w:val="24"/>
                <w:szCs w:val="24"/>
              </w:rPr>
              <w:t>投标人</w:t>
            </w:r>
            <w:r w:rsidRPr="00635DB0">
              <w:rPr>
                <w:rFonts w:ascii="宋体" w:hAnsi="宋体" w:cs="楷体" w:hint="eastAsia"/>
                <w:sz w:val="24"/>
                <w:szCs w:val="24"/>
              </w:rPr>
              <w:t>具有有效的ISO45001职业健康安全管理体系认证的得</w:t>
            </w:r>
            <w:r>
              <w:rPr>
                <w:rFonts w:ascii="宋体" w:hAnsi="宋体" w:cs="楷体" w:hint="eastAsia"/>
                <w:sz w:val="24"/>
                <w:szCs w:val="24"/>
              </w:rPr>
              <w:t>2</w:t>
            </w:r>
            <w:r w:rsidRPr="00635DB0">
              <w:rPr>
                <w:rFonts w:ascii="宋体" w:hAnsi="宋体" w:cs="楷体" w:hint="eastAsia"/>
                <w:sz w:val="24"/>
                <w:szCs w:val="24"/>
              </w:rPr>
              <w:t>分。</w:t>
            </w:r>
          </w:p>
          <w:p w:rsidR="0000397D" w:rsidRPr="00635DB0" w:rsidRDefault="0000397D" w:rsidP="00C445A5">
            <w:pPr>
              <w:ind w:firstLineChars="200" w:firstLine="480"/>
              <w:jc w:val="left"/>
              <w:rPr>
                <w:rFonts w:ascii="宋体" w:hAnsi="宋体" w:cs="楷体"/>
                <w:sz w:val="24"/>
                <w:szCs w:val="24"/>
              </w:rPr>
            </w:pPr>
            <w:r>
              <w:rPr>
                <w:rFonts w:ascii="宋体" w:hAnsi="宋体" w:cs="楷体" w:hint="eastAsia"/>
                <w:sz w:val="24"/>
                <w:szCs w:val="24"/>
              </w:rPr>
              <w:t>投标人</w:t>
            </w:r>
            <w:r w:rsidRPr="00635DB0">
              <w:rPr>
                <w:rFonts w:ascii="宋体" w:hAnsi="宋体" w:cs="楷体" w:hint="eastAsia"/>
                <w:sz w:val="24"/>
                <w:szCs w:val="24"/>
              </w:rPr>
              <w:t>具有有效的ISO14001环境管理体系认证的得</w:t>
            </w:r>
            <w:r>
              <w:rPr>
                <w:rFonts w:ascii="宋体" w:hAnsi="宋体" w:cs="楷体" w:hint="eastAsia"/>
                <w:sz w:val="24"/>
                <w:szCs w:val="24"/>
              </w:rPr>
              <w:t>2</w:t>
            </w:r>
            <w:r w:rsidRPr="00635DB0">
              <w:rPr>
                <w:rFonts w:ascii="宋体" w:hAnsi="宋体" w:cs="楷体" w:hint="eastAsia"/>
                <w:sz w:val="24"/>
                <w:szCs w:val="24"/>
              </w:rPr>
              <w:t>分。</w:t>
            </w:r>
          </w:p>
          <w:p w:rsidR="0000397D" w:rsidRDefault="0000397D" w:rsidP="00C445A5">
            <w:pPr>
              <w:ind w:firstLineChars="200" w:firstLine="480"/>
              <w:jc w:val="left"/>
              <w:rPr>
                <w:rFonts w:ascii="宋体" w:hAnsi="宋体" w:cs="楷体"/>
                <w:sz w:val="24"/>
                <w:szCs w:val="24"/>
              </w:rPr>
            </w:pPr>
            <w:r>
              <w:rPr>
                <w:rFonts w:ascii="宋体" w:hAnsi="宋体" w:cs="楷体" w:hint="eastAsia"/>
                <w:sz w:val="24"/>
                <w:szCs w:val="24"/>
              </w:rPr>
              <w:t>投标人</w:t>
            </w:r>
            <w:r w:rsidRPr="00635DB0">
              <w:rPr>
                <w:rFonts w:ascii="宋体" w:hAnsi="宋体" w:cs="楷体" w:hint="eastAsia"/>
                <w:sz w:val="24"/>
                <w:szCs w:val="24"/>
              </w:rPr>
              <w:t>具有有效的ISO9001质量管理体系认证的得</w:t>
            </w:r>
            <w:r>
              <w:rPr>
                <w:rFonts w:ascii="宋体" w:hAnsi="宋体" w:cs="楷体" w:hint="eastAsia"/>
                <w:sz w:val="24"/>
                <w:szCs w:val="24"/>
              </w:rPr>
              <w:t>2</w:t>
            </w:r>
            <w:r w:rsidRPr="00635DB0">
              <w:rPr>
                <w:rFonts w:ascii="宋体" w:hAnsi="宋体" w:cs="楷体" w:hint="eastAsia"/>
                <w:sz w:val="24"/>
                <w:szCs w:val="24"/>
              </w:rPr>
              <w:t>分。</w:t>
            </w:r>
          </w:p>
          <w:p w:rsidR="0000397D" w:rsidRPr="00641B7F" w:rsidRDefault="0000397D" w:rsidP="00C445A5">
            <w:pPr>
              <w:ind w:firstLineChars="200" w:firstLine="480"/>
              <w:jc w:val="left"/>
              <w:rPr>
                <w:rFonts w:ascii="宋体" w:hAnsi="宋体" w:cs="楷体"/>
                <w:sz w:val="24"/>
                <w:szCs w:val="24"/>
              </w:rPr>
            </w:pPr>
            <w:r>
              <w:rPr>
                <w:rFonts w:ascii="宋体" w:hAnsi="宋体" w:cs="楷体" w:hint="eastAsia"/>
                <w:sz w:val="24"/>
                <w:szCs w:val="24"/>
              </w:rPr>
              <w:t>投标人</w:t>
            </w:r>
            <w:r w:rsidRPr="00641B7F">
              <w:rPr>
                <w:rFonts w:ascii="宋体" w:hAnsi="宋体" w:cs="楷体" w:hint="eastAsia"/>
                <w:sz w:val="24"/>
                <w:szCs w:val="24"/>
              </w:rPr>
              <w:t>信用等级评为AAA级的得</w:t>
            </w:r>
            <w:r>
              <w:rPr>
                <w:rFonts w:ascii="宋体" w:hAnsi="宋体" w:cs="楷体" w:hint="eastAsia"/>
                <w:sz w:val="24"/>
                <w:szCs w:val="24"/>
              </w:rPr>
              <w:t>2</w:t>
            </w:r>
            <w:r w:rsidRPr="00641B7F">
              <w:rPr>
                <w:rFonts w:ascii="宋体" w:hAnsi="宋体" w:cs="楷体" w:hint="eastAsia"/>
                <w:sz w:val="24"/>
                <w:szCs w:val="24"/>
              </w:rPr>
              <w:t>分，信用等级评为AA级的得1分，其他的不得分。</w:t>
            </w:r>
          </w:p>
          <w:p w:rsidR="0000397D" w:rsidRPr="00635DB0" w:rsidRDefault="0000397D" w:rsidP="00C445A5">
            <w:pPr>
              <w:ind w:firstLineChars="200" w:firstLine="480"/>
              <w:jc w:val="left"/>
              <w:rPr>
                <w:rFonts w:ascii="宋体" w:hAnsi="宋体" w:cs="楷体"/>
                <w:sz w:val="24"/>
                <w:szCs w:val="24"/>
              </w:rPr>
            </w:pPr>
            <w:r>
              <w:rPr>
                <w:rFonts w:ascii="宋体" w:hAnsi="宋体" w:cs="楷体" w:hint="eastAsia"/>
                <w:sz w:val="24"/>
                <w:szCs w:val="24"/>
              </w:rPr>
              <w:t>投标人</w:t>
            </w:r>
            <w:r w:rsidRPr="00635DB0">
              <w:rPr>
                <w:rFonts w:ascii="宋体" w:hAnsi="宋体" w:cs="楷体" w:hint="eastAsia"/>
                <w:sz w:val="24"/>
                <w:szCs w:val="24"/>
              </w:rPr>
              <w:t>具有有效的高新技术企业证书的得</w:t>
            </w:r>
            <w:r>
              <w:rPr>
                <w:rFonts w:ascii="宋体" w:hAnsi="宋体" w:cs="楷体" w:hint="eastAsia"/>
                <w:sz w:val="24"/>
                <w:szCs w:val="24"/>
              </w:rPr>
              <w:t>2</w:t>
            </w:r>
            <w:r w:rsidRPr="00635DB0">
              <w:rPr>
                <w:rFonts w:ascii="宋体" w:hAnsi="宋体" w:cs="楷体" w:hint="eastAsia"/>
                <w:sz w:val="24"/>
                <w:szCs w:val="24"/>
              </w:rPr>
              <w:t>分。</w:t>
            </w:r>
          </w:p>
        </w:tc>
      </w:tr>
      <w:tr w:rsidR="0000397D" w:rsidRPr="001E430C" w:rsidTr="00C445A5">
        <w:trPr>
          <w:trHeight w:val="2480"/>
          <w:jc w:val="center"/>
        </w:trPr>
        <w:tc>
          <w:tcPr>
            <w:tcW w:w="938" w:type="dxa"/>
            <w:vMerge/>
            <w:vAlign w:val="center"/>
          </w:tcPr>
          <w:p w:rsidR="0000397D" w:rsidRPr="00000AD6" w:rsidRDefault="0000397D" w:rsidP="00C445A5">
            <w:pPr>
              <w:jc w:val="center"/>
              <w:rPr>
                <w:rFonts w:ascii="宋体" w:hAnsi="宋体" w:cs="宋体"/>
                <w:color w:val="000000"/>
                <w:kern w:val="0"/>
                <w:sz w:val="24"/>
                <w:szCs w:val="24"/>
              </w:rPr>
            </w:pPr>
          </w:p>
        </w:tc>
        <w:tc>
          <w:tcPr>
            <w:tcW w:w="1896" w:type="dxa"/>
            <w:vAlign w:val="center"/>
          </w:tcPr>
          <w:p w:rsidR="0000397D" w:rsidRPr="005D77A8" w:rsidRDefault="0000397D" w:rsidP="00C445A5">
            <w:pPr>
              <w:jc w:val="center"/>
              <w:rPr>
                <w:rFonts w:ascii="宋体" w:hAnsi="宋体" w:cs="楷体"/>
                <w:sz w:val="24"/>
                <w:szCs w:val="24"/>
              </w:rPr>
            </w:pPr>
            <w:r>
              <w:rPr>
                <w:rFonts w:ascii="宋体" w:hAnsi="宋体" w:cs="楷体" w:hint="eastAsia"/>
                <w:sz w:val="24"/>
                <w:szCs w:val="24"/>
              </w:rPr>
              <w:t>服务承诺</w:t>
            </w:r>
          </w:p>
        </w:tc>
        <w:tc>
          <w:tcPr>
            <w:tcW w:w="873" w:type="dxa"/>
            <w:vAlign w:val="center"/>
          </w:tcPr>
          <w:p w:rsidR="0000397D" w:rsidRPr="005D77A8" w:rsidRDefault="0000397D" w:rsidP="00C445A5">
            <w:pPr>
              <w:jc w:val="center"/>
              <w:rPr>
                <w:rFonts w:ascii="宋体" w:hAnsi="宋体" w:cs="楷体"/>
                <w:sz w:val="24"/>
                <w:szCs w:val="24"/>
              </w:rPr>
            </w:pPr>
            <w:r>
              <w:rPr>
                <w:rFonts w:ascii="宋体" w:hAnsi="宋体" w:cs="楷体" w:hint="eastAsia"/>
                <w:sz w:val="24"/>
                <w:szCs w:val="24"/>
              </w:rPr>
              <w:t>15</w:t>
            </w:r>
          </w:p>
        </w:tc>
        <w:tc>
          <w:tcPr>
            <w:tcW w:w="6175" w:type="dxa"/>
            <w:vAlign w:val="center"/>
          </w:tcPr>
          <w:p w:rsidR="0000397D" w:rsidRPr="00000AD6" w:rsidRDefault="0000397D" w:rsidP="00C445A5">
            <w:pPr>
              <w:ind w:firstLineChars="200" w:firstLine="480"/>
              <w:jc w:val="left"/>
              <w:rPr>
                <w:rFonts w:ascii="宋体" w:hAnsi="宋体" w:cs="楷体"/>
                <w:sz w:val="24"/>
                <w:szCs w:val="24"/>
              </w:rPr>
            </w:pPr>
            <w:r w:rsidRPr="00000AD6">
              <w:rPr>
                <w:rFonts w:ascii="宋体" w:hAnsi="宋体" w:cs="楷体" w:hint="eastAsia"/>
                <w:sz w:val="24"/>
                <w:szCs w:val="24"/>
              </w:rPr>
              <w:t>1、售后服务体系，主要包括质保期内维护保养措施、质保期外的服务承诺、服务人员的科学合理配备等。优：5-4分，良： 2-4分，一般：0-2分。</w:t>
            </w:r>
          </w:p>
          <w:p w:rsidR="0000397D" w:rsidRPr="00000AD6" w:rsidRDefault="0000397D" w:rsidP="00C445A5">
            <w:pPr>
              <w:ind w:firstLineChars="200" w:firstLine="480"/>
              <w:jc w:val="left"/>
              <w:rPr>
                <w:rFonts w:ascii="宋体" w:hAnsi="宋体" w:cs="楷体"/>
                <w:sz w:val="24"/>
                <w:szCs w:val="24"/>
              </w:rPr>
            </w:pPr>
            <w:r w:rsidRPr="00000AD6">
              <w:rPr>
                <w:rFonts w:ascii="宋体" w:hAnsi="宋体" w:cs="楷体" w:hint="eastAsia"/>
                <w:sz w:val="24"/>
                <w:szCs w:val="24"/>
              </w:rPr>
              <w:t>2、免费提供专业技术培训，有科学合理的人员培训计划等。优：5-4分，良： 2-4分，一般：0-2分。</w:t>
            </w:r>
          </w:p>
          <w:p w:rsidR="0000397D" w:rsidRPr="00AD66D2" w:rsidRDefault="0000397D" w:rsidP="00C445A5">
            <w:pPr>
              <w:ind w:firstLineChars="200" w:firstLine="480"/>
              <w:jc w:val="left"/>
              <w:rPr>
                <w:rFonts w:ascii="宋体" w:hAnsi="宋体" w:cs="楷体"/>
                <w:sz w:val="24"/>
                <w:szCs w:val="24"/>
              </w:rPr>
            </w:pPr>
            <w:r w:rsidRPr="00DA6C72">
              <w:rPr>
                <w:rFonts w:ascii="宋体" w:hAnsi="宋体" w:cs="楷体" w:hint="eastAsia"/>
                <w:sz w:val="24"/>
                <w:szCs w:val="24"/>
              </w:rPr>
              <w:t>3、其他优惠条件：评标委员会依据各</w:t>
            </w:r>
            <w:r>
              <w:rPr>
                <w:rFonts w:ascii="宋体" w:hAnsi="宋体" w:cs="楷体" w:hint="eastAsia"/>
                <w:sz w:val="24"/>
                <w:szCs w:val="24"/>
              </w:rPr>
              <w:t>投标人</w:t>
            </w:r>
            <w:r w:rsidRPr="00DA6C72">
              <w:rPr>
                <w:rFonts w:ascii="宋体" w:hAnsi="宋体" w:cs="楷体" w:hint="eastAsia"/>
                <w:sz w:val="24"/>
                <w:szCs w:val="24"/>
              </w:rPr>
              <w:t>的优惠条件，横向比较进行评分。（0-5分）</w:t>
            </w:r>
          </w:p>
        </w:tc>
      </w:tr>
    </w:tbl>
    <w:p w:rsidR="00B6302C" w:rsidRDefault="00B6302C">
      <w:pPr>
        <w:autoSpaceDE w:val="0"/>
        <w:autoSpaceDN w:val="0"/>
        <w:spacing w:line="360" w:lineRule="auto"/>
        <w:rPr>
          <w:rFonts w:asciiTheme="minorEastAsia" w:eastAsiaTheme="minorEastAsia" w:hAnsiTheme="minorEastAsia" w:cs="宋体-18030"/>
          <w:b/>
          <w:bCs/>
          <w:sz w:val="22"/>
          <w:szCs w:val="22"/>
        </w:rPr>
      </w:pPr>
    </w:p>
    <w:p w:rsidR="00B6302C" w:rsidRDefault="006B1DF4">
      <w:pPr>
        <w:pStyle w:val="3"/>
        <w:numPr>
          <w:ilvl w:val="0"/>
          <w:numId w:val="0"/>
        </w:numPr>
        <w:ind w:left="420"/>
        <w:rPr>
          <w:rFonts w:asciiTheme="minorEastAsia" w:eastAsiaTheme="minorEastAsia" w:hAnsiTheme="minorEastAsia"/>
          <w:sz w:val="22"/>
          <w:szCs w:val="22"/>
        </w:rPr>
      </w:pPr>
      <w:r>
        <w:rPr>
          <w:rFonts w:asciiTheme="minorEastAsia" w:eastAsiaTheme="minorEastAsia" w:hAnsiTheme="minorEastAsia" w:hint="eastAsia"/>
          <w:sz w:val="22"/>
          <w:szCs w:val="22"/>
        </w:rPr>
        <w:t>（六）磋商纪律</w:t>
      </w:r>
    </w:p>
    <w:p w:rsidR="00B6302C" w:rsidRDefault="006B1DF4">
      <w:pPr>
        <w:pStyle w:val="afc"/>
        <w:ind w:firstLine="440"/>
        <w:rPr>
          <w:rFonts w:asciiTheme="minorEastAsia" w:eastAsiaTheme="minorEastAsia" w:hAnsiTheme="minorEastAsia"/>
          <w:sz w:val="22"/>
          <w:szCs w:val="22"/>
        </w:rPr>
      </w:pPr>
      <w:r>
        <w:rPr>
          <w:rFonts w:asciiTheme="minorEastAsia" w:eastAsiaTheme="minorEastAsia" w:hAnsiTheme="minorEastAsia" w:hint="eastAsia"/>
          <w:sz w:val="22"/>
          <w:szCs w:val="22"/>
        </w:rPr>
        <w:t>为了加强政府采购的管理和监督，保证磋商工作严肃有序地进行，磋商小组成员、采购人及工作人员应共同遵照执行以下纪律：</w:t>
      </w:r>
    </w:p>
    <w:p w:rsidR="00B6302C" w:rsidRDefault="006B1DF4">
      <w:pPr>
        <w:pStyle w:val="afc"/>
        <w:ind w:firstLine="440"/>
        <w:rPr>
          <w:rFonts w:asciiTheme="minorEastAsia" w:eastAsiaTheme="minorEastAsia" w:hAnsiTheme="minorEastAsia"/>
          <w:sz w:val="22"/>
          <w:szCs w:val="22"/>
        </w:rPr>
      </w:pPr>
      <w:r>
        <w:rPr>
          <w:rFonts w:asciiTheme="minorEastAsia" w:eastAsiaTheme="minorEastAsia" w:hAnsiTheme="minorEastAsia"/>
          <w:sz w:val="22"/>
          <w:szCs w:val="22"/>
        </w:rPr>
        <w:t>1</w:t>
      </w:r>
      <w:r>
        <w:rPr>
          <w:rFonts w:asciiTheme="minorEastAsia" w:eastAsiaTheme="minorEastAsia" w:hAnsiTheme="minorEastAsia" w:hint="eastAsia"/>
          <w:sz w:val="22"/>
          <w:szCs w:val="22"/>
        </w:rPr>
        <w:t>、遵循公开、公平、公正和诚实信用的原则，维护国家、采购人及供应商的合法权益。</w:t>
      </w:r>
    </w:p>
    <w:p w:rsidR="00B6302C" w:rsidRDefault="006B1DF4">
      <w:pPr>
        <w:pStyle w:val="afc"/>
        <w:ind w:firstLine="440"/>
        <w:rPr>
          <w:rFonts w:asciiTheme="minorEastAsia" w:eastAsiaTheme="minorEastAsia" w:hAnsiTheme="minorEastAsia"/>
          <w:sz w:val="22"/>
          <w:szCs w:val="22"/>
        </w:rPr>
      </w:pPr>
      <w:r>
        <w:rPr>
          <w:rFonts w:asciiTheme="minorEastAsia" w:eastAsiaTheme="minorEastAsia" w:hAnsiTheme="minorEastAsia"/>
          <w:sz w:val="22"/>
          <w:szCs w:val="22"/>
        </w:rPr>
        <w:t>2</w:t>
      </w:r>
      <w:r>
        <w:rPr>
          <w:rFonts w:asciiTheme="minorEastAsia" w:eastAsiaTheme="minorEastAsia" w:hAnsiTheme="minorEastAsia" w:hint="eastAsia"/>
          <w:sz w:val="22"/>
          <w:szCs w:val="22"/>
        </w:rPr>
        <w:t>、遵照磋商原则，公正、公平地对待所有供应商。</w:t>
      </w:r>
    </w:p>
    <w:p w:rsidR="00B6302C" w:rsidRDefault="006B1DF4">
      <w:pPr>
        <w:pStyle w:val="afc"/>
        <w:ind w:firstLine="440"/>
        <w:rPr>
          <w:rFonts w:asciiTheme="minorEastAsia" w:eastAsiaTheme="minorEastAsia" w:hAnsiTheme="minorEastAsia"/>
          <w:sz w:val="22"/>
          <w:szCs w:val="22"/>
        </w:rPr>
      </w:pPr>
      <w:r>
        <w:rPr>
          <w:rFonts w:asciiTheme="minorEastAsia" w:eastAsiaTheme="minorEastAsia" w:hAnsiTheme="minorEastAsia"/>
          <w:sz w:val="22"/>
          <w:szCs w:val="22"/>
        </w:rPr>
        <w:t>3</w:t>
      </w:r>
      <w:r>
        <w:rPr>
          <w:rFonts w:asciiTheme="minorEastAsia" w:eastAsiaTheme="minorEastAsia" w:hAnsiTheme="minorEastAsia" w:hint="eastAsia"/>
          <w:sz w:val="22"/>
          <w:szCs w:val="22"/>
        </w:rPr>
        <w:t>、磋商工作按规定程序，在磋商小组内部独立进行。不受任何单位和个人的非法干预或影响。</w:t>
      </w:r>
    </w:p>
    <w:p w:rsidR="00B6302C" w:rsidRDefault="006B1DF4">
      <w:pPr>
        <w:pStyle w:val="afc"/>
        <w:ind w:firstLine="440"/>
        <w:rPr>
          <w:rFonts w:asciiTheme="minorEastAsia" w:eastAsiaTheme="minorEastAsia" w:hAnsiTheme="minorEastAsia"/>
          <w:sz w:val="22"/>
          <w:szCs w:val="22"/>
        </w:rPr>
      </w:pPr>
      <w:r>
        <w:rPr>
          <w:rFonts w:asciiTheme="minorEastAsia" w:eastAsiaTheme="minorEastAsia" w:hAnsiTheme="minorEastAsia"/>
          <w:sz w:val="22"/>
          <w:szCs w:val="22"/>
        </w:rPr>
        <w:t>4</w:t>
      </w:r>
      <w:r>
        <w:rPr>
          <w:rFonts w:asciiTheme="minorEastAsia" w:eastAsiaTheme="minorEastAsia" w:hAnsiTheme="minorEastAsia" w:hint="eastAsia"/>
          <w:sz w:val="22"/>
          <w:szCs w:val="22"/>
        </w:rPr>
        <w:t>、磋商小组成员如与供应商有私人或经济关系的应当回避。</w:t>
      </w:r>
    </w:p>
    <w:p w:rsidR="00B6302C" w:rsidRDefault="006B1DF4">
      <w:pPr>
        <w:pStyle w:val="afc"/>
        <w:ind w:firstLine="440"/>
        <w:rPr>
          <w:rFonts w:asciiTheme="minorEastAsia" w:eastAsiaTheme="minorEastAsia" w:hAnsiTheme="minorEastAsia"/>
          <w:sz w:val="22"/>
          <w:szCs w:val="22"/>
        </w:rPr>
      </w:pPr>
      <w:r>
        <w:rPr>
          <w:rFonts w:asciiTheme="minorEastAsia" w:eastAsiaTheme="minorEastAsia" w:hAnsiTheme="minorEastAsia"/>
          <w:sz w:val="22"/>
          <w:szCs w:val="22"/>
        </w:rPr>
        <w:t>5</w:t>
      </w:r>
      <w:r>
        <w:rPr>
          <w:rFonts w:asciiTheme="minorEastAsia" w:eastAsiaTheme="minorEastAsia" w:hAnsiTheme="minorEastAsia" w:hint="eastAsia"/>
          <w:sz w:val="22"/>
          <w:szCs w:val="22"/>
        </w:rPr>
        <w:t>、磋商小组成员应当客观、公正的履行职责，遵守职业道德，对所提出的评审意见承担责任。</w:t>
      </w:r>
    </w:p>
    <w:p w:rsidR="00B6302C" w:rsidRDefault="006B1DF4">
      <w:pPr>
        <w:pStyle w:val="afc"/>
        <w:ind w:firstLine="440"/>
        <w:rPr>
          <w:rFonts w:asciiTheme="minorEastAsia" w:eastAsiaTheme="minorEastAsia" w:hAnsiTheme="minorEastAsia"/>
          <w:sz w:val="22"/>
          <w:szCs w:val="22"/>
        </w:rPr>
      </w:pPr>
      <w:r>
        <w:rPr>
          <w:rFonts w:asciiTheme="minorEastAsia" w:eastAsiaTheme="minorEastAsia" w:hAnsiTheme="minorEastAsia"/>
          <w:sz w:val="22"/>
          <w:szCs w:val="22"/>
        </w:rPr>
        <w:t>6</w:t>
      </w:r>
      <w:r>
        <w:rPr>
          <w:rFonts w:asciiTheme="minorEastAsia" w:eastAsiaTheme="minorEastAsia" w:hAnsiTheme="minorEastAsia" w:hint="eastAsia"/>
          <w:sz w:val="22"/>
          <w:szCs w:val="22"/>
        </w:rPr>
        <w:t>、磋商小组成员不得与任何供应商或与采购结果有利害关系的人私下接触，不得收受供应商、中介人及其它利害关系人的财物或其它好处。</w:t>
      </w:r>
    </w:p>
    <w:p w:rsidR="00B6302C" w:rsidRDefault="006B1DF4">
      <w:pPr>
        <w:pStyle w:val="afc"/>
        <w:ind w:firstLine="440"/>
        <w:rPr>
          <w:rFonts w:asciiTheme="minorEastAsia" w:eastAsiaTheme="minorEastAsia" w:hAnsiTheme="minorEastAsia"/>
          <w:sz w:val="22"/>
          <w:szCs w:val="22"/>
        </w:rPr>
      </w:pPr>
      <w:r>
        <w:rPr>
          <w:rFonts w:asciiTheme="minorEastAsia" w:eastAsiaTheme="minorEastAsia" w:hAnsiTheme="minorEastAsia"/>
          <w:sz w:val="22"/>
          <w:szCs w:val="22"/>
        </w:rPr>
        <w:t>7</w:t>
      </w:r>
      <w:r>
        <w:rPr>
          <w:rFonts w:asciiTheme="minorEastAsia" w:eastAsiaTheme="minorEastAsia" w:hAnsiTheme="minorEastAsia" w:hint="eastAsia"/>
          <w:sz w:val="22"/>
          <w:szCs w:val="22"/>
        </w:rPr>
        <w:t>、磋商小组成员和参与评审活动有关的工作人员不得透露对磋商文件的评审和比较、成交候选人的推荐情况以及与评审有关的其它情况。不应将评审资料带出评审会场。</w:t>
      </w:r>
    </w:p>
    <w:p w:rsidR="00B6302C" w:rsidRDefault="006B1DF4">
      <w:pPr>
        <w:pStyle w:val="afc"/>
        <w:ind w:firstLine="440"/>
        <w:rPr>
          <w:rFonts w:asciiTheme="minorEastAsia" w:eastAsiaTheme="minorEastAsia" w:hAnsiTheme="minorEastAsia"/>
          <w:sz w:val="22"/>
          <w:szCs w:val="22"/>
        </w:rPr>
      </w:pPr>
      <w:r>
        <w:rPr>
          <w:rFonts w:asciiTheme="minorEastAsia" w:eastAsiaTheme="minorEastAsia" w:hAnsiTheme="minorEastAsia"/>
          <w:sz w:val="22"/>
          <w:szCs w:val="22"/>
        </w:rPr>
        <w:lastRenderedPageBreak/>
        <w:t>8</w:t>
      </w:r>
      <w:r>
        <w:rPr>
          <w:rFonts w:asciiTheme="minorEastAsia" w:eastAsiaTheme="minorEastAsia" w:hAnsiTheme="minorEastAsia" w:hint="eastAsia"/>
          <w:sz w:val="22"/>
          <w:szCs w:val="22"/>
        </w:rPr>
        <w:t>、为确保评审工作顺利进行，磋商小组全体成员应关闭通讯工具；在评审工作结束前，磋商小组全体成员不得单独行动。</w:t>
      </w:r>
    </w:p>
    <w:p w:rsidR="00B6302C" w:rsidRDefault="006B1DF4">
      <w:pPr>
        <w:pStyle w:val="afc"/>
        <w:ind w:firstLine="440"/>
        <w:rPr>
          <w:rFonts w:asciiTheme="minorEastAsia" w:eastAsiaTheme="minorEastAsia" w:hAnsiTheme="minorEastAsia"/>
          <w:sz w:val="22"/>
          <w:szCs w:val="22"/>
        </w:rPr>
      </w:pPr>
      <w:r>
        <w:rPr>
          <w:rFonts w:asciiTheme="minorEastAsia" w:eastAsiaTheme="minorEastAsia" w:hAnsiTheme="minorEastAsia"/>
          <w:sz w:val="22"/>
          <w:szCs w:val="22"/>
        </w:rPr>
        <w:t>9</w:t>
      </w:r>
      <w:r>
        <w:rPr>
          <w:rFonts w:asciiTheme="minorEastAsia" w:eastAsiaTheme="minorEastAsia" w:hAnsiTheme="minorEastAsia" w:hint="eastAsia"/>
          <w:sz w:val="22"/>
          <w:szCs w:val="22"/>
        </w:rPr>
        <w:t>、磋商小组不向未成交方解释落选原因。</w:t>
      </w:r>
    </w:p>
    <w:p w:rsidR="00B6302C" w:rsidRDefault="006B1DF4">
      <w:pPr>
        <w:pStyle w:val="afc"/>
        <w:ind w:firstLine="440"/>
        <w:rPr>
          <w:rFonts w:asciiTheme="minorEastAsia" w:eastAsiaTheme="minorEastAsia" w:hAnsiTheme="minorEastAsia"/>
          <w:sz w:val="22"/>
          <w:szCs w:val="22"/>
        </w:rPr>
      </w:pPr>
      <w:r>
        <w:rPr>
          <w:rFonts w:asciiTheme="minorEastAsia" w:eastAsiaTheme="minorEastAsia" w:hAnsiTheme="minorEastAsia" w:hint="eastAsia"/>
          <w:sz w:val="22"/>
          <w:szCs w:val="22"/>
        </w:rPr>
        <w:t>注：以上资格评审和评审标准中所涉及到的所有原件证书均以供应商</w:t>
      </w:r>
      <w:r>
        <w:rPr>
          <w:rFonts w:asciiTheme="minorEastAsia" w:eastAsiaTheme="minorEastAsia" w:hAnsiTheme="minorEastAsia"/>
          <w:sz w:val="22"/>
          <w:szCs w:val="22"/>
        </w:rPr>
        <w:t>在</w:t>
      </w:r>
      <w:r>
        <w:rPr>
          <w:rFonts w:asciiTheme="minorEastAsia" w:eastAsiaTheme="minorEastAsia" w:hAnsiTheme="minorEastAsia" w:hint="eastAsia"/>
          <w:sz w:val="22"/>
          <w:szCs w:val="22"/>
        </w:rPr>
        <w:t>开标现场所</w:t>
      </w:r>
      <w:r>
        <w:rPr>
          <w:rFonts w:asciiTheme="minorEastAsia" w:eastAsiaTheme="minorEastAsia" w:hAnsiTheme="minorEastAsia"/>
          <w:sz w:val="22"/>
          <w:szCs w:val="22"/>
        </w:rPr>
        <w:t>提交</w:t>
      </w:r>
      <w:r>
        <w:rPr>
          <w:rFonts w:asciiTheme="minorEastAsia" w:eastAsiaTheme="minorEastAsia" w:hAnsiTheme="minorEastAsia" w:hint="eastAsia"/>
          <w:sz w:val="22"/>
          <w:szCs w:val="22"/>
        </w:rPr>
        <w:t>的原件为准。</w:t>
      </w:r>
    </w:p>
    <w:p w:rsidR="00B6302C" w:rsidRDefault="006B1DF4">
      <w:pPr>
        <w:pStyle w:val="afc"/>
        <w:rPr>
          <w:rFonts w:asciiTheme="minorEastAsia" w:eastAsiaTheme="minorEastAsia" w:hAnsiTheme="minorEastAsia"/>
          <w:b/>
          <w:bCs/>
          <w:sz w:val="32"/>
          <w:szCs w:val="36"/>
        </w:rPr>
      </w:pPr>
      <w:r>
        <w:rPr>
          <w:rFonts w:asciiTheme="minorEastAsia" w:eastAsiaTheme="minorEastAsia" w:hAnsiTheme="minorEastAsia"/>
        </w:rPr>
        <w:br w:type="page"/>
      </w:r>
    </w:p>
    <w:p w:rsidR="00B6302C" w:rsidRDefault="006B1DF4">
      <w:pPr>
        <w:pStyle w:val="1"/>
        <w:spacing w:after="312"/>
        <w:rPr>
          <w:rFonts w:asciiTheme="minorEastAsia" w:eastAsiaTheme="minorEastAsia" w:hAnsiTheme="minorEastAsia"/>
        </w:rPr>
      </w:pPr>
      <w:bookmarkStart w:id="160" w:name="_Toc474003268"/>
      <w:bookmarkStart w:id="161" w:name="_Toc130304946"/>
      <w:r>
        <w:rPr>
          <w:rFonts w:asciiTheme="minorEastAsia" w:eastAsiaTheme="minorEastAsia" w:hAnsiTheme="minorEastAsia" w:hint="eastAsia"/>
        </w:rPr>
        <w:lastRenderedPageBreak/>
        <w:t>采购合同</w:t>
      </w:r>
      <w:bookmarkEnd w:id="160"/>
      <w:r>
        <w:rPr>
          <w:rFonts w:asciiTheme="minorEastAsia" w:eastAsiaTheme="minorEastAsia" w:hAnsiTheme="minorEastAsia" w:hint="eastAsia"/>
        </w:rPr>
        <w:t>（样本）</w:t>
      </w:r>
      <w:bookmarkEnd w:id="161"/>
    </w:p>
    <w:p w:rsidR="00B6302C" w:rsidRDefault="006B1DF4">
      <w:pPr>
        <w:jc w:val="center"/>
        <w:rPr>
          <w:rFonts w:asciiTheme="minorEastAsia" w:eastAsiaTheme="minorEastAsia" w:hAnsiTheme="minorEastAsia"/>
          <w:b/>
          <w:bCs/>
          <w:sz w:val="28"/>
        </w:rPr>
      </w:pPr>
      <w:r>
        <w:rPr>
          <w:rFonts w:asciiTheme="minorEastAsia" w:eastAsiaTheme="minorEastAsia" w:hAnsiTheme="minorEastAsia"/>
          <w:b/>
          <w:bCs/>
          <w:sz w:val="28"/>
        </w:rPr>
        <w:t>项目供货合同</w:t>
      </w:r>
    </w:p>
    <w:p w:rsidR="00B6302C" w:rsidRDefault="006B1DF4">
      <w:pPr>
        <w:jc w:val="center"/>
        <w:rPr>
          <w:rFonts w:asciiTheme="minorEastAsia" w:eastAsiaTheme="minorEastAsia" w:hAnsiTheme="minorEastAsia"/>
        </w:rPr>
      </w:pPr>
      <w:r>
        <w:rPr>
          <w:rFonts w:asciiTheme="minorEastAsia" w:eastAsiaTheme="minorEastAsia" w:hAnsiTheme="minorEastAsia"/>
        </w:rPr>
        <w:t>（合同编号： ）</w:t>
      </w:r>
    </w:p>
    <w:p w:rsidR="00B6302C" w:rsidRDefault="006B1DF4">
      <w:pPr>
        <w:rPr>
          <w:rFonts w:asciiTheme="minorEastAsia" w:eastAsiaTheme="minorEastAsia" w:hAnsiTheme="minorEastAsia"/>
          <w:sz w:val="24"/>
          <w:szCs w:val="24"/>
        </w:rPr>
      </w:pPr>
      <w:r>
        <w:rPr>
          <w:rFonts w:asciiTheme="minorEastAsia" w:eastAsiaTheme="minorEastAsia" w:hAnsiTheme="minorEastAsia"/>
          <w:sz w:val="24"/>
          <w:szCs w:val="24"/>
        </w:rPr>
        <w:t>需方：                           签约时间：</w:t>
      </w:r>
    </w:p>
    <w:p w:rsidR="00B6302C" w:rsidRDefault="006B1DF4">
      <w:pPr>
        <w:rPr>
          <w:rFonts w:asciiTheme="minorEastAsia" w:eastAsiaTheme="minorEastAsia" w:hAnsiTheme="minorEastAsia"/>
          <w:sz w:val="24"/>
          <w:szCs w:val="24"/>
        </w:rPr>
      </w:pPr>
      <w:r>
        <w:rPr>
          <w:rFonts w:asciiTheme="minorEastAsia" w:eastAsiaTheme="minorEastAsia" w:hAnsiTheme="minorEastAsia"/>
          <w:sz w:val="24"/>
          <w:szCs w:val="24"/>
        </w:rPr>
        <w:t>供方：                           签约地点：</w:t>
      </w:r>
    </w:p>
    <w:p w:rsidR="00B6302C" w:rsidRDefault="00B6302C">
      <w:pPr>
        <w:rPr>
          <w:rFonts w:asciiTheme="minorEastAsia" w:eastAsiaTheme="minorEastAsia" w:hAnsiTheme="minorEastAsia"/>
          <w:sz w:val="24"/>
          <w:szCs w:val="24"/>
        </w:rPr>
      </w:pPr>
    </w:p>
    <w:p w:rsidR="00B6302C" w:rsidRDefault="006B1DF4">
      <w:pPr>
        <w:spacing w:line="500" w:lineRule="exact"/>
        <w:ind w:firstLineChars="128" w:firstLine="307"/>
        <w:rPr>
          <w:rFonts w:asciiTheme="minorEastAsia" w:eastAsiaTheme="minorEastAsia" w:hAnsiTheme="minorEastAsia"/>
          <w:sz w:val="24"/>
          <w:szCs w:val="24"/>
        </w:rPr>
      </w:pPr>
      <w:r>
        <w:rPr>
          <w:rFonts w:asciiTheme="minorEastAsia" w:eastAsiaTheme="minorEastAsia" w:hAnsiTheme="minorEastAsia"/>
          <w:sz w:val="24"/>
          <w:szCs w:val="24"/>
        </w:rPr>
        <w:t xml:space="preserve"> 供需双方根据20年月日开封市招标采购服务有限公司签发的</w:t>
      </w:r>
      <w:r>
        <w:rPr>
          <w:rFonts w:asciiTheme="minorEastAsia" w:eastAsiaTheme="minorEastAsia" w:hAnsiTheme="minorEastAsia"/>
          <w:sz w:val="24"/>
          <w:szCs w:val="24"/>
          <w:u w:val="single"/>
        </w:rPr>
        <w:t xml:space="preserve">          项目[项目编号：   号]</w:t>
      </w:r>
      <w:r>
        <w:rPr>
          <w:rFonts w:asciiTheme="minorEastAsia" w:eastAsiaTheme="minorEastAsia" w:hAnsiTheme="minorEastAsia"/>
          <w:sz w:val="24"/>
          <w:szCs w:val="24"/>
        </w:rPr>
        <w:t>的中标</w:t>
      </w:r>
      <w:r>
        <w:rPr>
          <w:rFonts w:asciiTheme="minorEastAsia" w:eastAsiaTheme="minorEastAsia" w:hAnsiTheme="minorEastAsia" w:hint="eastAsia"/>
          <w:sz w:val="24"/>
          <w:szCs w:val="24"/>
        </w:rPr>
        <w:t>（成交）</w:t>
      </w:r>
      <w:r>
        <w:rPr>
          <w:rFonts w:asciiTheme="minorEastAsia" w:eastAsiaTheme="minorEastAsia" w:hAnsiTheme="minorEastAsia"/>
          <w:sz w:val="24"/>
          <w:szCs w:val="24"/>
        </w:rPr>
        <w:t>通知书和招、投标文件及其它有关文件内容，经双方协商一致，达成以下合同条款：</w:t>
      </w:r>
    </w:p>
    <w:p w:rsidR="00B6302C" w:rsidRDefault="006B1DF4" w:rsidP="00C12FA0">
      <w:pPr>
        <w:spacing w:line="500" w:lineRule="exact"/>
        <w:ind w:firstLineChars="192" w:firstLine="461"/>
        <w:rPr>
          <w:rFonts w:asciiTheme="minorEastAsia" w:eastAsiaTheme="minorEastAsia" w:hAnsiTheme="minorEastAsia"/>
          <w:sz w:val="24"/>
          <w:szCs w:val="24"/>
        </w:rPr>
      </w:pPr>
      <w:r>
        <w:rPr>
          <w:rFonts w:asciiTheme="minorEastAsia" w:eastAsiaTheme="minorEastAsia" w:hAnsiTheme="minorEastAsia"/>
          <w:sz w:val="24"/>
          <w:szCs w:val="24"/>
        </w:rPr>
        <w:t>一、本合同所指设备（工程）</w:t>
      </w:r>
      <w:r>
        <w:rPr>
          <w:rFonts w:asciiTheme="minorEastAsia" w:eastAsiaTheme="minorEastAsia" w:hAnsiTheme="minorEastAsia"/>
          <w:sz w:val="24"/>
          <w:szCs w:val="24"/>
          <w:u w:val="single"/>
        </w:rPr>
        <w:t>详见设备（工程）清单（附后）</w:t>
      </w:r>
      <w:r>
        <w:rPr>
          <w:rFonts w:asciiTheme="minorEastAsia" w:eastAsiaTheme="minorEastAsia" w:hAnsiTheme="minorEastAsia"/>
          <w:sz w:val="24"/>
          <w:szCs w:val="24"/>
        </w:rPr>
        <w:t>，合同总价款为人民币元（大写：）。</w:t>
      </w:r>
    </w:p>
    <w:p w:rsidR="00B6302C" w:rsidRDefault="006B1DF4" w:rsidP="00C12FA0">
      <w:pPr>
        <w:spacing w:line="500" w:lineRule="exact"/>
        <w:ind w:firstLineChars="192" w:firstLine="461"/>
        <w:rPr>
          <w:rFonts w:asciiTheme="minorEastAsia" w:eastAsiaTheme="minorEastAsia" w:hAnsiTheme="minorEastAsia"/>
          <w:sz w:val="24"/>
          <w:szCs w:val="24"/>
        </w:rPr>
      </w:pPr>
      <w:r>
        <w:rPr>
          <w:rFonts w:asciiTheme="minorEastAsia" w:eastAsiaTheme="minorEastAsia" w:hAnsiTheme="minorEastAsia"/>
          <w:sz w:val="24"/>
          <w:szCs w:val="24"/>
        </w:rPr>
        <w:t>二、设备（工程）质量要求及供方对质量负责的条件和期限：</w:t>
      </w:r>
    </w:p>
    <w:p w:rsidR="00B6302C" w:rsidRDefault="006B1DF4" w:rsidP="00C12FA0">
      <w:pPr>
        <w:spacing w:line="500" w:lineRule="exact"/>
        <w:ind w:firstLineChars="192" w:firstLine="461"/>
        <w:rPr>
          <w:rFonts w:asciiTheme="minorEastAsia" w:eastAsiaTheme="minorEastAsia" w:hAnsiTheme="minorEastAsia"/>
          <w:sz w:val="24"/>
          <w:szCs w:val="24"/>
        </w:rPr>
      </w:pPr>
      <w:r>
        <w:rPr>
          <w:rFonts w:asciiTheme="minorEastAsia" w:eastAsiaTheme="minorEastAsia" w:hAnsiTheme="minorEastAsia"/>
          <w:sz w:val="24"/>
          <w:szCs w:val="24"/>
        </w:rPr>
        <w:t>供方提供全新设备（包括零部件、附件、备件备品），设备必须符合产品质量标准要求，且应达到供方投标文件及澄清中的技术标准。进口设备具有原产地证明、生产国质量证明及国家进口商检证明。</w:t>
      </w:r>
    </w:p>
    <w:p w:rsidR="00B6302C" w:rsidRDefault="006B1DF4" w:rsidP="00C12FA0">
      <w:pPr>
        <w:spacing w:line="500" w:lineRule="exact"/>
        <w:ind w:firstLineChars="192" w:firstLine="461"/>
        <w:rPr>
          <w:rFonts w:asciiTheme="minorEastAsia" w:eastAsiaTheme="minorEastAsia" w:hAnsiTheme="minorEastAsia"/>
          <w:sz w:val="24"/>
          <w:szCs w:val="24"/>
        </w:rPr>
      </w:pPr>
      <w:r>
        <w:rPr>
          <w:rFonts w:asciiTheme="minorEastAsia" w:eastAsiaTheme="minorEastAsia" w:hAnsiTheme="minorEastAsia"/>
          <w:sz w:val="24"/>
          <w:szCs w:val="24"/>
        </w:rPr>
        <w:t>需方对设备规格型号有异议的应在收货15日内以书面形式向供方提出，需要安装调试成套设备提出质量异议的期限为180日。</w:t>
      </w:r>
    </w:p>
    <w:p w:rsidR="00B6302C" w:rsidRDefault="006B1DF4" w:rsidP="00C12FA0">
      <w:pPr>
        <w:spacing w:line="500" w:lineRule="exact"/>
        <w:ind w:firstLineChars="192" w:firstLine="461"/>
        <w:rPr>
          <w:rFonts w:asciiTheme="minorEastAsia" w:eastAsiaTheme="minorEastAsia" w:hAnsiTheme="minorEastAsia"/>
          <w:sz w:val="24"/>
          <w:szCs w:val="24"/>
        </w:rPr>
      </w:pPr>
      <w:r>
        <w:rPr>
          <w:rFonts w:asciiTheme="minorEastAsia" w:eastAsiaTheme="minorEastAsia" w:hAnsiTheme="minorEastAsia"/>
          <w:sz w:val="24"/>
          <w:szCs w:val="24"/>
        </w:rPr>
        <w:t>售后服务要求按照招标文件及投标文件的相应条款执行。</w:t>
      </w:r>
    </w:p>
    <w:p w:rsidR="00B6302C" w:rsidRDefault="006B1DF4" w:rsidP="00C12FA0">
      <w:pPr>
        <w:spacing w:line="500" w:lineRule="exact"/>
        <w:ind w:firstLineChars="192" w:firstLine="461"/>
        <w:rPr>
          <w:rFonts w:asciiTheme="minorEastAsia" w:eastAsiaTheme="minorEastAsia" w:hAnsiTheme="minorEastAsia"/>
          <w:sz w:val="24"/>
          <w:szCs w:val="24"/>
        </w:rPr>
      </w:pPr>
      <w:r>
        <w:rPr>
          <w:rFonts w:asciiTheme="minorEastAsia" w:eastAsiaTheme="minorEastAsia" w:hAnsiTheme="minorEastAsia"/>
          <w:sz w:val="24"/>
          <w:szCs w:val="24"/>
        </w:rPr>
        <w:t>三、合同履行的地点及工程进度：合同生效后，供方应于</w:t>
      </w:r>
      <w:r>
        <w:rPr>
          <w:rFonts w:asciiTheme="minorEastAsia" w:eastAsiaTheme="minorEastAsia" w:hAnsiTheme="minorEastAsia"/>
          <w:sz w:val="24"/>
          <w:szCs w:val="24"/>
          <w:u w:val="single"/>
        </w:rPr>
        <w:t xml:space="preserve">   年  月  日</w:t>
      </w:r>
      <w:r>
        <w:rPr>
          <w:rFonts w:asciiTheme="minorEastAsia" w:eastAsiaTheme="minorEastAsia" w:hAnsiTheme="minorEastAsia"/>
          <w:sz w:val="24"/>
          <w:szCs w:val="24"/>
        </w:rPr>
        <w:t>前按需方要求在（需方指定地点）完成设备的安装调试。设备运送产生的费用供方负责。需方应在设备到达指定地点后，提供符合安装条件的场地、电源、环境等。</w:t>
      </w:r>
    </w:p>
    <w:p w:rsidR="00B6302C" w:rsidRDefault="006B1DF4">
      <w:pPr>
        <w:pStyle w:val="a7"/>
        <w:spacing w:line="500" w:lineRule="exact"/>
        <w:ind w:firstLine="410"/>
        <w:rPr>
          <w:rFonts w:asciiTheme="minorEastAsia" w:eastAsiaTheme="minorEastAsia" w:hAnsiTheme="minorEastAsia"/>
          <w:color w:val="auto"/>
        </w:rPr>
      </w:pPr>
      <w:r>
        <w:rPr>
          <w:rFonts w:asciiTheme="minorEastAsia" w:eastAsiaTheme="minorEastAsia" w:hAnsiTheme="minorEastAsia"/>
          <w:color w:val="auto"/>
        </w:rPr>
        <w:t>四、供方在交付设备时应向需方提供设备的使用说明书、合格证书及其它相关材料。</w:t>
      </w:r>
    </w:p>
    <w:p w:rsidR="00B6302C" w:rsidRDefault="006B1DF4">
      <w:pPr>
        <w:pStyle w:val="a7"/>
        <w:spacing w:line="500" w:lineRule="exact"/>
        <w:ind w:firstLine="410"/>
        <w:rPr>
          <w:rFonts w:asciiTheme="minorEastAsia" w:eastAsiaTheme="minorEastAsia" w:hAnsiTheme="minorEastAsia"/>
          <w:color w:val="auto"/>
        </w:rPr>
      </w:pPr>
      <w:r>
        <w:rPr>
          <w:rFonts w:asciiTheme="minorEastAsia" w:eastAsiaTheme="minorEastAsia" w:hAnsiTheme="minorEastAsia"/>
          <w:color w:val="auto"/>
        </w:rPr>
        <w:t>五、验收：供方在所有设备（工程）安装调试、软件安装完毕后由供需双方共同验收，如产生异议，由第三方重新进行验收。</w:t>
      </w:r>
    </w:p>
    <w:p w:rsidR="00B6302C" w:rsidRDefault="006B1DF4">
      <w:pPr>
        <w:pStyle w:val="a7"/>
        <w:spacing w:line="500" w:lineRule="exact"/>
        <w:ind w:firstLine="410"/>
        <w:rPr>
          <w:rFonts w:asciiTheme="minorEastAsia" w:eastAsiaTheme="minorEastAsia" w:hAnsiTheme="minorEastAsia"/>
          <w:color w:val="auto"/>
        </w:rPr>
      </w:pPr>
      <w:r>
        <w:rPr>
          <w:rFonts w:asciiTheme="minorEastAsia" w:eastAsiaTheme="minorEastAsia" w:hAnsiTheme="minorEastAsia"/>
          <w:color w:val="auto"/>
        </w:rPr>
        <w:t>六、人员培训：供方按招标文件规定对需方人员进行技术培训。</w:t>
      </w:r>
    </w:p>
    <w:p w:rsidR="00B6302C" w:rsidRDefault="006B1DF4">
      <w:pPr>
        <w:pStyle w:val="a7"/>
        <w:spacing w:line="500" w:lineRule="exact"/>
        <w:ind w:firstLine="410"/>
        <w:rPr>
          <w:rFonts w:asciiTheme="minorEastAsia" w:eastAsiaTheme="minorEastAsia" w:hAnsiTheme="minorEastAsia"/>
          <w:color w:val="auto"/>
        </w:rPr>
      </w:pPr>
      <w:r>
        <w:rPr>
          <w:rFonts w:asciiTheme="minorEastAsia" w:eastAsiaTheme="minorEastAsia" w:hAnsiTheme="minorEastAsia"/>
          <w:color w:val="auto"/>
        </w:rPr>
        <w:t>七、付款方式及期限：</w:t>
      </w:r>
    </w:p>
    <w:p w:rsidR="00B6302C" w:rsidRDefault="006B1DF4">
      <w:pPr>
        <w:pStyle w:val="a7"/>
        <w:spacing w:line="500" w:lineRule="exact"/>
        <w:ind w:firstLine="410"/>
        <w:rPr>
          <w:rFonts w:asciiTheme="minorEastAsia" w:eastAsiaTheme="minorEastAsia" w:hAnsiTheme="minorEastAsia"/>
          <w:color w:val="auto"/>
        </w:rPr>
      </w:pPr>
      <w:r>
        <w:rPr>
          <w:rFonts w:asciiTheme="minorEastAsia" w:eastAsiaTheme="minorEastAsia" w:hAnsiTheme="minorEastAsia"/>
          <w:color w:val="auto"/>
        </w:rPr>
        <w:t>1、供方开具以 为客户名称的普通发票。</w:t>
      </w:r>
    </w:p>
    <w:p w:rsidR="00B6302C" w:rsidRDefault="006B1DF4">
      <w:pPr>
        <w:pStyle w:val="a7"/>
        <w:spacing w:line="500" w:lineRule="exact"/>
        <w:ind w:firstLine="410"/>
        <w:rPr>
          <w:rFonts w:asciiTheme="minorEastAsia" w:eastAsiaTheme="minorEastAsia" w:hAnsiTheme="minorEastAsia"/>
          <w:color w:val="auto"/>
        </w:rPr>
      </w:pPr>
      <w:r>
        <w:rPr>
          <w:rFonts w:asciiTheme="minorEastAsia" w:eastAsiaTheme="minorEastAsia" w:hAnsiTheme="minorEastAsia"/>
          <w:color w:val="auto"/>
        </w:rPr>
        <w:lastRenderedPageBreak/>
        <w:t>2、凭付款方式：。</w:t>
      </w:r>
    </w:p>
    <w:p w:rsidR="00B6302C" w:rsidRDefault="006B1DF4">
      <w:pPr>
        <w:pStyle w:val="a7"/>
        <w:spacing w:line="500" w:lineRule="exact"/>
        <w:ind w:firstLine="410"/>
        <w:rPr>
          <w:rFonts w:asciiTheme="minorEastAsia" w:eastAsiaTheme="minorEastAsia" w:hAnsiTheme="minorEastAsia"/>
          <w:color w:val="auto"/>
        </w:rPr>
      </w:pPr>
      <w:r>
        <w:rPr>
          <w:rFonts w:asciiTheme="minorEastAsia" w:eastAsiaTheme="minorEastAsia" w:hAnsiTheme="minorEastAsia"/>
          <w:color w:val="auto"/>
        </w:rPr>
        <w:t>3、付款期限和比例按照招标文件的规定执行。</w:t>
      </w:r>
    </w:p>
    <w:p w:rsidR="00B6302C" w:rsidRDefault="006B1DF4">
      <w:pPr>
        <w:pStyle w:val="a7"/>
        <w:spacing w:line="500" w:lineRule="exact"/>
        <w:ind w:firstLine="410"/>
        <w:rPr>
          <w:rFonts w:asciiTheme="minorEastAsia" w:eastAsiaTheme="minorEastAsia" w:hAnsiTheme="minorEastAsia"/>
          <w:color w:val="auto"/>
        </w:rPr>
      </w:pPr>
      <w:r>
        <w:rPr>
          <w:rFonts w:asciiTheme="minorEastAsia" w:eastAsiaTheme="minorEastAsia" w:hAnsiTheme="minorEastAsia"/>
          <w:color w:val="auto"/>
        </w:rPr>
        <w:t>八、违约责任：</w:t>
      </w:r>
    </w:p>
    <w:p w:rsidR="00B6302C" w:rsidRDefault="006B1DF4">
      <w:pPr>
        <w:pStyle w:val="a7"/>
        <w:spacing w:line="500" w:lineRule="exact"/>
        <w:ind w:firstLine="410"/>
        <w:rPr>
          <w:rFonts w:asciiTheme="minorEastAsia" w:eastAsiaTheme="minorEastAsia" w:hAnsiTheme="minorEastAsia"/>
          <w:color w:val="auto"/>
        </w:rPr>
      </w:pPr>
      <w:r>
        <w:rPr>
          <w:rFonts w:asciiTheme="minorEastAsia" w:eastAsiaTheme="minorEastAsia" w:hAnsiTheme="minorEastAsia"/>
          <w:color w:val="auto"/>
        </w:rPr>
        <w:t>1、供方未按期交付设备（工程）的，应由供方支付设备款总值5%的违约金，需方同时有权要求赔偿损失。供方不能交付设备的需方有权解除合同。</w:t>
      </w:r>
    </w:p>
    <w:p w:rsidR="00B6302C" w:rsidRDefault="006B1DF4">
      <w:pPr>
        <w:pStyle w:val="a7"/>
        <w:spacing w:line="500" w:lineRule="exact"/>
        <w:ind w:firstLine="410"/>
        <w:rPr>
          <w:rFonts w:asciiTheme="minorEastAsia" w:eastAsiaTheme="minorEastAsia" w:hAnsiTheme="minorEastAsia"/>
          <w:color w:val="auto"/>
        </w:rPr>
      </w:pPr>
      <w:r>
        <w:rPr>
          <w:rFonts w:asciiTheme="minorEastAsia" w:eastAsiaTheme="minorEastAsia" w:hAnsiTheme="minorEastAsia"/>
          <w:color w:val="auto"/>
        </w:rPr>
        <w:t>2、需方无正当理由拒收设备，应向供方偿付拒收设备款额5%的违约金。</w:t>
      </w:r>
    </w:p>
    <w:p w:rsidR="00B6302C" w:rsidRDefault="006B1DF4">
      <w:pPr>
        <w:pStyle w:val="a7"/>
        <w:spacing w:line="500" w:lineRule="exact"/>
        <w:ind w:firstLine="410"/>
        <w:rPr>
          <w:rFonts w:asciiTheme="minorEastAsia" w:eastAsiaTheme="minorEastAsia" w:hAnsiTheme="minorEastAsia"/>
          <w:color w:val="auto"/>
        </w:rPr>
      </w:pPr>
      <w:r>
        <w:rPr>
          <w:rFonts w:asciiTheme="minorEastAsia" w:eastAsiaTheme="minorEastAsia" w:hAnsiTheme="minorEastAsia"/>
          <w:color w:val="auto"/>
        </w:rPr>
        <w:t>3、所交的设备品种、规格、型号、质量不符合合同规定标准的，需方有权拒收设备，解除合同，供方向需方支付设备款总值5%的违约金。</w:t>
      </w:r>
    </w:p>
    <w:p w:rsidR="00B6302C" w:rsidRDefault="006B1DF4">
      <w:pPr>
        <w:pStyle w:val="a7"/>
        <w:spacing w:line="500" w:lineRule="exact"/>
        <w:ind w:firstLine="410"/>
        <w:rPr>
          <w:rFonts w:asciiTheme="minorEastAsia" w:eastAsiaTheme="minorEastAsia" w:hAnsiTheme="minorEastAsia"/>
          <w:color w:val="auto"/>
        </w:rPr>
      </w:pPr>
      <w:r>
        <w:rPr>
          <w:rFonts w:asciiTheme="minorEastAsia" w:eastAsiaTheme="minorEastAsia" w:hAnsiTheme="minorEastAsia"/>
          <w:color w:val="auto"/>
        </w:rPr>
        <w:t>4、其它违约责任，供需双方、招标方按《工矿产品供销合同条例》的规定承担。</w:t>
      </w:r>
    </w:p>
    <w:p w:rsidR="00B6302C" w:rsidRDefault="006B1DF4">
      <w:pPr>
        <w:pStyle w:val="a7"/>
        <w:spacing w:line="500" w:lineRule="exact"/>
        <w:ind w:firstLineChars="0" w:firstLine="570"/>
        <w:rPr>
          <w:rFonts w:asciiTheme="minorEastAsia" w:eastAsiaTheme="minorEastAsia" w:hAnsiTheme="minorEastAsia"/>
          <w:color w:val="auto"/>
        </w:rPr>
      </w:pPr>
      <w:r>
        <w:rPr>
          <w:rFonts w:asciiTheme="minorEastAsia" w:eastAsiaTheme="minorEastAsia" w:hAnsiTheme="minorEastAsia"/>
          <w:color w:val="auto"/>
        </w:rPr>
        <w:t>十、供需双方应严格遵守投标要求和供应商须知，如有违反，按投标要求和供应商须知规定予以处理。</w:t>
      </w:r>
    </w:p>
    <w:p w:rsidR="00B6302C" w:rsidRDefault="006B1DF4">
      <w:pPr>
        <w:pStyle w:val="a7"/>
        <w:spacing w:line="500" w:lineRule="exact"/>
        <w:ind w:firstLineChars="0" w:firstLine="570"/>
        <w:rPr>
          <w:rFonts w:asciiTheme="minorEastAsia" w:eastAsiaTheme="minorEastAsia" w:hAnsiTheme="minorEastAsia"/>
          <w:color w:val="auto"/>
        </w:rPr>
      </w:pPr>
      <w:r>
        <w:rPr>
          <w:rFonts w:asciiTheme="minorEastAsia" w:eastAsiaTheme="minorEastAsia" w:hAnsiTheme="minorEastAsia"/>
          <w:color w:val="auto"/>
        </w:rPr>
        <w:t>十一、因设备的质量问题发生争议，由法定的技术鉴定单位进行质量鉴定。</w:t>
      </w:r>
    </w:p>
    <w:p w:rsidR="00B6302C" w:rsidRDefault="006B1DF4">
      <w:pPr>
        <w:pStyle w:val="a7"/>
        <w:spacing w:line="500" w:lineRule="exact"/>
        <w:ind w:firstLineChars="0" w:firstLine="570"/>
        <w:rPr>
          <w:rFonts w:asciiTheme="minorEastAsia" w:eastAsiaTheme="minorEastAsia" w:hAnsiTheme="minorEastAsia"/>
          <w:color w:val="auto"/>
        </w:rPr>
      </w:pPr>
      <w:r>
        <w:rPr>
          <w:rFonts w:asciiTheme="minorEastAsia" w:eastAsiaTheme="minorEastAsia" w:hAnsiTheme="minorEastAsia"/>
          <w:color w:val="auto"/>
        </w:rPr>
        <w:t>十二、招标文件及其修改、投标文件及其修改、澄清均为本合同的组成部分。</w:t>
      </w:r>
    </w:p>
    <w:p w:rsidR="00B6302C" w:rsidRDefault="006B1DF4">
      <w:pPr>
        <w:pStyle w:val="a7"/>
        <w:spacing w:line="500" w:lineRule="exact"/>
        <w:ind w:firstLineChars="0" w:firstLine="570"/>
        <w:rPr>
          <w:rFonts w:asciiTheme="minorEastAsia" w:eastAsiaTheme="minorEastAsia" w:hAnsiTheme="minorEastAsia"/>
          <w:color w:val="auto"/>
        </w:rPr>
      </w:pPr>
      <w:r>
        <w:rPr>
          <w:rFonts w:asciiTheme="minorEastAsia" w:eastAsiaTheme="minorEastAsia" w:hAnsiTheme="minorEastAsia"/>
          <w:color w:val="auto"/>
        </w:rPr>
        <w:t>十三、本合同的签定和履行适用中华人民共和国法律，因履行合同发生的争议，由供需双方直接协商解决，如协商不成可向合同签定地人民法院提起诉讼。</w:t>
      </w:r>
    </w:p>
    <w:p w:rsidR="00B6302C" w:rsidRDefault="006B1DF4">
      <w:pPr>
        <w:pStyle w:val="a7"/>
        <w:spacing w:line="500" w:lineRule="exact"/>
        <w:ind w:firstLineChars="0" w:firstLine="570"/>
        <w:rPr>
          <w:rFonts w:asciiTheme="minorEastAsia" w:eastAsiaTheme="minorEastAsia" w:hAnsiTheme="minorEastAsia"/>
          <w:color w:val="auto"/>
        </w:rPr>
      </w:pPr>
      <w:r>
        <w:rPr>
          <w:rFonts w:asciiTheme="minorEastAsia" w:eastAsiaTheme="minorEastAsia" w:hAnsiTheme="minorEastAsia"/>
          <w:color w:val="auto"/>
        </w:rPr>
        <w:t>十四、合同生效及其它：</w:t>
      </w:r>
    </w:p>
    <w:p w:rsidR="00B6302C" w:rsidRDefault="006B1DF4">
      <w:pPr>
        <w:pStyle w:val="a7"/>
        <w:spacing w:line="500" w:lineRule="exact"/>
        <w:ind w:firstLineChars="0" w:firstLine="570"/>
        <w:rPr>
          <w:rFonts w:asciiTheme="minorEastAsia" w:eastAsiaTheme="minorEastAsia" w:hAnsiTheme="minorEastAsia"/>
          <w:color w:val="auto"/>
        </w:rPr>
      </w:pPr>
      <w:r>
        <w:rPr>
          <w:rFonts w:asciiTheme="minorEastAsia" w:eastAsiaTheme="minorEastAsia" w:hAnsiTheme="minorEastAsia"/>
          <w:color w:val="auto"/>
        </w:rPr>
        <w:t>本合同经双方合同代表签字、加盖公章并报监督部门备案后生效。本合同一式五份，供需双方和招标机构各持一份，监督部门二份，招标机构一份。</w:t>
      </w:r>
    </w:p>
    <w:p w:rsidR="00B6302C" w:rsidRDefault="00B6302C">
      <w:pPr>
        <w:pStyle w:val="a7"/>
        <w:spacing w:line="500" w:lineRule="exact"/>
        <w:ind w:firstLineChars="0" w:firstLine="570"/>
        <w:rPr>
          <w:rFonts w:asciiTheme="minorEastAsia" w:eastAsiaTheme="minorEastAsia" w:hAnsiTheme="minorEastAsia"/>
          <w:color w:val="auto"/>
        </w:rPr>
      </w:pPr>
    </w:p>
    <w:p w:rsidR="00B6302C" w:rsidRDefault="006B1DF4">
      <w:pPr>
        <w:pStyle w:val="a7"/>
        <w:spacing w:line="500" w:lineRule="exact"/>
        <w:ind w:firstLineChars="0" w:firstLine="570"/>
        <w:rPr>
          <w:rFonts w:asciiTheme="minorEastAsia" w:eastAsiaTheme="minorEastAsia" w:hAnsiTheme="minorEastAsia"/>
          <w:color w:val="auto"/>
        </w:rPr>
      </w:pPr>
      <w:r>
        <w:rPr>
          <w:rFonts w:asciiTheme="minorEastAsia" w:eastAsiaTheme="minorEastAsia" w:hAnsiTheme="minorEastAsia"/>
          <w:color w:val="auto"/>
        </w:rPr>
        <w:t>需方：                           供方：</w:t>
      </w:r>
    </w:p>
    <w:p w:rsidR="00B6302C" w:rsidRDefault="006B1DF4">
      <w:pPr>
        <w:pStyle w:val="a7"/>
        <w:spacing w:line="500" w:lineRule="exact"/>
        <w:ind w:firstLineChars="0" w:firstLine="570"/>
        <w:rPr>
          <w:rFonts w:asciiTheme="minorEastAsia" w:eastAsiaTheme="minorEastAsia" w:hAnsiTheme="minorEastAsia"/>
          <w:color w:val="auto"/>
        </w:rPr>
      </w:pPr>
      <w:r>
        <w:rPr>
          <w:rFonts w:asciiTheme="minorEastAsia" w:eastAsiaTheme="minorEastAsia" w:hAnsiTheme="minorEastAsia"/>
          <w:color w:val="auto"/>
        </w:rPr>
        <w:t>地址：                           地址：</w:t>
      </w:r>
    </w:p>
    <w:p w:rsidR="00B6302C" w:rsidRDefault="006B1DF4">
      <w:pPr>
        <w:pStyle w:val="a7"/>
        <w:spacing w:line="500" w:lineRule="exact"/>
        <w:ind w:firstLineChars="0" w:firstLine="570"/>
        <w:rPr>
          <w:rFonts w:asciiTheme="minorEastAsia" w:eastAsiaTheme="minorEastAsia" w:hAnsiTheme="minorEastAsia"/>
          <w:color w:val="auto"/>
        </w:rPr>
      </w:pPr>
      <w:r>
        <w:rPr>
          <w:rFonts w:asciiTheme="minorEastAsia" w:eastAsiaTheme="minorEastAsia" w:hAnsiTheme="minorEastAsia"/>
          <w:color w:val="auto"/>
        </w:rPr>
        <w:t>法定代表人：                     法定代表人：</w:t>
      </w:r>
    </w:p>
    <w:p w:rsidR="00B6302C" w:rsidRDefault="006B1DF4">
      <w:pPr>
        <w:pStyle w:val="a7"/>
        <w:spacing w:line="500" w:lineRule="exact"/>
        <w:ind w:firstLineChars="0" w:firstLine="570"/>
        <w:rPr>
          <w:rFonts w:asciiTheme="minorEastAsia" w:eastAsiaTheme="minorEastAsia" w:hAnsiTheme="minorEastAsia"/>
          <w:color w:val="auto"/>
        </w:rPr>
      </w:pPr>
      <w:r>
        <w:rPr>
          <w:rFonts w:asciiTheme="minorEastAsia" w:eastAsiaTheme="minorEastAsia" w:hAnsiTheme="minorEastAsia"/>
          <w:color w:val="auto"/>
        </w:rPr>
        <w:t>委托代理人：                     委托代理人：</w:t>
      </w:r>
    </w:p>
    <w:p w:rsidR="00B6302C" w:rsidRDefault="006B1DF4">
      <w:pPr>
        <w:pStyle w:val="a7"/>
        <w:spacing w:line="500" w:lineRule="exact"/>
        <w:ind w:firstLineChars="0" w:firstLine="570"/>
        <w:rPr>
          <w:rFonts w:asciiTheme="minorEastAsia" w:eastAsiaTheme="minorEastAsia" w:hAnsiTheme="minorEastAsia"/>
          <w:color w:val="auto"/>
        </w:rPr>
      </w:pPr>
      <w:r>
        <w:rPr>
          <w:rFonts w:asciiTheme="minorEastAsia" w:eastAsiaTheme="minorEastAsia" w:hAnsiTheme="minorEastAsia"/>
          <w:color w:val="auto"/>
        </w:rPr>
        <w:t>电话：                           电话：</w:t>
      </w:r>
    </w:p>
    <w:p w:rsidR="00B6302C" w:rsidRDefault="006B1DF4">
      <w:pPr>
        <w:pStyle w:val="a7"/>
        <w:spacing w:line="500" w:lineRule="exact"/>
        <w:ind w:firstLineChars="0" w:firstLine="570"/>
        <w:rPr>
          <w:rFonts w:asciiTheme="minorEastAsia" w:eastAsiaTheme="minorEastAsia" w:hAnsiTheme="minorEastAsia"/>
          <w:color w:val="auto"/>
        </w:rPr>
      </w:pPr>
      <w:r>
        <w:rPr>
          <w:rFonts w:asciiTheme="minorEastAsia" w:eastAsiaTheme="minorEastAsia" w:hAnsiTheme="minorEastAsia"/>
          <w:color w:val="auto"/>
        </w:rPr>
        <w:t>开户行：                         开户人：</w:t>
      </w:r>
    </w:p>
    <w:p w:rsidR="00B6302C" w:rsidRDefault="006B1DF4">
      <w:pPr>
        <w:pStyle w:val="a7"/>
        <w:spacing w:line="500" w:lineRule="exact"/>
        <w:ind w:firstLineChars="0" w:firstLine="570"/>
        <w:rPr>
          <w:rFonts w:asciiTheme="minorEastAsia" w:eastAsiaTheme="minorEastAsia" w:hAnsiTheme="minorEastAsia"/>
          <w:color w:val="auto"/>
        </w:rPr>
      </w:pPr>
      <w:r>
        <w:rPr>
          <w:rFonts w:asciiTheme="minorEastAsia" w:eastAsiaTheme="minorEastAsia" w:hAnsiTheme="minorEastAsia"/>
          <w:color w:val="auto"/>
        </w:rPr>
        <w:t>帐号：                           帐号：</w:t>
      </w:r>
    </w:p>
    <w:p w:rsidR="00B6302C" w:rsidRDefault="006B1DF4">
      <w:pPr>
        <w:snapToGrid w:val="0"/>
        <w:spacing w:line="480" w:lineRule="exact"/>
        <w:ind w:firstLine="357"/>
        <w:jc w:val="center"/>
        <w:rPr>
          <w:rFonts w:asciiTheme="minorEastAsia" w:eastAsiaTheme="minorEastAsia" w:hAnsiTheme="minorEastAsia"/>
        </w:rPr>
      </w:pPr>
      <w:r>
        <w:rPr>
          <w:rFonts w:asciiTheme="minorEastAsia" w:eastAsiaTheme="minorEastAsia" w:hAnsiTheme="minorEastAsia"/>
        </w:rPr>
        <w:br w:type="page"/>
      </w:r>
    </w:p>
    <w:p w:rsidR="00B6302C" w:rsidRDefault="006B1DF4">
      <w:pPr>
        <w:snapToGrid w:val="0"/>
        <w:spacing w:line="480" w:lineRule="exact"/>
        <w:ind w:firstLine="357"/>
        <w:jc w:val="center"/>
        <w:rPr>
          <w:rFonts w:asciiTheme="minorEastAsia" w:eastAsiaTheme="minorEastAsia" w:hAnsiTheme="minorEastAsia"/>
        </w:rPr>
      </w:pPr>
      <w:r>
        <w:rPr>
          <w:rFonts w:asciiTheme="minorEastAsia" w:eastAsiaTheme="minorEastAsia" w:hAnsiTheme="minorEastAsia"/>
          <w:sz w:val="36"/>
        </w:rPr>
        <w:lastRenderedPageBreak/>
        <w:t>合同条款</w:t>
      </w:r>
    </w:p>
    <w:p w:rsidR="00B6302C" w:rsidRDefault="006B1DF4">
      <w:pPr>
        <w:snapToGrid w:val="0"/>
        <w:spacing w:line="480" w:lineRule="exact"/>
        <w:ind w:firstLine="583"/>
        <w:rPr>
          <w:rFonts w:asciiTheme="minorEastAsia" w:eastAsiaTheme="minorEastAsia" w:hAnsiTheme="minorEastAsia"/>
          <w:sz w:val="24"/>
          <w:szCs w:val="24"/>
        </w:rPr>
      </w:pPr>
      <w:r>
        <w:rPr>
          <w:rFonts w:asciiTheme="minorEastAsia" w:eastAsiaTheme="minorEastAsia" w:hAnsiTheme="minorEastAsia"/>
          <w:sz w:val="24"/>
          <w:szCs w:val="24"/>
        </w:rPr>
        <w:t>1．定义</w:t>
      </w:r>
    </w:p>
    <w:p w:rsidR="00B6302C" w:rsidRDefault="006B1DF4">
      <w:pPr>
        <w:snapToGrid w:val="0"/>
        <w:spacing w:line="480" w:lineRule="exact"/>
        <w:ind w:firstLine="583"/>
        <w:rPr>
          <w:rFonts w:asciiTheme="minorEastAsia" w:eastAsiaTheme="minorEastAsia" w:hAnsiTheme="minorEastAsia"/>
          <w:sz w:val="24"/>
          <w:szCs w:val="24"/>
        </w:rPr>
      </w:pPr>
      <w:r>
        <w:rPr>
          <w:rFonts w:asciiTheme="minorEastAsia" w:eastAsiaTheme="minorEastAsia" w:hAnsiTheme="minorEastAsia"/>
          <w:sz w:val="24"/>
          <w:szCs w:val="24"/>
        </w:rPr>
        <w:t xml:space="preserve">1.1＂需方＂系指接受合同货物及服务的企业或单位。此次的需方：；                    </w:t>
      </w:r>
    </w:p>
    <w:p w:rsidR="00B6302C" w:rsidRDefault="006B1DF4">
      <w:pPr>
        <w:snapToGrid w:val="0"/>
        <w:spacing w:line="480" w:lineRule="exact"/>
        <w:ind w:firstLine="583"/>
        <w:rPr>
          <w:rFonts w:asciiTheme="minorEastAsia" w:eastAsiaTheme="minorEastAsia" w:hAnsiTheme="minorEastAsia"/>
          <w:sz w:val="24"/>
          <w:szCs w:val="24"/>
        </w:rPr>
      </w:pPr>
      <w:r>
        <w:rPr>
          <w:rFonts w:asciiTheme="minorEastAsia" w:eastAsiaTheme="minorEastAsia" w:hAnsiTheme="minorEastAsia"/>
          <w:sz w:val="24"/>
          <w:szCs w:val="24"/>
        </w:rPr>
        <w:t xml:space="preserve">1.2＂供方＂系指提供合同货物和服务的企业或单位。此次的供方为 </w:t>
      </w:r>
      <w:r>
        <w:rPr>
          <w:rFonts w:asciiTheme="minorEastAsia" w:eastAsiaTheme="minorEastAsia" w:hAnsiTheme="minorEastAsia"/>
          <w:sz w:val="24"/>
          <w:szCs w:val="24"/>
          <w:u w:val="single"/>
        </w:rPr>
        <w:t xml:space="preserve">　　　　　　　</w:t>
      </w:r>
      <w:r>
        <w:rPr>
          <w:rFonts w:asciiTheme="minorEastAsia" w:eastAsiaTheme="minorEastAsia" w:hAnsiTheme="minorEastAsia"/>
          <w:sz w:val="24"/>
          <w:szCs w:val="24"/>
        </w:rPr>
        <w:t>；</w:t>
      </w:r>
    </w:p>
    <w:p w:rsidR="00B6302C" w:rsidRDefault="006B1DF4">
      <w:pPr>
        <w:snapToGrid w:val="0"/>
        <w:spacing w:line="480" w:lineRule="exact"/>
        <w:ind w:firstLine="583"/>
        <w:rPr>
          <w:rFonts w:asciiTheme="minorEastAsia" w:eastAsiaTheme="minorEastAsia" w:hAnsiTheme="minorEastAsia"/>
          <w:sz w:val="24"/>
          <w:szCs w:val="24"/>
        </w:rPr>
      </w:pPr>
      <w:r>
        <w:rPr>
          <w:rFonts w:asciiTheme="minorEastAsia" w:eastAsiaTheme="minorEastAsia" w:hAnsiTheme="minorEastAsia"/>
          <w:sz w:val="24"/>
          <w:szCs w:val="24"/>
        </w:rPr>
        <w:t>1.3＂合同＂系指需方和供方(以下简称合同双方)已达成的协议，即由双方签订的合同格式中的文件，包括所有附件等组成合同部分的所有其他文件。</w:t>
      </w:r>
    </w:p>
    <w:p w:rsidR="00B6302C" w:rsidRDefault="006B1DF4">
      <w:pPr>
        <w:snapToGrid w:val="0"/>
        <w:spacing w:line="480" w:lineRule="exact"/>
        <w:ind w:firstLine="583"/>
        <w:rPr>
          <w:rFonts w:asciiTheme="minorEastAsia" w:eastAsiaTheme="minorEastAsia" w:hAnsiTheme="minorEastAsia"/>
          <w:sz w:val="24"/>
          <w:szCs w:val="24"/>
        </w:rPr>
      </w:pPr>
      <w:r>
        <w:rPr>
          <w:rFonts w:asciiTheme="minorEastAsia" w:eastAsiaTheme="minorEastAsia" w:hAnsiTheme="minorEastAsia"/>
          <w:sz w:val="24"/>
          <w:szCs w:val="24"/>
        </w:rPr>
        <w:t>1.4＂合同价格＂系指根据合同规定，在供方全面正确地履行合同义务时需甲方应支付给乙方的款项。</w:t>
      </w:r>
    </w:p>
    <w:p w:rsidR="00B6302C" w:rsidRDefault="006B1DF4">
      <w:pPr>
        <w:snapToGrid w:val="0"/>
        <w:spacing w:line="480" w:lineRule="exact"/>
        <w:ind w:firstLine="583"/>
        <w:rPr>
          <w:rFonts w:asciiTheme="minorEastAsia" w:eastAsiaTheme="minorEastAsia" w:hAnsiTheme="minorEastAsia"/>
          <w:sz w:val="24"/>
          <w:szCs w:val="24"/>
        </w:rPr>
      </w:pPr>
      <w:r>
        <w:rPr>
          <w:rFonts w:asciiTheme="minorEastAsia" w:eastAsiaTheme="minorEastAsia" w:hAnsiTheme="minorEastAsia"/>
          <w:sz w:val="24"/>
          <w:szCs w:val="24"/>
        </w:rPr>
        <w:t>1.5＂货物＂系指供方按合同要求，须向需方提供的设备、软件、工具、备品备件、手册以及其它有关技术资料和材料。</w:t>
      </w:r>
    </w:p>
    <w:p w:rsidR="00B6302C" w:rsidRDefault="006B1DF4">
      <w:pPr>
        <w:snapToGrid w:val="0"/>
        <w:spacing w:line="480" w:lineRule="exact"/>
        <w:ind w:firstLine="583"/>
        <w:rPr>
          <w:rFonts w:asciiTheme="minorEastAsia" w:eastAsiaTheme="minorEastAsia" w:hAnsiTheme="minorEastAsia"/>
          <w:sz w:val="24"/>
          <w:szCs w:val="24"/>
        </w:rPr>
      </w:pPr>
      <w:r>
        <w:rPr>
          <w:rFonts w:asciiTheme="minorEastAsia" w:eastAsiaTheme="minorEastAsia" w:hAnsiTheme="minorEastAsia"/>
          <w:sz w:val="24"/>
          <w:szCs w:val="24"/>
        </w:rPr>
        <w:t>1.6＂服务＂系指合同规定乙方须承担的运输、安装调试、技术协助、人员培训、技术服务、售后服务和其它类似的义务。</w:t>
      </w:r>
    </w:p>
    <w:p w:rsidR="00B6302C" w:rsidRDefault="006B1DF4">
      <w:pPr>
        <w:snapToGrid w:val="0"/>
        <w:spacing w:line="480" w:lineRule="exact"/>
        <w:ind w:firstLine="583"/>
        <w:rPr>
          <w:rFonts w:asciiTheme="minorEastAsia" w:eastAsiaTheme="minorEastAsia" w:hAnsiTheme="minorEastAsia"/>
          <w:sz w:val="24"/>
          <w:szCs w:val="24"/>
        </w:rPr>
      </w:pPr>
      <w:r>
        <w:rPr>
          <w:rFonts w:asciiTheme="minorEastAsia" w:eastAsiaTheme="minorEastAsia" w:hAnsiTheme="minorEastAsia"/>
          <w:sz w:val="24"/>
          <w:szCs w:val="24"/>
        </w:rPr>
        <w:t>1.7“交货地点”系指将要进行货物安装和运转的地点。</w:t>
      </w:r>
    </w:p>
    <w:p w:rsidR="00B6302C" w:rsidRDefault="006B1DF4">
      <w:pPr>
        <w:snapToGrid w:val="0"/>
        <w:spacing w:line="480" w:lineRule="exact"/>
        <w:ind w:firstLine="583"/>
        <w:rPr>
          <w:rFonts w:asciiTheme="minorEastAsia" w:eastAsiaTheme="minorEastAsia" w:hAnsiTheme="minorEastAsia"/>
          <w:sz w:val="24"/>
          <w:szCs w:val="24"/>
        </w:rPr>
      </w:pPr>
      <w:r>
        <w:rPr>
          <w:rFonts w:asciiTheme="minorEastAsia" w:eastAsiaTheme="minorEastAsia" w:hAnsiTheme="minorEastAsia"/>
          <w:sz w:val="24"/>
          <w:szCs w:val="24"/>
        </w:rPr>
        <w:t>2．适用范围</w:t>
      </w:r>
    </w:p>
    <w:p w:rsidR="00B6302C" w:rsidRDefault="006B1DF4">
      <w:pPr>
        <w:snapToGrid w:val="0"/>
        <w:spacing w:line="480" w:lineRule="exact"/>
        <w:ind w:firstLine="583"/>
        <w:rPr>
          <w:rFonts w:asciiTheme="minorEastAsia" w:eastAsiaTheme="minorEastAsia" w:hAnsiTheme="minorEastAsia"/>
          <w:sz w:val="24"/>
          <w:szCs w:val="24"/>
        </w:rPr>
      </w:pPr>
      <w:r>
        <w:rPr>
          <w:rFonts w:asciiTheme="minorEastAsia" w:eastAsiaTheme="minorEastAsia" w:hAnsiTheme="minorEastAsia"/>
          <w:sz w:val="24"/>
          <w:szCs w:val="24"/>
        </w:rPr>
        <w:t>2.1本合同条款适用于项目。</w:t>
      </w:r>
    </w:p>
    <w:p w:rsidR="00B6302C" w:rsidRDefault="006B1DF4">
      <w:pPr>
        <w:snapToGrid w:val="0"/>
        <w:spacing w:line="480" w:lineRule="exact"/>
        <w:ind w:firstLine="527"/>
        <w:rPr>
          <w:rFonts w:asciiTheme="minorEastAsia" w:eastAsiaTheme="minorEastAsia" w:hAnsiTheme="minorEastAsia"/>
          <w:sz w:val="24"/>
          <w:szCs w:val="24"/>
        </w:rPr>
      </w:pPr>
      <w:r>
        <w:rPr>
          <w:rFonts w:asciiTheme="minorEastAsia" w:eastAsiaTheme="minorEastAsia" w:hAnsiTheme="minorEastAsia"/>
          <w:sz w:val="24"/>
          <w:szCs w:val="24"/>
        </w:rPr>
        <w:t>3．原产地</w:t>
      </w:r>
    </w:p>
    <w:p w:rsidR="00B6302C" w:rsidRDefault="006B1DF4">
      <w:pPr>
        <w:snapToGrid w:val="0"/>
        <w:spacing w:line="480" w:lineRule="exact"/>
        <w:ind w:firstLine="527"/>
        <w:rPr>
          <w:rFonts w:asciiTheme="minorEastAsia" w:eastAsiaTheme="minorEastAsia" w:hAnsiTheme="minorEastAsia"/>
          <w:sz w:val="24"/>
          <w:szCs w:val="24"/>
        </w:rPr>
      </w:pPr>
      <w:r>
        <w:rPr>
          <w:rFonts w:asciiTheme="minorEastAsia" w:eastAsiaTheme="minorEastAsia" w:hAnsiTheme="minorEastAsia"/>
          <w:sz w:val="24"/>
          <w:szCs w:val="24"/>
        </w:rPr>
        <w:t>3.1原产地系指货物的生产地，或提供辅助服务的来源地。</w:t>
      </w:r>
    </w:p>
    <w:p w:rsidR="00B6302C" w:rsidRDefault="006B1DF4">
      <w:pPr>
        <w:snapToGrid w:val="0"/>
        <w:spacing w:line="480" w:lineRule="exact"/>
        <w:ind w:firstLine="527"/>
        <w:rPr>
          <w:rFonts w:asciiTheme="minorEastAsia" w:eastAsiaTheme="minorEastAsia" w:hAnsiTheme="minorEastAsia"/>
          <w:sz w:val="24"/>
          <w:szCs w:val="24"/>
        </w:rPr>
      </w:pPr>
      <w:r>
        <w:rPr>
          <w:rFonts w:asciiTheme="minorEastAsia" w:eastAsiaTheme="minorEastAsia" w:hAnsiTheme="minorEastAsia"/>
          <w:sz w:val="24"/>
          <w:szCs w:val="24"/>
        </w:rPr>
        <w:t>4．技术规格和标准</w:t>
      </w:r>
    </w:p>
    <w:p w:rsidR="00B6302C" w:rsidRDefault="006B1DF4">
      <w:pPr>
        <w:snapToGrid w:val="0"/>
        <w:spacing w:line="480" w:lineRule="exact"/>
        <w:ind w:firstLine="527"/>
        <w:rPr>
          <w:rFonts w:asciiTheme="minorEastAsia" w:eastAsiaTheme="minorEastAsia" w:hAnsiTheme="minorEastAsia"/>
          <w:sz w:val="24"/>
          <w:szCs w:val="24"/>
        </w:rPr>
      </w:pPr>
      <w:r>
        <w:rPr>
          <w:rFonts w:asciiTheme="minorEastAsia" w:eastAsiaTheme="minorEastAsia" w:hAnsiTheme="minorEastAsia"/>
          <w:sz w:val="24"/>
          <w:szCs w:val="24"/>
        </w:rPr>
        <w:t>4.1本合同项下所供货物的技术规格应与方案所陈述技术规格规定的标准相一致或优于。</w:t>
      </w:r>
    </w:p>
    <w:p w:rsidR="00B6302C" w:rsidRDefault="006B1DF4">
      <w:pPr>
        <w:snapToGrid w:val="0"/>
        <w:spacing w:line="480" w:lineRule="exact"/>
        <w:ind w:firstLine="527"/>
        <w:rPr>
          <w:rFonts w:asciiTheme="minorEastAsia" w:eastAsiaTheme="minorEastAsia" w:hAnsiTheme="minorEastAsia"/>
          <w:sz w:val="24"/>
          <w:szCs w:val="24"/>
        </w:rPr>
      </w:pPr>
      <w:r>
        <w:rPr>
          <w:rFonts w:asciiTheme="minorEastAsia" w:eastAsiaTheme="minorEastAsia" w:hAnsiTheme="minorEastAsia"/>
          <w:sz w:val="24"/>
          <w:szCs w:val="24"/>
        </w:rPr>
        <w:t>5．专利权</w:t>
      </w:r>
    </w:p>
    <w:p w:rsidR="00B6302C" w:rsidRDefault="006B1DF4">
      <w:pPr>
        <w:snapToGrid w:val="0"/>
        <w:spacing w:line="480" w:lineRule="exact"/>
        <w:ind w:firstLine="527"/>
        <w:rPr>
          <w:rFonts w:asciiTheme="minorEastAsia" w:eastAsiaTheme="minorEastAsia" w:hAnsiTheme="minorEastAsia"/>
          <w:sz w:val="24"/>
          <w:szCs w:val="24"/>
        </w:rPr>
      </w:pPr>
      <w:r>
        <w:rPr>
          <w:rFonts w:asciiTheme="minorEastAsia" w:eastAsiaTheme="minorEastAsia" w:hAnsiTheme="minorEastAsia"/>
          <w:sz w:val="24"/>
          <w:szCs w:val="24"/>
        </w:rPr>
        <w:t>5.1供方须保障需方在中国使用其货物、服务及其任何部分不受到第三方关于侵犯专利权、商标权、工业设计权、和软件著作权的指控。任何第三方如果提出侵权指控，供方须与第三方交涉并承担由此而引起的一切法律责任和费用。</w:t>
      </w:r>
    </w:p>
    <w:p w:rsidR="00B6302C" w:rsidRDefault="006B1DF4">
      <w:pPr>
        <w:snapToGrid w:val="0"/>
        <w:spacing w:line="480" w:lineRule="exact"/>
        <w:ind w:firstLine="527"/>
        <w:rPr>
          <w:rFonts w:asciiTheme="minorEastAsia" w:eastAsiaTheme="minorEastAsia" w:hAnsiTheme="minorEastAsia"/>
          <w:sz w:val="24"/>
          <w:szCs w:val="24"/>
        </w:rPr>
      </w:pPr>
      <w:r>
        <w:rPr>
          <w:rFonts w:asciiTheme="minorEastAsia" w:eastAsiaTheme="minorEastAsia" w:hAnsiTheme="minorEastAsia"/>
          <w:sz w:val="24"/>
          <w:szCs w:val="24"/>
        </w:rPr>
        <w:t>６、包装</w:t>
      </w:r>
    </w:p>
    <w:p w:rsidR="00B6302C" w:rsidRDefault="006B1DF4">
      <w:pPr>
        <w:snapToGrid w:val="0"/>
        <w:spacing w:line="480" w:lineRule="exact"/>
        <w:ind w:firstLine="527"/>
        <w:rPr>
          <w:rFonts w:asciiTheme="minorEastAsia" w:eastAsiaTheme="minorEastAsia" w:hAnsiTheme="minorEastAsia"/>
          <w:sz w:val="24"/>
          <w:szCs w:val="24"/>
        </w:rPr>
      </w:pPr>
      <w:r>
        <w:rPr>
          <w:rFonts w:asciiTheme="minorEastAsia" w:eastAsiaTheme="minorEastAsia" w:hAnsiTheme="minorEastAsia"/>
          <w:sz w:val="24"/>
          <w:szCs w:val="24"/>
        </w:rPr>
        <w:t>6.1除非本合同另有规定，供方提供全部货物，均应采用标准保护措施进行包装。</w:t>
      </w:r>
    </w:p>
    <w:p w:rsidR="00B6302C" w:rsidRDefault="006B1DF4">
      <w:pPr>
        <w:snapToGrid w:val="0"/>
        <w:spacing w:line="480" w:lineRule="exact"/>
        <w:ind w:firstLine="527"/>
        <w:rPr>
          <w:rFonts w:asciiTheme="minorEastAsia" w:eastAsiaTheme="minorEastAsia" w:hAnsiTheme="minorEastAsia"/>
          <w:sz w:val="24"/>
          <w:szCs w:val="24"/>
        </w:rPr>
      </w:pPr>
      <w:r>
        <w:rPr>
          <w:rFonts w:asciiTheme="minorEastAsia" w:eastAsiaTheme="minorEastAsia" w:hAnsiTheme="minorEastAsia"/>
          <w:sz w:val="24"/>
          <w:szCs w:val="24"/>
        </w:rPr>
        <w:t>7、交货时间、地点和方式</w:t>
      </w:r>
    </w:p>
    <w:p w:rsidR="00B6302C" w:rsidRDefault="006B1DF4">
      <w:pPr>
        <w:snapToGrid w:val="0"/>
        <w:spacing w:line="480" w:lineRule="exact"/>
        <w:ind w:firstLine="527"/>
        <w:rPr>
          <w:rFonts w:asciiTheme="minorEastAsia" w:eastAsiaTheme="minorEastAsia" w:hAnsiTheme="minorEastAsia"/>
          <w:sz w:val="24"/>
          <w:szCs w:val="24"/>
        </w:rPr>
      </w:pPr>
      <w:r>
        <w:rPr>
          <w:rFonts w:asciiTheme="minorEastAsia" w:eastAsiaTheme="minorEastAsia" w:hAnsiTheme="minorEastAsia"/>
          <w:sz w:val="24"/>
          <w:szCs w:val="24"/>
        </w:rPr>
        <w:lastRenderedPageBreak/>
        <w:t>7.1交货时间：自签订合同之日起日内。</w:t>
      </w:r>
    </w:p>
    <w:p w:rsidR="00B6302C" w:rsidRDefault="006B1DF4">
      <w:pPr>
        <w:snapToGrid w:val="0"/>
        <w:spacing w:line="480" w:lineRule="exact"/>
        <w:ind w:firstLine="527"/>
        <w:rPr>
          <w:rFonts w:asciiTheme="minorEastAsia" w:eastAsiaTheme="minorEastAsia" w:hAnsiTheme="minorEastAsia"/>
          <w:sz w:val="24"/>
          <w:szCs w:val="24"/>
        </w:rPr>
      </w:pPr>
      <w:r>
        <w:rPr>
          <w:rFonts w:asciiTheme="minorEastAsia" w:eastAsiaTheme="minorEastAsia" w:hAnsiTheme="minorEastAsia"/>
          <w:sz w:val="24"/>
          <w:szCs w:val="24"/>
        </w:rPr>
        <w:t>7.2交货地点：供方负责办理运输和保险，将货物运抵需方指定的交货地点。有关运输和保险的一切费用由供方承担。所有货物到达的日期为交货日期。该日期迟于7.1项约定的，为延期交付。迟延交付应承担相应责任。</w:t>
      </w:r>
    </w:p>
    <w:p w:rsidR="00B6302C" w:rsidRDefault="006B1DF4">
      <w:pPr>
        <w:snapToGrid w:val="0"/>
        <w:spacing w:line="480" w:lineRule="exact"/>
        <w:ind w:firstLine="527"/>
        <w:rPr>
          <w:rFonts w:asciiTheme="minorEastAsia" w:eastAsiaTheme="minorEastAsia" w:hAnsiTheme="minorEastAsia"/>
          <w:sz w:val="24"/>
          <w:szCs w:val="24"/>
        </w:rPr>
      </w:pPr>
      <w:r>
        <w:rPr>
          <w:rFonts w:asciiTheme="minorEastAsia" w:eastAsiaTheme="minorEastAsia" w:hAnsiTheme="minorEastAsia"/>
          <w:sz w:val="24"/>
          <w:szCs w:val="24"/>
        </w:rPr>
        <w:t>8、价格和支付</w:t>
      </w:r>
    </w:p>
    <w:p w:rsidR="00B6302C" w:rsidRDefault="006B1DF4">
      <w:pPr>
        <w:snapToGrid w:val="0"/>
        <w:spacing w:line="480" w:lineRule="exact"/>
        <w:ind w:firstLine="527"/>
        <w:rPr>
          <w:rFonts w:asciiTheme="minorEastAsia" w:eastAsiaTheme="minorEastAsia" w:hAnsiTheme="minorEastAsia"/>
          <w:sz w:val="24"/>
          <w:szCs w:val="24"/>
        </w:rPr>
      </w:pPr>
      <w:r>
        <w:rPr>
          <w:rFonts w:asciiTheme="minorEastAsia" w:eastAsiaTheme="minorEastAsia" w:hAnsiTheme="minorEastAsia"/>
          <w:sz w:val="24"/>
          <w:szCs w:val="24"/>
        </w:rPr>
        <w:t>8.1本合同计价单位为人民币“元”。</w:t>
      </w:r>
    </w:p>
    <w:p w:rsidR="00B6302C" w:rsidRDefault="006B1DF4">
      <w:pPr>
        <w:snapToGrid w:val="0"/>
        <w:spacing w:line="480" w:lineRule="exact"/>
        <w:ind w:firstLine="527"/>
        <w:rPr>
          <w:rFonts w:asciiTheme="minorEastAsia" w:eastAsiaTheme="minorEastAsia" w:hAnsiTheme="minorEastAsia"/>
          <w:sz w:val="24"/>
          <w:szCs w:val="24"/>
        </w:rPr>
      </w:pPr>
      <w:r>
        <w:rPr>
          <w:rFonts w:asciiTheme="minorEastAsia" w:eastAsiaTheme="minorEastAsia" w:hAnsiTheme="minorEastAsia"/>
          <w:sz w:val="24"/>
          <w:szCs w:val="24"/>
        </w:rPr>
        <w:t>本合同总价格为人民币</w:t>
      </w:r>
      <w:r>
        <w:rPr>
          <w:rFonts w:asciiTheme="minorEastAsia" w:eastAsiaTheme="minorEastAsia" w:hAnsiTheme="minorEastAsia"/>
          <w:sz w:val="24"/>
          <w:szCs w:val="24"/>
          <w:u w:val="single"/>
        </w:rPr>
        <w:t xml:space="preserve">　　　　　　</w:t>
      </w:r>
      <w:r>
        <w:rPr>
          <w:rFonts w:asciiTheme="minorEastAsia" w:eastAsiaTheme="minorEastAsia" w:hAnsiTheme="minorEastAsia"/>
          <w:sz w:val="24"/>
          <w:szCs w:val="24"/>
        </w:rPr>
        <w:t>元(大写：</w:t>
      </w:r>
      <w:r>
        <w:rPr>
          <w:rFonts w:asciiTheme="minorEastAsia" w:eastAsiaTheme="minorEastAsia" w:hAnsiTheme="minorEastAsia"/>
          <w:sz w:val="24"/>
          <w:szCs w:val="24"/>
          <w:u w:val="single"/>
        </w:rPr>
        <w:t xml:space="preserve">　　　　　</w:t>
      </w:r>
      <w:r>
        <w:rPr>
          <w:rFonts w:asciiTheme="minorEastAsia" w:eastAsiaTheme="minorEastAsia" w:hAnsiTheme="minorEastAsia"/>
          <w:sz w:val="24"/>
          <w:szCs w:val="24"/>
        </w:rPr>
        <w:t>)。</w:t>
      </w:r>
    </w:p>
    <w:p w:rsidR="00B6302C" w:rsidRDefault="006B1DF4">
      <w:pPr>
        <w:snapToGrid w:val="0"/>
        <w:spacing w:line="480" w:lineRule="exact"/>
        <w:ind w:firstLine="527"/>
        <w:rPr>
          <w:rFonts w:asciiTheme="minorEastAsia" w:eastAsiaTheme="minorEastAsia" w:hAnsiTheme="minorEastAsia"/>
          <w:sz w:val="24"/>
          <w:szCs w:val="24"/>
        </w:rPr>
      </w:pPr>
      <w:r>
        <w:rPr>
          <w:rFonts w:asciiTheme="minorEastAsia" w:eastAsiaTheme="minorEastAsia" w:hAnsiTheme="minorEastAsia"/>
          <w:sz w:val="24"/>
          <w:szCs w:val="24"/>
        </w:rPr>
        <w:t>8.2付款比例及付款时间参照招标文件规定。</w:t>
      </w:r>
    </w:p>
    <w:p w:rsidR="00B6302C" w:rsidRDefault="006B1DF4">
      <w:pPr>
        <w:snapToGrid w:val="0"/>
        <w:spacing w:line="480" w:lineRule="exact"/>
        <w:ind w:firstLine="527"/>
        <w:rPr>
          <w:rFonts w:asciiTheme="minorEastAsia" w:eastAsiaTheme="minorEastAsia" w:hAnsiTheme="minorEastAsia"/>
          <w:sz w:val="24"/>
          <w:szCs w:val="24"/>
        </w:rPr>
      </w:pPr>
      <w:r>
        <w:rPr>
          <w:rFonts w:asciiTheme="minorEastAsia" w:eastAsiaTheme="minorEastAsia" w:hAnsiTheme="minorEastAsia"/>
          <w:sz w:val="24"/>
          <w:szCs w:val="24"/>
        </w:rPr>
        <w:t>9、技术资料</w:t>
      </w:r>
    </w:p>
    <w:p w:rsidR="00B6302C" w:rsidRDefault="006B1DF4">
      <w:pPr>
        <w:snapToGrid w:val="0"/>
        <w:spacing w:line="480" w:lineRule="exact"/>
        <w:ind w:firstLine="527"/>
        <w:rPr>
          <w:rFonts w:asciiTheme="minorEastAsia" w:eastAsiaTheme="minorEastAsia" w:hAnsiTheme="minorEastAsia"/>
          <w:sz w:val="24"/>
          <w:szCs w:val="24"/>
        </w:rPr>
      </w:pPr>
      <w:r>
        <w:rPr>
          <w:rFonts w:asciiTheme="minorEastAsia" w:eastAsiaTheme="minorEastAsia" w:hAnsiTheme="minorEastAsia"/>
          <w:sz w:val="24"/>
          <w:szCs w:val="24"/>
        </w:rPr>
        <w:t>9.1供方向需方提供合同设备相符的中文技术资料，随货物包装提供给需方。如本条款所述资料寄送不完整或资料丢失，供方应在收到需方通知后立即免费另寄。</w:t>
      </w:r>
    </w:p>
    <w:p w:rsidR="00B6302C" w:rsidRDefault="006B1DF4">
      <w:pPr>
        <w:snapToGrid w:val="0"/>
        <w:spacing w:line="480" w:lineRule="exact"/>
        <w:ind w:firstLine="527"/>
        <w:rPr>
          <w:rFonts w:asciiTheme="minorEastAsia" w:eastAsiaTheme="minorEastAsia" w:hAnsiTheme="minorEastAsia"/>
          <w:sz w:val="24"/>
          <w:szCs w:val="24"/>
        </w:rPr>
      </w:pPr>
      <w:r>
        <w:rPr>
          <w:rFonts w:asciiTheme="minorEastAsia" w:eastAsiaTheme="minorEastAsia" w:hAnsiTheme="minorEastAsia"/>
          <w:sz w:val="24"/>
          <w:szCs w:val="24"/>
        </w:rPr>
        <w:t>10、质量保证</w:t>
      </w:r>
    </w:p>
    <w:p w:rsidR="00B6302C" w:rsidRDefault="006B1DF4">
      <w:pPr>
        <w:snapToGrid w:val="0"/>
        <w:spacing w:line="480" w:lineRule="exact"/>
        <w:ind w:firstLine="527"/>
        <w:rPr>
          <w:rFonts w:asciiTheme="minorEastAsia" w:eastAsiaTheme="minorEastAsia" w:hAnsiTheme="minorEastAsia"/>
          <w:sz w:val="24"/>
          <w:szCs w:val="24"/>
        </w:rPr>
      </w:pPr>
      <w:r>
        <w:rPr>
          <w:rFonts w:asciiTheme="minorEastAsia" w:eastAsiaTheme="minorEastAsia" w:hAnsiTheme="minorEastAsia"/>
          <w:sz w:val="24"/>
          <w:szCs w:val="24"/>
        </w:rPr>
        <w:t>10.1供方应保证其提供的货物是全新的、未使用过的，并在各个方面符合合同规定的质量、规格和性能要求。在规定的质量保证期内，供方应对由于设计、工艺或材料的缺陷而造成的任何缺陷或故障负责。</w:t>
      </w:r>
    </w:p>
    <w:p w:rsidR="00B6302C" w:rsidRDefault="006B1DF4">
      <w:pPr>
        <w:snapToGrid w:val="0"/>
        <w:spacing w:line="480" w:lineRule="exact"/>
        <w:ind w:firstLine="527"/>
        <w:rPr>
          <w:rFonts w:asciiTheme="minorEastAsia" w:eastAsiaTheme="minorEastAsia" w:hAnsiTheme="minorEastAsia"/>
          <w:sz w:val="24"/>
          <w:szCs w:val="24"/>
        </w:rPr>
      </w:pPr>
      <w:r>
        <w:rPr>
          <w:rFonts w:asciiTheme="minorEastAsia" w:eastAsiaTheme="minorEastAsia" w:hAnsiTheme="minorEastAsia"/>
          <w:sz w:val="24"/>
          <w:szCs w:val="24"/>
        </w:rPr>
        <w:t>10.2合同项下货物的质量保证期为：设备使用后年保修服务。</w:t>
      </w:r>
    </w:p>
    <w:p w:rsidR="00B6302C" w:rsidRDefault="006B1DF4">
      <w:pPr>
        <w:snapToGrid w:val="0"/>
        <w:spacing w:line="480" w:lineRule="exact"/>
        <w:ind w:firstLine="527"/>
        <w:rPr>
          <w:rFonts w:asciiTheme="minorEastAsia" w:eastAsiaTheme="minorEastAsia" w:hAnsiTheme="minorEastAsia"/>
          <w:sz w:val="24"/>
          <w:szCs w:val="24"/>
        </w:rPr>
      </w:pPr>
      <w:r>
        <w:rPr>
          <w:rFonts w:asciiTheme="minorEastAsia" w:eastAsiaTheme="minorEastAsia" w:hAnsiTheme="minorEastAsia"/>
          <w:sz w:val="24"/>
          <w:szCs w:val="24"/>
        </w:rPr>
        <w:t>11、安装及服务</w:t>
      </w:r>
    </w:p>
    <w:p w:rsidR="00B6302C" w:rsidRDefault="006B1DF4">
      <w:pPr>
        <w:snapToGrid w:val="0"/>
        <w:spacing w:line="480" w:lineRule="exact"/>
        <w:ind w:firstLine="527"/>
        <w:rPr>
          <w:rFonts w:asciiTheme="minorEastAsia" w:eastAsiaTheme="minorEastAsia" w:hAnsiTheme="minorEastAsia"/>
          <w:sz w:val="24"/>
          <w:szCs w:val="24"/>
        </w:rPr>
      </w:pPr>
      <w:r>
        <w:rPr>
          <w:rFonts w:asciiTheme="minorEastAsia" w:eastAsiaTheme="minorEastAsia" w:hAnsiTheme="minorEastAsia"/>
          <w:sz w:val="24"/>
          <w:szCs w:val="24"/>
        </w:rPr>
        <w:t>11.1系统安装及培训在附件二中有明确规定；</w:t>
      </w:r>
    </w:p>
    <w:p w:rsidR="00B6302C" w:rsidRDefault="006B1DF4">
      <w:pPr>
        <w:snapToGrid w:val="0"/>
        <w:spacing w:line="480" w:lineRule="exact"/>
        <w:ind w:firstLine="527"/>
        <w:rPr>
          <w:rFonts w:asciiTheme="minorEastAsia" w:eastAsiaTheme="minorEastAsia" w:hAnsiTheme="minorEastAsia"/>
          <w:sz w:val="24"/>
          <w:szCs w:val="24"/>
        </w:rPr>
      </w:pPr>
      <w:r>
        <w:rPr>
          <w:rFonts w:asciiTheme="minorEastAsia" w:eastAsiaTheme="minorEastAsia" w:hAnsiTheme="minorEastAsia"/>
          <w:sz w:val="24"/>
          <w:szCs w:val="24"/>
        </w:rPr>
        <w:t xml:space="preserve">11.2保修期内服务： </w:t>
      </w:r>
    </w:p>
    <w:p w:rsidR="00B6302C" w:rsidRDefault="006B1DF4">
      <w:pPr>
        <w:snapToGrid w:val="0"/>
        <w:spacing w:line="480" w:lineRule="exact"/>
        <w:ind w:firstLine="527"/>
        <w:rPr>
          <w:rFonts w:asciiTheme="minorEastAsia" w:eastAsiaTheme="minorEastAsia" w:hAnsiTheme="minorEastAsia"/>
          <w:sz w:val="24"/>
          <w:szCs w:val="24"/>
        </w:rPr>
      </w:pPr>
      <w:r>
        <w:rPr>
          <w:rFonts w:asciiTheme="minorEastAsia" w:eastAsiaTheme="minorEastAsia" w:hAnsiTheme="minorEastAsia"/>
          <w:sz w:val="24"/>
          <w:szCs w:val="24"/>
        </w:rPr>
        <w:t>a．服务范畴：提供自所供设备安装督导调试开通设备安装之日起</w:t>
      </w:r>
    </w:p>
    <w:p w:rsidR="00B6302C" w:rsidRDefault="006B1DF4">
      <w:pPr>
        <w:snapToGrid w:val="0"/>
        <w:spacing w:line="480" w:lineRule="exact"/>
        <w:ind w:firstLine="527"/>
        <w:rPr>
          <w:rFonts w:asciiTheme="minorEastAsia" w:eastAsiaTheme="minorEastAsia" w:hAnsiTheme="minorEastAsia"/>
          <w:sz w:val="24"/>
          <w:szCs w:val="24"/>
        </w:rPr>
      </w:pPr>
      <w:r>
        <w:rPr>
          <w:rFonts w:asciiTheme="minorEastAsia" w:eastAsiaTheme="minorEastAsia" w:hAnsiTheme="minorEastAsia"/>
          <w:sz w:val="24"/>
          <w:szCs w:val="24"/>
        </w:rPr>
        <w:t xml:space="preserve"> I.保修期内的现场维修服务，包括劳务和交通费。</w:t>
      </w:r>
    </w:p>
    <w:p w:rsidR="00B6302C" w:rsidRDefault="006B1DF4">
      <w:pPr>
        <w:snapToGrid w:val="0"/>
        <w:spacing w:line="480" w:lineRule="exact"/>
        <w:ind w:firstLine="527"/>
        <w:rPr>
          <w:rFonts w:asciiTheme="minorEastAsia" w:eastAsiaTheme="minorEastAsia" w:hAnsiTheme="minorEastAsia"/>
          <w:sz w:val="24"/>
          <w:szCs w:val="24"/>
        </w:rPr>
      </w:pPr>
      <w:r>
        <w:rPr>
          <w:rFonts w:asciiTheme="minorEastAsia" w:eastAsiaTheme="minorEastAsia" w:hAnsiTheme="minorEastAsia"/>
          <w:sz w:val="24"/>
          <w:szCs w:val="24"/>
        </w:rPr>
        <w:t xml:space="preserve"> II.三年免费备件供应，包括相关零部件。</w:t>
      </w:r>
    </w:p>
    <w:p w:rsidR="00B6302C" w:rsidRDefault="006B1DF4">
      <w:pPr>
        <w:snapToGrid w:val="0"/>
        <w:spacing w:line="480" w:lineRule="exact"/>
        <w:ind w:firstLine="527"/>
        <w:rPr>
          <w:rFonts w:asciiTheme="minorEastAsia" w:eastAsiaTheme="minorEastAsia" w:hAnsiTheme="minorEastAsia"/>
          <w:sz w:val="24"/>
          <w:szCs w:val="24"/>
        </w:rPr>
      </w:pPr>
      <w:r>
        <w:rPr>
          <w:rFonts w:asciiTheme="minorEastAsia" w:eastAsiaTheme="minorEastAsia" w:hAnsiTheme="minorEastAsia"/>
          <w:sz w:val="24"/>
          <w:szCs w:val="24"/>
        </w:rPr>
        <w:t xml:space="preserve">b.保修期限：自所供设备安装督导调试开通之日起，免费保修个月。 </w:t>
      </w:r>
    </w:p>
    <w:p w:rsidR="00B6302C" w:rsidRDefault="006B1DF4">
      <w:pPr>
        <w:snapToGrid w:val="0"/>
        <w:spacing w:line="480" w:lineRule="exact"/>
        <w:ind w:firstLine="527"/>
        <w:rPr>
          <w:rFonts w:asciiTheme="minorEastAsia" w:eastAsiaTheme="minorEastAsia" w:hAnsiTheme="minorEastAsia"/>
          <w:sz w:val="24"/>
          <w:szCs w:val="24"/>
        </w:rPr>
      </w:pPr>
      <w:r>
        <w:rPr>
          <w:rFonts w:asciiTheme="minorEastAsia" w:eastAsiaTheme="minorEastAsia" w:hAnsiTheme="minorEastAsia"/>
          <w:sz w:val="24"/>
          <w:szCs w:val="24"/>
        </w:rPr>
        <w:t>c．服务内容：</w:t>
      </w:r>
    </w:p>
    <w:p w:rsidR="00B6302C" w:rsidRDefault="006B1DF4">
      <w:pPr>
        <w:snapToGrid w:val="0"/>
        <w:spacing w:line="480" w:lineRule="exact"/>
        <w:ind w:firstLine="527"/>
        <w:rPr>
          <w:rFonts w:asciiTheme="minorEastAsia" w:eastAsiaTheme="minorEastAsia" w:hAnsiTheme="minorEastAsia"/>
          <w:sz w:val="24"/>
          <w:szCs w:val="24"/>
        </w:rPr>
      </w:pPr>
      <w:r>
        <w:rPr>
          <w:rFonts w:asciiTheme="minorEastAsia" w:eastAsiaTheme="minorEastAsia" w:hAnsiTheme="minorEastAsia"/>
          <w:sz w:val="24"/>
          <w:szCs w:val="24"/>
        </w:rPr>
        <w:t>现场维修服务时间： 年， 天 小时(从开机之日开始)</w:t>
      </w:r>
    </w:p>
    <w:p w:rsidR="00B6302C" w:rsidRDefault="006B1DF4">
      <w:pPr>
        <w:snapToGrid w:val="0"/>
        <w:spacing w:line="480" w:lineRule="exact"/>
        <w:ind w:firstLine="527"/>
        <w:rPr>
          <w:rFonts w:asciiTheme="minorEastAsia" w:eastAsiaTheme="minorEastAsia" w:hAnsiTheme="minorEastAsia"/>
          <w:sz w:val="24"/>
          <w:szCs w:val="24"/>
        </w:rPr>
      </w:pPr>
      <w:r>
        <w:rPr>
          <w:rFonts w:asciiTheme="minorEastAsia" w:eastAsiaTheme="minorEastAsia" w:hAnsiTheme="minorEastAsia"/>
          <w:sz w:val="24"/>
          <w:szCs w:val="24"/>
        </w:rPr>
        <w:t>免费备件保修时间： 年， 天 小时(备件以寄送的方式发给用户)</w:t>
      </w:r>
    </w:p>
    <w:p w:rsidR="00B6302C" w:rsidRDefault="006B1DF4">
      <w:pPr>
        <w:snapToGrid w:val="0"/>
        <w:spacing w:line="480" w:lineRule="exact"/>
        <w:ind w:firstLine="527"/>
        <w:rPr>
          <w:rFonts w:asciiTheme="minorEastAsia" w:eastAsiaTheme="minorEastAsia" w:hAnsiTheme="minorEastAsia"/>
          <w:sz w:val="24"/>
          <w:szCs w:val="24"/>
        </w:rPr>
      </w:pPr>
      <w:r>
        <w:rPr>
          <w:rFonts w:asciiTheme="minorEastAsia" w:eastAsiaTheme="minorEastAsia" w:hAnsiTheme="minorEastAsia"/>
          <w:sz w:val="24"/>
          <w:szCs w:val="24"/>
        </w:rPr>
        <w:t>电话技术支持时间： 年， 天  小时</w:t>
      </w:r>
    </w:p>
    <w:p w:rsidR="00B6302C" w:rsidRDefault="006B1DF4">
      <w:pPr>
        <w:snapToGrid w:val="0"/>
        <w:spacing w:line="480" w:lineRule="exact"/>
        <w:ind w:firstLine="527"/>
        <w:rPr>
          <w:rFonts w:asciiTheme="minorEastAsia" w:eastAsiaTheme="minorEastAsia" w:hAnsiTheme="minorEastAsia"/>
          <w:sz w:val="24"/>
          <w:szCs w:val="24"/>
        </w:rPr>
      </w:pPr>
      <w:r>
        <w:rPr>
          <w:rFonts w:asciiTheme="minorEastAsia" w:eastAsiaTheme="minorEastAsia" w:hAnsiTheme="minorEastAsia"/>
          <w:sz w:val="24"/>
          <w:szCs w:val="24"/>
        </w:rPr>
        <w:t>维修电话响应时间：2小时内(全国行政区范围内)</w:t>
      </w:r>
    </w:p>
    <w:p w:rsidR="00B6302C" w:rsidRDefault="006B1DF4">
      <w:pPr>
        <w:snapToGrid w:val="0"/>
        <w:spacing w:line="480" w:lineRule="exact"/>
        <w:ind w:firstLine="527"/>
        <w:rPr>
          <w:rFonts w:asciiTheme="minorEastAsia" w:eastAsiaTheme="minorEastAsia" w:hAnsiTheme="minorEastAsia"/>
          <w:sz w:val="24"/>
          <w:szCs w:val="24"/>
        </w:rPr>
      </w:pPr>
      <w:r>
        <w:rPr>
          <w:rFonts w:asciiTheme="minorEastAsia" w:eastAsiaTheme="minorEastAsia" w:hAnsiTheme="minorEastAsia"/>
          <w:sz w:val="24"/>
          <w:szCs w:val="24"/>
        </w:rPr>
        <w:t>提供正常工作时间(5天8小时)内设备初次安装启动调试开通服务，确保设备</w:t>
      </w:r>
      <w:r>
        <w:rPr>
          <w:rFonts w:asciiTheme="minorEastAsia" w:eastAsiaTheme="minorEastAsia" w:hAnsiTheme="minorEastAsia"/>
          <w:sz w:val="24"/>
          <w:szCs w:val="24"/>
        </w:rPr>
        <w:lastRenderedPageBreak/>
        <w:t>的正确安装使用(如周末或国家法定节假日需要服务，请与联系，联系电话：</w:t>
      </w:r>
      <w:r>
        <w:rPr>
          <w:rFonts w:asciiTheme="minorEastAsia" w:eastAsiaTheme="minorEastAsia" w:hAnsiTheme="minorEastAsia"/>
          <w:sz w:val="24"/>
          <w:szCs w:val="24"/>
          <w:u w:val="single"/>
        </w:rPr>
        <w:t xml:space="preserve">              )。</w:t>
      </w:r>
    </w:p>
    <w:p w:rsidR="00B6302C" w:rsidRDefault="006B1DF4">
      <w:pPr>
        <w:snapToGrid w:val="0"/>
        <w:spacing w:line="480" w:lineRule="exact"/>
        <w:ind w:firstLine="527"/>
        <w:rPr>
          <w:rFonts w:asciiTheme="minorEastAsia" w:eastAsiaTheme="minorEastAsia" w:hAnsiTheme="minorEastAsia"/>
          <w:sz w:val="24"/>
          <w:szCs w:val="24"/>
        </w:rPr>
      </w:pPr>
      <w:r>
        <w:rPr>
          <w:rFonts w:asciiTheme="minorEastAsia" w:eastAsiaTheme="minorEastAsia" w:hAnsiTheme="minorEastAsia"/>
          <w:sz w:val="24"/>
          <w:szCs w:val="24"/>
        </w:rPr>
        <w:t>d．必须由所供设备生产商为用户提供安装启动服务并加以注册，只有在生产商注册有安装记录的设备才可以得到的保修服务。</w:t>
      </w:r>
    </w:p>
    <w:p w:rsidR="00B6302C" w:rsidRDefault="006B1DF4">
      <w:pPr>
        <w:snapToGrid w:val="0"/>
        <w:spacing w:line="480" w:lineRule="exact"/>
        <w:ind w:firstLine="527"/>
        <w:rPr>
          <w:rFonts w:asciiTheme="minorEastAsia" w:eastAsiaTheme="minorEastAsia" w:hAnsiTheme="minorEastAsia"/>
          <w:sz w:val="24"/>
          <w:szCs w:val="24"/>
        </w:rPr>
      </w:pPr>
      <w:r>
        <w:rPr>
          <w:rFonts w:asciiTheme="minorEastAsia" w:eastAsiaTheme="minorEastAsia" w:hAnsiTheme="minorEastAsia"/>
          <w:sz w:val="24"/>
          <w:szCs w:val="24"/>
        </w:rPr>
        <w:t xml:space="preserve"> e．未经生产商安装调试或认可的机器，不在保修范围内。由于操作使用不当造成的损坏不在保修范围之内。</w:t>
      </w:r>
    </w:p>
    <w:p w:rsidR="00B6302C" w:rsidRDefault="006B1DF4">
      <w:pPr>
        <w:snapToGrid w:val="0"/>
        <w:spacing w:line="480" w:lineRule="exact"/>
        <w:ind w:firstLine="527"/>
        <w:rPr>
          <w:rFonts w:asciiTheme="minorEastAsia" w:eastAsiaTheme="minorEastAsia" w:hAnsiTheme="minorEastAsia"/>
          <w:sz w:val="24"/>
          <w:szCs w:val="24"/>
        </w:rPr>
      </w:pPr>
      <w:r>
        <w:rPr>
          <w:rFonts w:asciiTheme="minorEastAsia" w:eastAsiaTheme="minorEastAsia" w:hAnsiTheme="minorEastAsia"/>
          <w:sz w:val="24"/>
          <w:szCs w:val="24"/>
        </w:rPr>
        <w:t>11．3保修期外服务：</w:t>
      </w:r>
    </w:p>
    <w:p w:rsidR="00B6302C" w:rsidRDefault="006B1DF4">
      <w:pPr>
        <w:snapToGrid w:val="0"/>
        <w:spacing w:line="480" w:lineRule="exact"/>
        <w:ind w:firstLine="527"/>
        <w:rPr>
          <w:rFonts w:asciiTheme="minorEastAsia" w:eastAsiaTheme="minorEastAsia" w:hAnsiTheme="minorEastAsia"/>
          <w:sz w:val="24"/>
          <w:szCs w:val="24"/>
        </w:rPr>
      </w:pPr>
      <w:r>
        <w:rPr>
          <w:rFonts w:asciiTheme="minorEastAsia" w:eastAsiaTheme="minorEastAsia" w:hAnsiTheme="minorEastAsia"/>
          <w:sz w:val="24"/>
          <w:szCs w:val="24"/>
        </w:rPr>
        <w:t>a．保修期外单次付费维修</w:t>
      </w:r>
    </w:p>
    <w:p w:rsidR="00B6302C" w:rsidRDefault="006B1DF4">
      <w:pPr>
        <w:snapToGrid w:val="0"/>
        <w:spacing w:line="480" w:lineRule="exact"/>
        <w:ind w:firstLine="527"/>
        <w:rPr>
          <w:rFonts w:asciiTheme="minorEastAsia" w:eastAsiaTheme="minorEastAsia" w:hAnsiTheme="minorEastAsia"/>
          <w:sz w:val="24"/>
          <w:szCs w:val="24"/>
        </w:rPr>
      </w:pPr>
      <w:r>
        <w:rPr>
          <w:rFonts w:asciiTheme="minorEastAsia" w:eastAsiaTheme="minorEastAsia" w:hAnsiTheme="minorEastAsia"/>
          <w:sz w:val="24"/>
          <w:szCs w:val="24"/>
        </w:rPr>
        <w:t>b．续保服务</w:t>
      </w:r>
    </w:p>
    <w:p w:rsidR="00B6302C" w:rsidRDefault="006B1DF4">
      <w:pPr>
        <w:snapToGrid w:val="0"/>
        <w:spacing w:line="480" w:lineRule="exact"/>
        <w:ind w:firstLine="527"/>
        <w:rPr>
          <w:rFonts w:asciiTheme="minorEastAsia" w:eastAsiaTheme="minorEastAsia" w:hAnsiTheme="minorEastAsia"/>
          <w:sz w:val="24"/>
          <w:szCs w:val="24"/>
        </w:rPr>
      </w:pPr>
      <w:r>
        <w:rPr>
          <w:rFonts w:asciiTheme="minorEastAsia" w:eastAsiaTheme="minorEastAsia" w:hAnsiTheme="minorEastAsia"/>
          <w:sz w:val="24"/>
          <w:szCs w:val="24"/>
        </w:rPr>
        <w:t>内容与保内服务相同</w:t>
      </w:r>
    </w:p>
    <w:p w:rsidR="00B6302C" w:rsidRDefault="006B1DF4">
      <w:pPr>
        <w:snapToGrid w:val="0"/>
        <w:spacing w:line="480" w:lineRule="exact"/>
        <w:ind w:firstLine="527"/>
        <w:rPr>
          <w:rFonts w:asciiTheme="minorEastAsia" w:eastAsiaTheme="minorEastAsia" w:hAnsiTheme="minorEastAsia"/>
          <w:sz w:val="24"/>
          <w:szCs w:val="24"/>
        </w:rPr>
      </w:pPr>
      <w:r>
        <w:rPr>
          <w:rFonts w:asciiTheme="minorEastAsia" w:eastAsiaTheme="minorEastAsia" w:hAnsiTheme="minorEastAsia"/>
          <w:sz w:val="24"/>
          <w:szCs w:val="24"/>
        </w:rPr>
        <w:t>服务产品号：</w:t>
      </w:r>
    </w:p>
    <w:p w:rsidR="00B6302C" w:rsidRDefault="006B1DF4">
      <w:pPr>
        <w:snapToGrid w:val="0"/>
        <w:spacing w:line="480" w:lineRule="exact"/>
        <w:ind w:firstLine="527"/>
        <w:rPr>
          <w:rFonts w:asciiTheme="minorEastAsia" w:eastAsiaTheme="minorEastAsia" w:hAnsiTheme="minorEastAsia"/>
          <w:sz w:val="24"/>
          <w:szCs w:val="24"/>
        </w:rPr>
      </w:pPr>
      <w:r>
        <w:rPr>
          <w:rFonts w:asciiTheme="minorEastAsia" w:eastAsiaTheme="minorEastAsia" w:hAnsiTheme="minorEastAsia"/>
          <w:sz w:val="24"/>
          <w:szCs w:val="24"/>
        </w:rPr>
        <w:t>保外服务销售电话:</w:t>
      </w:r>
    </w:p>
    <w:p w:rsidR="00B6302C" w:rsidRDefault="006B1DF4">
      <w:pPr>
        <w:snapToGrid w:val="0"/>
        <w:spacing w:line="480" w:lineRule="exact"/>
        <w:ind w:firstLine="527"/>
        <w:rPr>
          <w:rFonts w:asciiTheme="minorEastAsia" w:eastAsiaTheme="minorEastAsia" w:hAnsiTheme="minorEastAsia"/>
          <w:sz w:val="24"/>
          <w:szCs w:val="24"/>
        </w:rPr>
      </w:pPr>
      <w:r>
        <w:rPr>
          <w:rFonts w:asciiTheme="minorEastAsia" w:eastAsiaTheme="minorEastAsia" w:hAnsiTheme="minorEastAsia"/>
          <w:sz w:val="24"/>
          <w:szCs w:val="24"/>
        </w:rPr>
        <w:t>12、延期交货/付款</w:t>
      </w:r>
    </w:p>
    <w:p w:rsidR="00B6302C" w:rsidRDefault="006B1DF4">
      <w:pPr>
        <w:snapToGrid w:val="0"/>
        <w:spacing w:line="480" w:lineRule="exact"/>
        <w:ind w:firstLine="527"/>
        <w:rPr>
          <w:rFonts w:asciiTheme="minorEastAsia" w:eastAsiaTheme="minorEastAsia" w:hAnsiTheme="minorEastAsia"/>
          <w:sz w:val="24"/>
          <w:szCs w:val="24"/>
        </w:rPr>
      </w:pPr>
      <w:r>
        <w:rPr>
          <w:rFonts w:asciiTheme="minorEastAsia" w:eastAsiaTheme="minorEastAsia" w:hAnsiTheme="minorEastAsia"/>
          <w:sz w:val="24"/>
          <w:szCs w:val="24"/>
        </w:rPr>
        <w:t>12．1延期交货／付款违约金：</w:t>
      </w:r>
    </w:p>
    <w:p w:rsidR="00B6302C" w:rsidRDefault="006B1DF4">
      <w:pPr>
        <w:snapToGrid w:val="0"/>
        <w:spacing w:line="480" w:lineRule="exact"/>
        <w:ind w:firstLine="527"/>
        <w:rPr>
          <w:rFonts w:asciiTheme="minorEastAsia" w:eastAsiaTheme="minorEastAsia" w:hAnsiTheme="minorEastAsia"/>
          <w:sz w:val="24"/>
          <w:szCs w:val="24"/>
        </w:rPr>
      </w:pPr>
      <w:r>
        <w:rPr>
          <w:rFonts w:asciiTheme="minorEastAsia" w:eastAsiaTheme="minorEastAsia" w:hAnsiTheme="minorEastAsia"/>
          <w:sz w:val="24"/>
          <w:szCs w:val="24"/>
        </w:rPr>
        <w:t xml:space="preserve"> 1)如果供方／需方未能按合同规定的时间按期交货／付款，在供方／需方同意支付延期交货／付款违约金的条件下，需方／供方将同意延长交货期／付款期；</w:t>
      </w:r>
    </w:p>
    <w:p w:rsidR="00B6302C" w:rsidRDefault="006B1DF4">
      <w:pPr>
        <w:snapToGrid w:val="0"/>
        <w:spacing w:line="480" w:lineRule="exact"/>
        <w:ind w:firstLine="527"/>
        <w:rPr>
          <w:rFonts w:asciiTheme="minorEastAsia" w:eastAsiaTheme="minorEastAsia" w:hAnsiTheme="minorEastAsia"/>
          <w:sz w:val="24"/>
          <w:szCs w:val="24"/>
        </w:rPr>
      </w:pPr>
      <w:r>
        <w:rPr>
          <w:rFonts w:asciiTheme="minorEastAsia" w:eastAsiaTheme="minorEastAsia" w:hAnsiTheme="minorEastAsia"/>
          <w:sz w:val="24"/>
          <w:szCs w:val="24"/>
        </w:rPr>
        <w:t xml:space="preserve"> 2)延期交货／付款违约金按每延期1天违约金金额为延期设备／款项总价的千分之五的比例核定；</w:t>
      </w:r>
    </w:p>
    <w:p w:rsidR="00B6302C" w:rsidRDefault="006B1DF4">
      <w:pPr>
        <w:snapToGrid w:val="0"/>
        <w:spacing w:line="480" w:lineRule="exact"/>
        <w:ind w:firstLine="527"/>
        <w:rPr>
          <w:rFonts w:asciiTheme="minorEastAsia" w:eastAsiaTheme="minorEastAsia" w:hAnsiTheme="minorEastAsia"/>
          <w:sz w:val="24"/>
          <w:szCs w:val="24"/>
        </w:rPr>
      </w:pPr>
      <w:r>
        <w:rPr>
          <w:rFonts w:asciiTheme="minorEastAsia" w:eastAsiaTheme="minorEastAsia" w:hAnsiTheme="minorEastAsia"/>
          <w:sz w:val="24"/>
          <w:szCs w:val="24"/>
        </w:rPr>
        <w:t xml:space="preserve"> 3)延期交货／付款违约金总金额不超过延期设备／款项总价的5％。供方／需方支付延期交货／付款违约金，并不解除供方／需方继续交货／付款的义务；</w:t>
      </w:r>
    </w:p>
    <w:p w:rsidR="00B6302C" w:rsidRDefault="006B1DF4">
      <w:pPr>
        <w:snapToGrid w:val="0"/>
        <w:spacing w:line="480" w:lineRule="exact"/>
        <w:ind w:firstLine="527"/>
        <w:rPr>
          <w:rFonts w:asciiTheme="minorEastAsia" w:eastAsiaTheme="minorEastAsia" w:hAnsiTheme="minorEastAsia"/>
          <w:sz w:val="24"/>
          <w:szCs w:val="24"/>
        </w:rPr>
      </w:pPr>
      <w:r>
        <w:rPr>
          <w:rFonts w:asciiTheme="minorEastAsia" w:eastAsiaTheme="minorEastAsia" w:hAnsiTheme="minorEastAsia"/>
          <w:sz w:val="24"/>
          <w:szCs w:val="24"/>
        </w:rPr>
        <w:t xml:space="preserve"> 4)如果供方／需方未能按合同规定的时间按期交货／付款，也不同意支付延期交货／ 付款违约金，需方／供方有权终止部分或全部合同，并要求供方／需方赔偿因此而造成的损失。</w:t>
      </w:r>
    </w:p>
    <w:p w:rsidR="00B6302C" w:rsidRDefault="006B1DF4">
      <w:pPr>
        <w:snapToGrid w:val="0"/>
        <w:spacing w:line="480" w:lineRule="exact"/>
        <w:ind w:firstLine="527"/>
        <w:rPr>
          <w:rFonts w:asciiTheme="minorEastAsia" w:eastAsiaTheme="minorEastAsia" w:hAnsiTheme="minorEastAsia"/>
          <w:sz w:val="24"/>
          <w:szCs w:val="24"/>
        </w:rPr>
      </w:pPr>
      <w:r>
        <w:rPr>
          <w:rFonts w:asciiTheme="minorEastAsia" w:eastAsiaTheme="minorEastAsia" w:hAnsiTheme="minorEastAsia"/>
          <w:sz w:val="24"/>
          <w:szCs w:val="24"/>
        </w:rPr>
        <w:t>13、不可抗力</w:t>
      </w:r>
    </w:p>
    <w:p w:rsidR="00B6302C" w:rsidRDefault="006B1DF4">
      <w:pPr>
        <w:snapToGrid w:val="0"/>
        <w:spacing w:line="480" w:lineRule="exact"/>
        <w:ind w:firstLine="527"/>
        <w:rPr>
          <w:rFonts w:asciiTheme="minorEastAsia" w:eastAsiaTheme="minorEastAsia" w:hAnsiTheme="minorEastAsia"/>
          <w:sz w:val="24"/>
          <w:szCs w:val="24"/>
        </w:rPr>
      </w:pPr>
      <w:r>
        <w:rPr>
          <w:rFonts w:asciiTheme="minorEastAsia" w:eastAsiaTheme="minorEastAsia" w:hAnsiTheme="minorEastAsia"/>
          <w:sz w:val="24"/>
          <w:szCs w:val="24"/>
        </w:rPr>
        <w:t>13．1签约双方任一方由于受诸如战争、严重火灾、洪水、台风、地震、国家政策等不可抗力事故的影响而不能执行合同时，履行合同的期限应予以延长，则延长的期限应相当于事故所影响的时间。不可抗力事故系指供需双方在缔结合同时所不能预见的，并且它的发生及其后果是无法避免和无法克服的事故。</w:t>
      </w:r>
    </w:p>
    <w:p w:rsidR="00B6302C" w:rsidRDefault="006B1DF4">
      <w:pPr>
        <w:snapToGrid w:val="0"/>
        <w:spacing w:line="480" w:lineRule="exact"/>
        <w:ind w:firstLine="527"/>
        <w:rPr>
          <w:rFonts w:asciiTheme="minorEastAsia" w:eastAsiaTheme="minorEastAsia" w:hAnsiTheme="minorEastAsia"/>
          <w:sz w:val="24"/>
          <w:szCs w:val="24"/>
        </w:rPr>
      </w:pPr>
      <w:r>
        <w:rPr>
          <w:rFonts w:asciiTheme="minorEastAsia" w:eastAsiaTheme="minorEastAsia" w:hAnsiTheme="minorEastAsia"/>
          <w:sz w:val="24"/>
          <w:szCs w:val="24"/>
        </w:rPr>
        <w:t>13．2受阻一方应在不可抗力事故发生后尽快用电报或传真通知对方，并于事</w:t>
      </w:r>
      <w:r>
        <w:rPr>
          <w:rFonts w:asciiTheme="minorEastAsia" w:eastAsiaTheme="minorEastAsia" w:hAnsiTheme="minorEastAsia"/>
          <w:sz w:val="24"/>
          <w:szCs w:val="24"/>
        </w:rPr>
        <w:lastRenderedPageBreak/>
        <w:t>故发生后14天内将有关当局出具的证明文件用特快专递或挂号信寄给对方审阅确认。一旦不可抗力事故的影响持续120天以上，双方应通过友好协商在合理的时间内达成进一步履行合同的协议。</w:t>
      </w:r>
    </w:p>
    <w:p w:rsidR="00B6302C" w:rsidRDefault="006B1DF4">
      <w:pPr>
        <w:snapToGrid w:val="0"/>
        <w:spacing w:line="480" w:lineRule="exact"/>
        <w:ind w:firstLine="527"/>
        <w:rPr>
          <w:rFonts w:asciiTheme="minorEastAsia" w:eastAsiaTheme="minorEastAsia" w:hAnsiTheme="minorEastAsia"/>
          <w:sz w:val="24"/>
          <w:szCs w:val="24"/>
        </w:rPr>
      </w:pPr>
      <w:r>
        <w:rPr>
          <w:rFonts w:asciiTheme="minorEastAsia" w:eastAsiaTheme="minorEastAsia" w:hAnsiTheme="minorEastAsia"/>
          <w:sz w:val="24"/>
          <w:szCs w:val="24"/>
        </w:rPr>
        <w:t>14．税费</w:t>
      </w:r>
    </w:p>
    <w:p w:rsidR="00B6302C" w:rsidRDefault="006B1DF4">
      <w:pPr>
        <w:snapToGrid w:val="0"/>
        <w:spacing w:line="480" w:lineRule="exact"/>
        <w:ind w:firstLine="527"/>
        <w:rPr>
          <w:rFonts w:asciiTheme="minorEastAsia" w:eastAsiaTheme="minorEastAsia" w:hAnsiTheme="minorEastAsia"/>
          <w:sz w:val="24"/>
          <w:szCs w:val="24"/>
        </w:rPr>
      </w:pPr>
      <w:r>
        <w:rPr>
          <w:rFonts w:asciiTheme="minorEastAsia" w:eastAsiaTheme="minorEastAsia" w:hAnsiTheme="minorEastAsia"/>
          <w:sz w:val="24"/>
          <w:szCs w:val="24"/>
        </w:rPr>
        <w:t>14．1所有货物所应交纳的一切税费均由乙方承担。</w:t>
      </w:r>
    </w:p>
    <w:p w:rsidR="00B6302C" w:rsidRDefault="006B1DF4">
      <w:pPr>
        <w:snapToGrid w:val="0"/>
        <w:spacing w:line="480" w:lineRule="exact"/>
        <w:ind w:firstLine="527"/>
        <w:rPr>
          <w:rFonts w:asciiTheme="minorEastAsia" w:eastAsiaTheme="minorEastAsia" w:hAnsiTheme="minorEastAsia"/>
          <w:sz w:val="24"/>
          <w:szCs w:val="24"/>
        </w:rPr>
      </w:pPr>
      <w:r>
        <w:rPr>
          <w:rFonts w:asciiTheme="minorEastAsia" w:eastAsiaTheme="minorEastAsia" w:hAnsiTheme="minorEastAsia"/>
          <w:sz w:val="24"/>
          <w:szCs w:val="24"/>
        </w:rPr>
        <w:t>15．争议解决方式</w:t>
      </w:r>
    </w:p>
    <w:p w:rsidR="00B6302C" w:rsidRDefault="006B1DF4">
      <w:pPr>
        <w:snapToGrid w:val="0"/>
        <w:spacing w:line="480" w:lineRule="exact"/>
        <w:ind w:firstLine="527"/>
        <w:rPr>
          <w:rFonts w:asciiTheme="minorEastAsia" w:eastAsiaTheme="minorEastAsia" w:hAnsiTheme="minorEastAsia"/>
          <w:sz w:val="24"/>
          <w:szCs w:val="24"/>
        </w:rPr>
      </w:pPr>
      <w:r>
        <w:rPr>
          <w:rFonts w:asciiTheme="minorEastAsia" w:eastAsiaTheme="minorEastAsia" w:hAnsiTheme="minorEastAsia"/>
          <w:sz w:val="24"/>
          <w:szCs w:val="24"/>
        </w:rPr>
        <w:t>15．1在执行本合同中发生的或与本合同有关的争端，双方应通过友好协商解决，经协商不能达成协议时，交由合同签订地有管辖权的人民法院管辖。</w:t>
      </w:r>
    </w:p>
    <w:p w:rsidR="00B6302C" w:rsidRDefault="006B1DF4">
      <w:pPr>
        <w:snapToGrid w:val="0"/>
        <w:spacing w:line="480" w:lineRule="exact"/>
        <w:ind w:firstLine="527"/>
        <w:rPr>
          <w:rFonts w:asciiTheme="minorEastAsia" w:eastAsiaTheme="minorEastAsia" w:hAnsiTheme="minorEastAsia"/>
          <w:sz w:val="24"/>
          <w:szCs w:val="24"/>
        </w:rPr>
      </w:pPr>
      <w:r>
        <w:rPr>
          <w:rFonts w:asciiTheme="minorEastAsia" w:eastAsiaTheme="minorEastAsia" w:hAnsiTheme="minorEastAsia"/>
          <w:sz w:val="24"/>
          <w:szCs w:val="24"/>
        </w:rPr>
        <w:t>15．2在管辖期间，除正在进行管辖部分外，合同其它部分继续执行。</w:t>
      </w:r>
    </w:p>
    <w:p w:rsidR="00B6302C" w:rsidRDefault="006B1DF4">
      <w:pPr>
        <w:snapToGrid w:val="0"/>
        <w:spacing w:line="480" w:lineRule="exact"/>
        <w:ind w:firstLine="527"/>
        <w:rPr>
          <w:rFonts w:asciiTheme="minorEastAsia" w:eastAsiaTheme="minorEastAsia" w:hAnsiTheme="minorEastAsia"/>
          <w:sz w:val="24"/>
          <w:szCs w:val="24"/>
        </w:rPr>
      </w:pPr>
      <w:r>
        <w:rPr>
          <w:rFonts w:asciiTheme="minorEastAsia" w:eastAsiaTheme="minorEastAsia" w:hAnsiTheme="minorEastAsia"/>
          <w:sz w:val="24"/>
          <w:szCs w:val="24"/>
        </w:rPr>
        <w:t>16．因违约之解除合同</w:t>
      </w:r>
    </w:p>
    <w:p w:rsidR="00B6302C" w:rsidRDefault="006B1DF4">
      <w:pPr>
        <w:snapToGrid w:val="0"/>
        <w:spacing w:line="480" w:lineRule="exact"/>
        <w:ind w:firstLine="527"/>
        <w:rPr>
          <w:rFonts w:asciiTheme="minorEastAsia" w:eastAsiaTheme="minorEastAsia" w:hAnsiTheme="minorEastAsia"/>
          <w:sz w:val="24"/>
          <w:szCs w:val="24"/>
        </w:rPr>
      </w:pPr>
      <w:r>
        <w:rPr>
          <w:rFonts w:asciiTheme="minorEastAsia" w:eastAsiaTheme="minorEastAsia" w:hAnsiTheme="minorEastAsia"/>
          <w:sz w:val="24"/>
          <w:szCs w:val="24"/>
        </w:rPr>
        <w:t>16．1如果供方未能在合同规定的期限内或需方准许的任何延期内交付部分或全部货物，或需方未能在合同规定的期限内或供方准许的任何延期内付款；</w:t>
      </w:r>
    </w:p>
    <w:p w:rsidR="00B6302C" w:rsidRDefault="006B1DF4">
      <w:pPr>
        <w:snapToGrid w:val="0"/>
        <w:spacing w:line="480" w:lineRule="exact"/>
        <w:ind w:firstLine="527"/>
        <w:rPr>
          <w:rFonts w:asciiTheme="minorEastAsia" w:eastAsiaTheme="minorEastAsia" w:hAnsiTheme="minorEastAsia"/>
          <w:sz w:val="24"/>
          <w:szCs w:val="24"/>
        </w:rPr>
      </w:pPr>
      <w:r>
        <w:rPr>
          <w:rFonts w:asciiTheme="minorEastAsia" w:eastAsiaTheme="minorEastAsia" w:hAnsiTheme="minorEastAsia"/>
          <w:sz w:val="24"/>
          <w:szCs w:val="24"/>
        </w:rPr>
        <w:t>16．2供方／需方未能履行合同项下的任何其它义务包括：</w:t>
      </w:r>
    </w:p>
    <w:p w:rsidR="00B6302C" w:rsidRDefault="006B1DF4">
      <w:pPr>
        <w:snapToGrid w:val="0"/>
        <w:spacing w:line="480" w:lineRule="exact"/>
        <w:ind w:firstLine="527"/>
        <w:rPr>
          <w:rFonts w:asciiTheme="minorEastAsia" w:eastAsiaTheme="minorEastAsia" w:hAnsiTheme="minorEastAsia"/>
          <w:sz w:val="24"/>
          <w:szCs w:val="24"/>
        </w:rPr>
      </w:pPr>
      <w:r>
        <w:rPr>
          <w:rFonts w:asciiTheme="minorEastAsia" w:eastAsiaTheme="minorEastAsia" w:hAnsiTheme="minorEastAsia"/>
          <w:sz w:val="24"/>
          <w:szCs w:val="24"/>
        </w:rPr>
        <w:t>乙方不能供货或供货逾期40天以上。</w:t>
      </w:r>
    </w:p>
    <w:p w:rsidR="00B6302C" w:rsidRDefault="006B1DF4">
      <w:pPr>
        <w:snapToGrid w:val="0"/>
        <w:spacing w:line="440" w:lineRule="exact"/>
        <w:ind w:firstLine="527"/>
        <w:rPr>
          <w:rFonts w:asciiTheme="minorEastAsia" w:eastAsiaTheme="minorEastAsia" w:hAnsiTheme="minorEastAsia"/>
          <w:sz w:val="24"/>
          <w:szCs w:val="24"/>
        </w:rPr>
      </w:pPr>
      <w:r>
        <w:rPr>
          <w:rFonts w:asciiTheme="minorEastAsia" w:eastAsiaTheme="minorEastAsia" w:hAnsiTheme="minorEastAsia"/>
          <w:sz w:val="24"/>
          <w:szCs w:val="24"/>
        </w:rPr>
        <w:t>17．合同修改</w:t>
      </w:r>
    </w:p>
    <w:p w:rsidR="00B6302C" w:rsidRDefault="006B1DF4">
      <w:pPr>
        <w:snapToGrid w:val="0"/>
        <w:spacing w:line="440" w:lineRule="exact"/>
        <w:ind w:firstLine="527"/>
        <w:rPr>
          <w:rFonts w:asciiTheme="minorEastAsia" w:eastAsiaTheme="minorEastAsia" w:hAnsiTheme="minorEastAsia"/>
          <w:sz w:val="24"/>
          <w:szCs w:val="24"/>
        </w:rPr>
      </w:pPr>
      <w:r>
        <w:rPr>
          <w:rFonts w:asciiTheme="minorEastAsia" w:eastAsiaTheme="minorEastAsia" w:hAnsiTheme="minorEastAsia"/>
          <w:sz w:val="24"/>
          <w:szCs w:val="24"/>
        </w:rPr>
        <w:t>17．1欲对合同条款作出任何改动，均须由供需双方签署书面的合同修改书。</w:t>
      </w:r>
    </w:p>
    <w:p w:rsidR="00B6302C" w:rsidRDefault="006B1DF4">
      <w:pPr>
        <w:snapToGrid w:val="0"/>
        <w:spacing w:line="440" w:lineRule="exact"/>
        <w:ind w:firstLine="527"/>
        <w:rPr>
          <w:rFonts w:asciiTheme="minorEastAsia" w:eastAsiaTheme="minorEastAsia" w:hAnsiTheme="minorEastAsia"/>
          <w:sz w:val="24"/>
          <w:szCs w:val="24"/>
        </w:rPr>
      </w:pPr>
      <w:r>
        <w:rPr>
          <w:rFonts w:asciiTheme="minorEastAsia" w:eastAsiaTheme="minorEastAsia" w:hAnsiTheme="minorEastAsia"/>
          <w:sz w:val="24"/>
          <w:szCs w:val="24"/>
        </w:rPr>
        <w:t>18．转让与分包</w:t>
      </w:r>
    </w:p>
    <w:p w:rsidR="00B6302C" w:rsidRDefault="006B1DF4">
      <w:pPr>
        <w:snapToGrid w:val="0"/>
        <w:spacing w:line="440" w:lineRule="exact"/>
        <w:ind w:firstLine="527"/>
        <w:rPr>
          <w:rFonts w:asciiTheme="minorEastAsia" w:eastAsiaTheme="minorEastAsia" w:hAnsiTheme="minorEastAsia"/>
          <w:sz w:val="24"/>
          <w:szCs w:val="24"/>
        </w:rPr>
      </w:pPr>
      <w:r>
        <w:rPr>
          <w:rFonts w:asciiTheme="minorEastAsia" w:eastAsiaTheme="minorEastAsia" w:hAnsiTheme="minorEastAsia"/>
          <w:sz w:val="24"/>
          <w:szCs w:val="24"/>
        </w:rPr>
        <w:t>18．1除需方事先同意外，供方不得部分转让或全部转让其应履行的合同项下的义务。</w:t>
      </w:r>
    </w:p>
    <w:p w:rsidR="00B6302C" w:rsidRDefault="006B1DF4">
      <w:pPr>
        <w:snapToGrid w:val="0"/>
        <w:spacing w:line="440" w:lineRule="exact"/>
        <w:ind w:firstLine="527"/>
        <w:rPr>
          <w:rFonts w:asciiTheme="minorEastAsia" w:eastAsiaTheme="minorEastAsia" w:hAnsiTheme="minorEastAsia"/>
          <w:sz w:val="24"/>
          <w:szCs w:val="24"/>
        </w:rPr>
      </w:pPr>
      <w:r>
        <w:rPr>
          <w:rFonts w:asciiTheme="minorEastAsia" w:eastAsiaTheme="minorEastAsia" w:hAnsiTheme="minorEastAsia"/>
          <w:sz w:val="24"/>
          <w:szCs w:val="24"/>
        </w:rPr>
        <w:t>18．2供方应书面通知需方本合同项下所授予的所有分包合同。但该通知不解除供方承担的本合同项下的任何责任或义务。</w:t>
      </w:r>
    </w:p>
    <w:p w:rsidR="00B6302C" w:rsidRDefault="006B1DF4">
      <w:pPr>
        <w:snapToGrid w:val="0"/>
        <w:spacing w:line="440" w:lineRule="exact"/>
        <w:ind w:firstLine="527"/>
        <w:rPr>
          <w:rFonts w:asciiTheme="minorEastAsia" w:eastAsiaTheme="minorEastAsia" w:hAnsiTheme="minorEastAsia"/>
          <w:sz w:val="24"/>
          <w:szCs w:val="24"/>
        </w:rPr>
      </w:pPr>
      <w:r>
        <w:rPr>
          <w:rFonts w:asciiTheme="minorEastAsia" w:eastAsiaTheme="minorEastAsia" w:hAnsiTheme="minorEastAsia"/>
          <w:sz w:val="24"/>
          <w:szCs w:val="24"/>
        </w:rPr>
        <w:t>19．适用法律</w:t>
      </w:r>
    </w:p>
    <w:p w:rsidR="00B6302C" w:rsidRDefault="006B1DF4">
      <w:pPr>
        <w:snapToGrid w:val="0"/>
        <w:spacing w:line="440" w:lineRule="exact"/>
        <w:ind w:firstLine="527"/>
        <w:rPr>
          <w:rFonts w:asciiTheme="minorEastAsia" w:eastAsiaTheme="minorEastAsia" w:hAnsiTheme="minorEastAsia"/>
          <w:sz w:val="24"/>
          <w:szCs w:val="24"/>
        </w:rPr>
      </w:pPr>
      <w:r>
        <w:rPr>
          <w:rFonts w:asciiTheme="minorEastAsia" w:eastAsiaTheme="minorEastAsia" w:hAnsiTheme="minorEastAsia"/>
          <w:sz w:val="24"/>
          <w:szCs w:val="24"/>
        </w:rPr>
        <w:t>19．1本合同应按中华人民共和国的法律解释。</w:t>
      </w:r>
    </w:p>
    <w:p w:rsidR="00B6302C" w:rsidRDefault="006B1DF4">
      <w:pPr>
        <w:snapToGrid w:val="0"/>
        <w:spacing w:line="440" w:lineRule="exact"/>
        <w:ind w:firstLine="527"/>
        <w:rPr>
          <w:rFonts w:asciiTheme="minorEastAsia" w:eastAsiaTheme="minorEastAsia" w:hAnsiTheme="minorEastAsia"/>
          <w:sz w:val="24"/>
          <w:szCs w:val="24"/>
        </w:rPr>
      </w:pPr>
      <w:r>
        <w:rPr>
          <w:rFonts w:asciiTheme="minorEastAsia" w:eastAsiaTheme="minorEastAsia" w:hAnsiTheme="minorEastAsia"/>
          <w:sz w:val="24"/>
          <w:szCs w:val="24"/>
        </w:rPr>
        <w:t>20．主导语言</w:t>
      </w:r>
    </w:p>
    <w:p w:rsidR="00B6302C" w:rsidRDefault="006B1DF4">
      <w:pPr>
        <w:snapToGrid w:val="0"/>
        <w:spacing w:line="440" w:lineRule="exact"/>
        <w:ind w:firstLine="527"/>
        <w:rPr>
          <w:rFonts w:asciiTheme="minorEastAsia" w:eastAsiaTheme="minorEastAsia" w:hAnsiTheme="minorEastAsia"/>
          <w:sz w:val="24"/>
          <w:szCs w:val="24"/>
        </w:rPr>
      </w:pPr>
      <w:r>
        <w:rPr>
          <w:rFonts w:asciiTheme="minorEastAsia" w:eastAsiaTheme="minorEastAsia" w:hAnsiTheme="minorEastAsia"/>
          <w:sz w:val="24"/>
          <w:szCs w:val="24"/>
        </w:rPr>
        <w:t>20．1合同书写应用中文，合同正本伍份，其中供需双方各执二份，开封市招标采购服务有限公司执一份。</w:t>
      </w:r>
    </w:p>
    <w:p w:rsidR="00B6302C" w:rsidRDefault="006B1DF4">
      <w:pPr>
        <w:snapToGrid w:val="0"/>
        <w:spacing w:line="440" w:lineRule="exact"/>
        <w:ind w:firstLine="527"/>
        <w:rPr>
          <w:rFonts w:asciiTheme="minorEastAsia" w:eastAsiaTheme="minorEastAsia" w:hAnsiTheme="minorEastAsia"/>
          <w:sz w:val="24"/>
          <w:szCs w:val="24"/>
        </w:rPr>
      </w:pPr>
      <w:r>
        <w:rPr>
          <w:rFonts w:asciiTheme="minorEastAsia" w:eastAsiaTheme="minorEastAsia" w:hAnsiTheme="minorEastAsia"/>
          <w:sz w:val="24"/>
          <w:szCs w:val="24"/>
        </w:rPr>
        <w:t>供需双方所有的来往函电以及与合同有关的文件均应以中文书写。</w:t>
      </w:r>
    </w:p>
    <w:p w:rsidR="00B6302C" w:rsidRDefault="006B1DF4">
      <w:pPr>
        <w:snapToGrid w:val="0"/>
        <w:spacing w:line="440" w:lineRule="exact"/>
        <w:ind w:firstLine="527"/>
        <w:rPr>
          <w:rFonts w:asciiTheme="minorEastAsia" w:eastAsiaTheme="minorEastAsia" w:hAnsiTheme="minorEastAsia"/>
          <w:sz w:val="24"/>
          <w:szCs w:val="24"/>
        </w:rPr>
      </w:pPr>
      <w:r>
        <w:rPr>
          <w:rFonts w:asciiTheme="minorEastAsia" w:eastAsiaTheme="minorEastAsia" w:hAnsiTheme="minorEastAsia"/>
          <w:sz w:val="24"/>
          <w:szCs w:val="24"/>
        </w:rPr>
        <w:t>21．通知</w:t>
      </w:r>
    </w:p>
    <w:p w:rsidR="00B6302C" w:rsidRDefault="006B1DF4">
      <w:pPr>
        <w:snapToGrid w:val="0"/>
        <w:spacing w:line="440" w:lineRule="exact"/>
        <w:ind w:firstLine="527"/>
        <w:rPr>
          <w:rFonts w:asciiTheme="minorEastAsia" w:eastAsiaTheme="minorEastAsia" w:hAnsiTheme="minorEastAsia"/>
          <w:sz w:val="24"/>
          <w:szCs w:val="24"/>
        </w:rPr>
      </w:pPr>
      <w:r>
        <w:rPr>
          <w:rFonts w:asciiTheme="minorEastAsia" w:eastAsiaTheme="minorEastAsia" w:hAnsiTheme="minorEastAsia"/>
          <w:sz w:val="24"/>
          <w:szCs w:val="24"/>
        </w:rPr>
        <w:t>21．1双方可以用任何通讯手段交换意见和信息，但非双方盖章书面确认的，均不发生法律效力。</w:t>
      </w:r>
    </w:p>
    <w:p w:rsidR="00B6302C" w:rsidRDefault="00B6302C">
      <w:pPr>
        <w:snapToGrid w:val="0"/>
        <w:spacing w:line="440" w:lineRule="exact"/>
        <w:ind w:firstLine="527"/>
        <w:rPr>
          <w:rFonts w:asciiTheme="minorEastAsia" w:eastAsiaTheme="minorEastAsia" w:hAnsiTheme="minorEastAsia"/>
          <w:sz w:val="24"/>
          <w:szCs w:val="24"/>
        </w:rPr>
      </w:pPr>
    </w:p>
    <w:p w:rsidR="00B6302C" w:rsidRDefault="006B1DF4">
      <w:pPr>
        <w:snapToGrid w:val="0"/>
        <w:spacing w:line="440" w:lineRule="exact"/>
        <w:ind w:firstLine="357"/>
        <w:rPr>
          <w:rFonts w:asciiTheme="minorEastAsia" w:eastAsiaTheme="minorEastAsia" w:hAnsiTheme="minorEastAsia"/>
          <w:sz w:val="24"/>
          <w:szCs w:val="24"/>
        </w:rPr>
      </w:pPr>
      <w:r>
        <w:rPr>
          <w:rFonts w:asciiTheme="minorEastAsia" w:eastAsiaTheme="minorEastAsia" w:hAnsiTheme="minorEastAsia"/>
          <w:sz w:val="24"/>
          <w:szCs w:val="24"/>
        </w:rPr>
        <w:t xml:space="preserve">    甲方地址：</w:t>
      </w:r>
    </w:p>
    <w:p w:rsidR="00B6302C" w:rsidRDefault="006B1DF4">
      <w:pPr>
        <w:snapToGrid w:val="0"/>
        <w:spacing w:line="440" w:lineRule="exact"/>
        <w:ind w:firstLine="357"/>
        <w:rPr>
          <w:rFonts w:asciiTheme="minorEastAsia" w:eastAsiaTheme="minorEastAsia" w:hAnsiTheme="minorEastAsia"/>
          <w:sz w:val="24"/>
          <w:szCs w:val="24"/>
        </w:rPr>
      </w:pPr>
      <w:r>
        <w:rPr>
          <w:rFonts w:asciiTheme="minorEastAsia" w:eastAsiaTheme="minorEastAsia" w:hAnsiTheme="minorEastAsia"/>
          <w:sz w:val="24"/>
          <w:szCs w:val="24"/>
        </w:rPr>
        <w:t xml:space="preserve">    甲方电话：</w:t>
      </w:r>
    </w:p>
    <w:p w:rsidR="00B6302C" w:rsidRDefault="006B1DF4">
      <w:pPr>
        <w:snapToGrid w:val="0"/>
        <w:spacing w:line="440" w:lineRule="exact"/>
        <w:ind w:firstLine="357"/>
        <w:rPr>
          <w:rFonts w:asciiTheme="minorEastAsia" w:eastAsiaTheme="minorEastAsia" w:hAnsiTheme="minorEastAsia"/>
          <w:sz w:val="24"/>
          <w:szCs w:val="24"/>
        </w:rPr>
      </w:pPr>
      <w:r>
        <w:rPr>
          <w:rFonts w:asciiTheme="minorEastAsia" w:eastAsiaTheme="minorEastAsia" w:hAnsiTheme="minorEastAsia"/>
          <w:sz w:val="24"/>
          <w:szCs w:val="24"/>
        </w:rPr>
        <w:t xml:space="preserve">    甲方传真：</w:t>
      </w:r>
    </w:p>
    <w:p w:rsidR="00B6302C" w:rsidRDefault="006B1DF4">
      <w:pPr>
        <w:snapToGrid w:val="0"/>
        <w:spacing w:line="440" w:lineRule="exact"/>
        <w:ind w:firstLine="357"/>
        <w:rPr>
          <w:rFonts w:asciiTheme="minorEastAsia" w:eastAsiaTheme="minorEastAsia" w:hAnsiTheme="minorEastAsia"/>
          <w:sz w:val="24"/>
          <w:szCs w:val="24"/>
        </w:rPr>
      </w:pPr>
      <w:r>
        <w:rPr>
          <w:rFonts w:asciiTheme="minorEastAsia" w:eastAsiaTheme="minorEastAsia" w:hAnsiTheme="minorEastAsia"/>
          <w:sz w:val="24"/>
          <w:szCs w:val="24"/>
        </w:rPr>
        <w:t xml:space="preserve">    乙方地址：</w:t>
      </w:r>
    </w:p>
    <w:p w:rsidR="00B6302C" w:rsidRDefault="006B1DF4">
      <w:pPr>
        <w:snapToGrid w:val="0"/>
        <w:spacing w:line="440" w:lineRule="exact"/>
        <w:ind w:firstLine="357"/>
        <w:rPr>
          <w:rFonts w:asciiTheme="minorEastAsia" w:eastAsiaTheme="minorEastAsia" w:hAnsiTheme="minorEastAsia"/>
          <w:sz w:val="24"/>
          <w:szCs w:val="24"/>
        </w:rPr>
      </w:pPr>
      <w:r>
        <w:rPr>
          <w:rFonts w:asciiTheme="minorEastAsia" w:eastAsiaTheme="minorEastAsia" w:hAnsiTheme="minorEastAsia"/>
          <w:sz w:val="24"/>
          <w:szCs w:val="24"/>
        </w:rPr>
        <w:t xml:space="preserve">    乙方电话：</w:t>
      </w:r>
    </w:p>
    <w:p w:rsidR="00B6302C" w:rsidRDefault="006B1DF4">
      <w:pPr>
        <w:snapToGrid w:val="0"/>
        <w:spacing w:line="440" w:lineRule="exact"/>
        <w:ind w:firstLine="357"/>
        <w:rPr>
          <w:rFonts w:asciiTheme="minorEastAsia" w:eastAsiaTheme="minorEastAsia" w:hAnsiTheme="minorEastAsia"/>
          <w:sz w:val="24"/>
          <w:szCs w:val="24"/>
        </w:rPr>
      </w:pPr>
      <w:r>
        <w:rPr>
          <w:rFonts w:asciiTheme="minorEastAsia" w:eastAsiaTheme="minorEastAsia" w:hAnsiTheme="minorEastAsia"/>
          <w:sz w:val="24"/>
          <w:szCs w:val="24"/>
        </w:rPr>
        <w:t xml:space="preserve">    乙方传真：</w:t>
      </w:r>
    </w:p>
    <w:p w:rsidR="00B6302C" w:rsidRDefault="006B1DF4">
      <w:pPr>
        <w:snapToGrid w:val="0"/>
        <w:spacing w:line="440" w:lineRule="exact"/>
        <w:ind w:firstLine="357"/>
        <w:rPr>
          <w:rFonts w:asciiTheme="minorEastAsia" w:eastAsiaTheme="minorEastAsia" w:hAnsiTheme="minorEastAsia"/>
          <w:sz w:val="24"/>
          <w:szCs w:val="24"/>
        </w:rPr>
      </w:pPr>
      <w:r>
        <w:rPr>
          <w:rFonts w:asciiTheme="minorEastAsia" w:eastAsiaTheme="minorEastAsia" w:hAnsiTheme="minorEastAsia"/>
          <w:sz w:val="24"/>
          <w:szCs w:val="24"/>
        </w:rPr>
        <w:t xml:space="preserve">    开户银行：</w:t>
      </w:r>
    </w:p>
    <w:p w:rsidR="00B6302C" w:rsidRDefault="006B1DF4" w:rsidP="00C12FA0">
      <w:pPr>
        <w:snapToGrid w:val="0"/>
        <w:spacing w:line="440" w:lineRule="exact"/>
        <w:ind w:firstLineChars="327" w:firstLine="785"/>
        <w:rPr>
          <w:rFonts w:asciiTheme="minorEastAsia" w:eastAsiaTheme="minorEastAsia" w:hAnsiTheme="minorEastAsia"/>
          <w:sz w:val="24"/>
          <w:szCs w:val="24"/>
        </w:rPr>
      </w:pPr>
      <w:r>
        <w:rPr>
          <w:rFonts w:asciiTheme="minorEastAsia" w:eastAsiaTheme="minorEastAsia" w:hAnsiTheme="minorEastAsia"/>
          <w:sz w:val="24"/>
          <w:szCs w:val="24"/>
        </w:rPr>
        <w:t>帐号：</w:t>
      </w:r>
    </w:p>
    <w:p w:rsidR="00B6302C" w:rsidRDefault="006B1DF4">
      <w:pPr>
        <w:snapToGrid w:val="0"/>
        <w:spacing w:line="440" w:lineRule="exact"/>
        <w:ind w:firstLine="357"/>
        <w:rPr>
          <w:rFonts w:asciiTheme="minorEastAsia" w:eastAsiaTheme="minorEastAsia" w:hAnsiTheme="minorEastAsia"/>
          <w:sz w:val="24"/>
          <w:szCs w:val="24"/>
        </w:rPr>
      </w:pPr>
      <w:r>
        <w:rPr>
          <w:rFonts w:asciiTheme="minorEastAsia" w:eastAsiaTheme="minorEastAsia" w:hAnsiTheme="minorEastAsia"/>
          <w:sz w:val="24"/>
          <w:szCs w:val="24"/>
        </w:rPr>
        <w:t xml:space="preserve">  22．合同生效及其他</w:t>
      </w:r>
    </w:p>
    <w:p w:rsidR="00B6302C" w:rsidRDefault="006B1DF4">
      <w:pPr>
        <w:snapToGrid w:val="0"/>
        <w:spacing w:line="440" w:lineRule="exact"/>
        <w:ind w:firstLine="357"/>
        <w:rPr>
          <w:rFonts w:asciiTheme="minorEastAsia" w:eastAsiaTheme="minorEastAsia" w:hAnsiTheme="minorEastAsia"/>
          <w:sz w:val="24"/>
          <w:szCs w:val="24"/>
        </w:rPr>
      </w:pPr>
      <w:r>
        <w:rPr>
          <w:rFonts w:asciiTheme="minorEastAsia" w:eastAsiaTheme="minorEastAsia" w:hAnsiTheme="minorEastAsia"/>
          <w:sz w:val="24"/>
          <w:szCs w:val="24"/>
        </w:rPr>
        <w:t>22．1本合同经过双方签字盖章后生效。</w:t>
      </w:r>
    </w:p>
    <w:p w:rsidR="00B6302C" w:rsidRDefault="006B1DF4">
      <w:pPr>
        <w:snapToGrid w:val="0"/>
        <w:spacing w:line="440" w:lineRule="exact"/>
        <w:ind w:firstLine="357"/>
        <w:rPr>
          <w:rFonts w:asciiTheme="minorEastAsia" w:eastAsiaTheme="minorEastAsia" w:hAnsiTheme="minorEastAsia"/>
          <w:sz w:val="24"/>
          <w:szCs w:val="24"/>
        </w:rPr>
      </w:pPr>
      <w:r>
        <w:rPr>
          <w:rFonts w:asciiTheme="minorEastAsia" w:eastAsiaTheme="minorEastAsia" w:hAnsiTheme="minorEastAsia"/>
          <w:sz w:val="24"/>
          <w:szCs w:val="24"/>
        </w:rPr>
        <w:t>22．2合同未尽事宴，双方协商补充，补充协议与本合同具备同等法律效力。</w:t>
      </w:r>
    </w:p>
    <w:p w:rsidR="00B6302C" w:rsidRDefault="00B6302C">
      <w:pPr>
        <w:adjustRightInd w:val="0"/>
        <w:snapToGrid w:val="0"/>
        <w:spacing w:line="480" w:lineRule="auto"/>
        <w:rPr>
          <w:rFonts w:asciiTheme="minorEastAsia" w:eastAsiaTheme="minorEastAsia" w:hAnsiTheme="minorEastAsia"/>
          <w:sz w:val="24"/>
          <w:szCs w:val="24"/>
        </w:rPr>
      </w:pPr>
    </w:p>
    <w:p w:rsidR="00B6302C" w:rsidRDefault="00B6302C">
      <w:pPr>
        <w:adjustRightInd w:val="0"/>
        <w:snapToGrid w:val="0"/>
        <w:spacing w:line="480" w:lineRule="auto"/>
        <w:rPr>
          <w:rFonts w:asciiTheme="minorEastAsia" w:eastAsiaTheme="minorEastAsia" w:hAnsiTheme="minorEastAsia"/>
          <w:sz w:val="24"/>
          <w:szCs w:val="24"/>
        </w:rPr>
      </w:pPr>
    </w:p>
    <w:p w:rsidR="00B6302C" w:rsidRDefault="00B6302C">
      <w:pPr>
        <w:adjustRightInd w:val="0"/>
        <w:snapToGrid w:val="0"/>
        <w:spacing w:line="480" w:lineRule="auto"/>
        <w:rPr>
          <w:rFonts w:asciiTheme="minorEastAsia" w:eastAsiaTheme="minorEastAsia" w:hAnsiTheme="minorEastAsia"/>
          <w:sz w:val="24"/>
          <w:szCs w:val="20"/>
        </w:rPr>
      </w:pPr>
    </w:p>
    <w:p w:rsidR="00B6302C" w:rsidRDefault="006B1DF4">
      <w:pPr>
        <w:rPr>
          <w:rFonts w:asciiTheme="minorEastAsia" w:eastAsiaTheme="minorEastAsia" w:hAnsiTheme="minorEastAsia"/>
        </w:rPr>
      </w:pPr>
      <w:r>
        <w:rPr>
          <w:rFonts w:asciiTheme="minorEastAsia" w:eastAsiaTheme="minorEastAsia" w:hAnsiTheme="minorEastAsia"/>
          <w:sz w:val="24"/>
          <w:szCs w:val="24"/>
        </w:rPr>
        <w:br w:type="page"/>
      </w:r>
    </w:p>
    <w:p w:rsidR="00B6302C" w:rsidRDefault="006B1DF4">
      <w:pPr>
        <w:pStyle w:val="1"/>
        <w:spacing w:after="312"/>
        <w:rPr>
          <w:rFonts w:asciiTheme="minorEastAsia" w:eastAsiaTheme="minorEastAsia" w:hAnsiTheme="minorEastAsia"/>
        </w:rPr>
      </w:pPr>
      <w:bookmarkStart w:id="162" w:name="_Toc130304947"/>
      <w:r>
        <w:rPr>
          <w:rFonts w:asciiTheme="minorEastAsia" w:eastAsiaTheme="minorEastAsia" w:hAnsiTheme="minorEastAsia" w:hint="eastAsia"/>
        </w:rPr>
        <w:lastRenderedPageBreak/>
        <w:t>响应文件格式</w:t>
      </w:r>
      <w:bookmarkEnd w:id="162"/>
    </w:p>
    <w:p w:rsidR="00B6302C" w:rsidRDefault="006B1DF4">
      <w:pPr>
        <w:widowControl/>
        <w:jc w:val="left"/>
        <w:rPr>
          <w:rFonts w:asciiTheme="minorEastAsia" w:eastAsiaTheme="minorEastAsia" w:hAnsiTheme="minorEastAsia"/>
          <w:sz w:val="20"/>
        </w:rPr>
      </w:pPr>
      <w:r>
        <w:rPr>
          <w:rFonts w:asciiTheme="minorEastAsia" w:eastAsiaTheme="minorEastAsia" w:hAnsiTheme="minorEastAsia"/>
          <w:sz w:val="20"/>
        </w:rPr>
        <w:br w:type="page"/>
      </w:r>
    </w:p>
    <w:p w:rsidR="00B6302C" w:rsidRDefault="006B1DF4">
      <w:pPr>
        <w:pStyle w:val="afc"/>
        <w:ind w:firstLine="480"/>
        <w:jc w:val="right"/>
        <w:rPr>
          <w:rFonts w:asciiTheme="minorEastAsia" w:eastAsiaTheme="minorEastAsia" w:hAnsiTheme="minorEastAsia"/>
          <w:sz w:val="24"/>
        </w:rPr>
      </w:pPr>
      <w:r>
        <w:rPr>
          <w:rFonts w:asciiTheme="minorEastAsia" w:eastAsiaTheme="minorEastAsia" w:hAnsiTheme="minorEastAsia" w:hint="eastAsia"/>
          <w:sz w:val="24"/>
        </w:rPr>
        <w:lastRenderedPageBreak/>
        <w:t>正本</w:t>
      </w:r>
      <w:r>
        <w:rPr>
          <w:rFonts w:asciiTheme="minorEastAsia" w:eastAsiaTheme="minorEastAsia" w:hAnsiTheme="minorEastAsia"/>
          <w:sz w:val="24"/>
        </w:rPr>
        <w:t>/</w:t>
      </w:r>
      <w:r>
        <w:rPr>
          <w:rFonts w:asciiTheme="minorEastAsia" w:eastAsiaTheme="minorEastAsia" w:hAnsiTheme="minorEastAsia" w:hint="eastAsia"/>
          <w:sz w:val="24"/>
        </w:rPr>
        <w:t>副本</w:t>
      </w:r>
    </w:p>
    <w:p w:rsidR="00B6302C" w:rsidRDefault="00B6302C" w:rsidP="00AF4892">
      <w:pPr>
        <w:spacing w:beforeLines="100" w:before="312" w:line="360" w:lineRule="auto"/>
        <w:jc w:val="center"/>
        <w:rPr>
          <w:rFonts w:asciiTheme="minorEastAsia" w:eastAsiaTheme="minorEastAsia" w:hAnsiTheme="minorEastAsia"/>
          <w:b/>
          <w:bCs/>
          <w:sz w:val="32"/>
          <w:szCs w:val="36"/>
        </w:rPr>
      </w:pPr>
    </w:p>
    <w:p w:rsidR="00B6302C" w:rsidRDefault="00B6302C" w:rsidP="00AF4892">
      <w:pPr>
        <w:spacing w:beforeLines="100" w:before="312" w:line="360" w:lineRule="auto"/>
        <w:jc w:val="center"/>
        <w:rPr>
          <w:rFonts w:asciiTheme="minorEastAsia" w:eastAsiaTheme="minorEastAsia" w:hAnsiTheme="minorEastAsia"/>
          <w:b/>
          <w:bCs/>
          <w:sz w:val="32"/>
          <w:szCs w:val="36"/>
        </w:rPr>
      </w:pPr>
    </w:p>
    <w:p w:rsidR="00B6302C" w:rsidRDefault="00D231A1" w:rsidP="00AF4892">
      <w:pPr>
        <w:spacing w:afterLines="100" w:after="312" w:line="360" w:lineRule="auto"/>
        <w:jc w:val="center"/>
        <w:rPr>
          <w:rFonts w:asciiTheme="minorEastAsia" w:eastAsiaTheme="minorEastAsia" w:hAnsiTheme="minorEastAsia"/>
          <w:b/>
          <w:bCs/>
          <w:sz w:val="32"/>
          <w:szCs w:val="36"/>
        </w:rPr>
      </w:pPr>
      <w:r>
        <w:rPr>
          <w:rFonts w:asciiTheme="minorEastAsia" w:eastAsiaTheme="minorEastAsia" w:hAnsiTheme="minorEastAsia" w:hint="eastAsia"/>
          <w:b/>
          <w:bCs/>
          <w:sz w:val="32"/>
          <w:szCs w:val="36"/>
        </w:rPr>
        <w:t>开封市国有企业信息化建设项目</w:t>
      </w:r>
    </w:p>
    <w:p w:rsidR="00B6302C" w:rsidRDefault="00B6302C" w:rsidP="00AF4892">
      <w:pPr>
        <w:spacing w:afterLines="100" w:after="312" w:line="360" w:lineRule="auto"/>
        <w:jc w:val="center"/>
        <w:rPr>
          <w:rFonts w:asciiTheme="minorEastAsia" w:eastAsiaTheme="minorEastAsia" w:hAnsiTheme="minorEastAsia"/>
          <w:b/>
          <w:bCs/>
          <w:sz w:val="32"/>
          <w:szCs w:val="36"/>
        </w:rPr>
      </w:pPr>
    </w:p>
    <w:p w:rsidR="00B6302C" w:rsidRDefault="006B1DF4">
      <w:pPr>
        <w:pStyle w:val="afc"/>
        <w:ind w:firstLineChars="0" w:firstLine="0"/>
        <w:jc w:val="center"/>
        <w:rPr>
          <w:rFonts w:asciiTheme="minorEastAsia" w:eastAsiaTheme="minorEastAsia" w:hAnsiTheme="minorEastAsia"/>
          <w:b/>
          <w:sz w:val="56"/>
        </w:rPr>
      </w:pPr>
      <w:r>
        <w:rPr>
          <w:rFonts w:asciiTheme="minorEastAsia" w:eastAsiaTheme="minorEastAsia" w:hAnsiTheme="minorEastAsia" w:hint="eastAsia"/>
          <w:b/>
          <w:sz w:val="56"/>
        </w:rPr>
        <w:t>响应文件</w:t>
      </w:r>
    </w:p>
    <w:p w:rsidR="00B6302C" w:rsidRDefault="00B6302C">
      <w:pPr>
        <w:widowControl/>
        <w:jc w:val="left"/>
        <w:rPr>
          <w:rFonts w:asciiTheme="minorEastAsia" w:eastAsiaTheme="minorEastAsia" w:hAnsiTheme="minorEastAsia"/>
          <w:sz w:val="20"/>
        </w:rPr>
      </w:pPr>
    </w:p>
    <w:p w:rsidR="00B6302C" w:rsidRDefault="00B6302C">
      <w:pPr>
        <w:widowControl/>
        <w:jc w:val="left"/>
        <w:rPr>
          <w:rFonts w:asciiTheme="minorEastAsia" w:eastAsiaTheme="minorEastAsia" w:hAnsiTheme="minorEastAsia"/>
          <w:sz w:val="20"/>
        </w:rPr>
      </w:pPr>
    </w:p>
    <w:p w:rsidR="00B6302C" w:rsidRDefault="00B6302C">
      <w:pPr>
        <w:widowControl/>
        <w:jc w:val="left"/>
        <w:rPr>
          <w:rFonts w:asciiTheme="minorEastAsia" w:eastAsiaTheme="minorEastAsia" w:hAnsiTheme="minorEastAsia"/>
          <w:sz w:val="20"/>
        </w:rPr>
      </w:pPr>
    </w:p>
    <w:p w:rsidR="00B6302C" w:rsidRDefault="00B6302C">
      <w:pPr>
        <w:widowControl/>
        <w:jc w:val="left"/>
        <w:rPr>
          <w:rFonts w:asciiTheme="minorEastAsia" w:eastAsiaTheme="minorEastAsia" w:hAnsiTheme="minorEastAsia"/>
          <w:sz w:val="20"/>
        </w:rPr>
      </w:pPr>
    </w:p>
    <w:p w:rsidR="00B6302C" w:rsidRDefault="00B6302C">
      <w:pPr>
        <w:widowControl/>
        <w:jc w:val="left"/>
        <w:rPr>
          <w:rFonts w:asciiTheme="minorEastAsia" w:eastAsiaTheme="minorEastAsia" w:hAnsiTheme="minorEastAsia"/>
          <w:sz w:val="20"/>
        </w:rPr>
      </w:pPr>
    </w:p>
    <w:p w:rsidR="00B6302C" w:rsidRDefault="00B6302C">
      <w:pPr>
        <w:widowControl/>
        <w:jc w:val="left"/>
        <w:rPr>
          <w:rFonts w:asciiTheme="minorEastAsia" w:eastAsiaTheme="minorEastAsia" w:hAnsiTheme="minorEastAsia"/>
          <w:sz w:val="20"/>
        </w:rPr>
      </w:pPr>
    </w:p>
    <w:p w:rsidR="00B6302C" w:rsidRDefault="00B6302C">
      <w:pPr>
        <w:widowControl/>
        <w:jc w:val="left"/>
        <w:rPr>
          <w:rFonts w:asciiTheme="minorEastAsia" w:eastAsiaTheme="minorEastAsia" w:hAnsiTheme="minorEastAsia"/>
          <w:sz w:val="20"/>
        </w:rPr>
      </w:pPr>
    </w:p>
    <w:p w:rsidR="00B6302C" w:rsidRDefault="00B6302C">
      <w:pPr>
        <w:widowControl/>
        <w:jc w:val="left"/>
        <w:rPr>
          <w:rFonts w:asciiTheme="minorEastAsia" w:eastAsiaTheme="minorEastAsia" w:hAnsiTheme="minorEastAsia"/>
          <w:sz w:val="20"/>
        </w:rPr>
      </w:pPr>
    </w:p>
    <w:p w:rsidR="00B6302C" w:rsidRDefault="00B6302C">
      <w:pPr>
        <w:widowControl/>
        <w:jc w:val="left"/>
        <w:rPr>
          <w:rFonts w:asciiTheme="minorEastAsia" w:eastAsiaTheme="minorEastAsia" w:hAnsiTheme="minorEastAsia"/>
          <w:sz w:val="20"/>
        </w:rPr>
      </w:pPr>
    </w:p>
    <w:p w:rsidR="00B6302C" w:rsidRDefault="00B6302C">
      <w:pPr>
        <w:widowControl/>
        <w:jc w:val="left"/>
        <w:rPr>
          <w:rFonts w:asciiTheme="minorEastAsia" w:eastAsiaTheme="minorEastAsia" w:hAnsiTheme="minorEastAsia"/>
          <w:sz w:val="20"/>
        </w:rPr>
      </w:pPr>
    </w:p>
    <w:p w:rsidR="00B6302C" w:rsidRDefault="00B6302C">
      <w:pPr>
        <w:widowControl/>
        <w:jc w:val="left"/>
        <w:rPr>
          <w:rFonts w:asciiTheme="minorEastAsia" w:eastAsiaTheme="minorEastAsia" w:hAnsiTheme="minorEastAsia"/>
          <w:sz w:val="20"/>
        </w:rPr>
      </w:pPr>
    </w:p>
    <w:p w:rsidR="00B6302C" w:rsidRDefault="00B6302C">
      <w:pPr>
        <w:widowControl/>
        <w:jc w:val="left"/>
        <w:rPr>
          <w:rFonts w:asciiTheme="minorEastAsia" w:eastAsiaTheme="minorEastAsia" w:hAnsiTheme="minorEastAsia"/>
          <w:sz w:val="20"/>
        </w:rPr>
      </w:pPr>
    </w:p>
    <w:p w:rsidR="00B6302C" w:rsidRDefault="006B1DF4">
      <w:pPr>
        <w:pStyle w:val="afc"/>
        <w:ind w:firstLineChars="300" w:firstLine="843"/>
        <w:rPr>
          <w:rFonts w:asciiTheme="minorEastAsia" w:eastAsiaTheme="minorEastAsia" w:hAnsiTheme="minorEastAsia"/>
          <w:b/>
        </w:rPr>
      </w:pPr>
      <w:r>
        <w:rPr>
          <w:rFonts w:asciiTheme="minorEastAsia" w:eastAsiaTheme="minorEastAsia" w:hAnsiTheme="minorEastAsia" w:hint="eastAsia"/>
          <w:b/>
        </w:rPr>
        <w:t>供应商全称（盖单位公章）：</w:t>
      </w:r>
    </w:p>
    <w:p w:rsidR="00B6302C" w:rsidRDefault="006B1DF4">
      <w:pPr>
        <w:pStyle w:val="afc"/>
        <w:ind w:firstLineChars="300" w:firstLine="843"/>
        <w:rPr>
          <w:rFonts w:asciiTheme="minorEastAsia" w:eastAsiaTheme="minorEastAsia" w:hAnsiTheme="minorEastAsia"/>
          <w:b/>
        </w:rPr>
      </w:pPr>
      <w:r>
        <w:rPr>
          <w:rFonts w:asciiTheme="minorEastAsia" w:eastAsiaTheme="minorEastAsia" w:hAnsiTheme="minorEastAsia" w:hint="eastAsia"/>
          <w:b/>
        </w:rPr>
        <w:t>法定代表人或其委托代理人（签字或盖章）：</w:t>
      </w:r>
    </w:p>
    <w:p w:rsidR="00B6302C" w:rsidRDefault="006B1DF4">
      <w:pPr>
        <w:pStyle w:val="afc"/>
        <w:ind w:firstLineChars="0" w:firstLine="0"/>
        <w:jc w:val="center"/>
        <w:rPr>
          <w:rFonts w:asciiTheme="minorEastAsia" w:eastAsiaTheme="minorEastAsia" w:hAnsiTheme="minorEastAsia"/>
          <w:b/>
        </w:rPr>
      </w:pPr>
      <w:r>
        <w:rPr>
          <w:rFonts w:asciiTheme="minorEastAsia" w:eastAsiaTheme="minorEastAsia" w:hAnsiTheme="minorEastAsia" w:hint="eastAsia"/>
          <w:b/>
        </w:rPr>
        <w:t>年　月　日</w:t>
      </w:r>
    </w:p>
    <w:p w:rsidR="00B6302C" w:rsidRDefault="006B1DF4">
      <w:pPr>
        <w:widowControl/>
        <w:jc w:val="left"/>
        <w:rPr>
          <w:rFonts w:asciiTheme="minorEastAsia" w:eastAsiaTheme="minorEastAsia" w:hAnsiTheme="minorEastAsia"/>
          <w:sz w:val="20"/>
        </w:rPr>
      </w:pPr>
      <w:r>
        <w:rPr>
          <w:rFonts w:asciiTheme="minorEastAsia" w:eastAsiaTheme="minorEastAsia" w:hAnsiTheme="minorEastAsia"/>
          <w:sz w:val="20"/>
        </w:rPr>
        <w:br w:type="page"/>
      </w:r>
    </w:p>
    <w:p w:rsidR="00B6302C" w:rsidRDefault="006B1DF4">
      <w:pPr>
        <w:pStyle w:val="afc"/>
        <w:ind w:firstLineChars="0" w:firstLine="0"/>
        <w:jc w:val="center"/>
        <w:rPr>
          <w:rFonts w:asciiTheme="minorEastAsia" w:eastAsiaTheme="minorEastAsia" w:hAnsiTheme="minorEastAsia"/>
          <w:b/>
          <w:sz w:val="32"/>
        </w:rPr>
      </w:pPr>
      <w:r>
        <w:rPr>
          <w:rFonts w:asciiTheme="minorEastAsia" w:eastAsiaTheme="minorEastAsia" w:hAnsiTheme="minorEastAsia" w:hint="eastAsia"/>
          <w:b/>
          <w:sz w:val="32"/>
        </w:rPr>
        <w:lastRenderedPageBreak/>
        <w:t>目录</w:t>
      </w:r>
    </w:p>
    <w:p w:rsidR="00B6302C" w:rsidRDefault="00B6302C">
      <w:pPr>
        <w:pStyle w:val="afc"/>
        <w:ind w:firstLine="480"/>
        <w:rPr>
          <w:rFonts w:asciiTheme="minorEastAsia" w:eastAsiaTheme="minorEastAsia" w:hAnsiTheme="minorEastAsia"/>
          <w:sz w:val="24"/>
        </w:rPr>
      </w:pPr>
    </w:p>
    <w:p w:rsidR="00B6302C" w:rsidRDefault="006B1DF4">
      <w:pPr>
        <w:pStyle w:val="afc"/>
        <w:numPr>
          <w:ilvl w:val="1"/>
          <w:numId w:val="2"/>
        </w:numPr>
        <w:ind w:left="2081" w:firstLineChars="0"/>
        <w:rPr>
          <w:rFonts w:asciiTheme="minorEastAsia" w:eastAsiaTheme="minorEastAsia" w:hAnsiTheme="minorEastAsia"/>
          <w:sz w:val="24"/>
        </w:rPr>
      </w:pPr>
      <w:r>
        <w:rPr>
          <w:rFonts w:asciiTheme="minorEastAsia" w:eastAsiaTheme="minorEastAsia" w:hAnsiTheme="minorEastAsia" w:hint="eastAsia"/>
          <w:sz w:val="24"/>
        </w:rPr>
        <w:t>磋商函</w:t>
      </w:r>
    </w:p>
    <w:p w:rsidR="00B6302C" w:rsidRDefault="006B1DF4">
      <w:pPr>
        <w:pStyle w:val="afc"/>
        <w:numPr>
          <w:ilvl w:val="1"/>
          <w:numId w:val="2"/>
        </w:numPr>
        <w:ind w:left="2081" w:firstLineChars="0"/>
        <w:rPr>
          <w:rFonts w:asciiTheme="minorEastAsia" w:eastAsiaTheme="minorEastAsia" w:hAnsiTheme="minorEastAsia"/>
          <w:sz w:val="24"/>
        </w:rPr>
      </w:pPr>
      <w:r>
        <w:rPr>
          <w:rFonts w:asciiTheme="minorEastAsia" w:eastAsiaTheme="minorEastAsia" w:hAnsiTheme="minorEastAsia" w:hint="eastAsia"/>
          <w:sz w:val="24"/>
        </w:rPr>
        <w:t>法定</w:t>
      </w:r>
      <w:r>
        <w:rPr>
          <w:rFonts w:asciiTheme="minorEastAsia" w:eastAsiaTheme="minorEastAsia" w:hAnsiTheme="minorEastAsia"/>
          <w:sz w:val="24"/>
        </w:rPr>
        <w:t>代表人身份证明</w:t>
      </w:r>
    </w:p>
    <w:p w:rsidR="00B6302C" w:rsidRDefault="006B1DF4">
      <w:pPr>
        <w:pStyle w:val="afc"/>
        <w:numPr>
          <w:ilvl w:val="1"/>
          <w:numId w:val="2"/>
        </w:numPr>
        <w:ind w:left="2081" w:firstLineChars="0"/>
        <w:rPr>
          <w:rFonts w:asciiTheme="minorEastAsia" w:eastAsiaTheme="minorEastAsia" w:hAnsiTheme="minorEastAsia"/>
          <w:sz w:val="24"/>
        </w:rPr>
      </w:pPr>
      <w:r>
        <w:rPr>
          <w:rFonts w:asciiTheme="minorEastAsia" w:eastAsiaTheme="minorEastAsia" w:hAnsiTheme="minorEastAsia" w:hint="eastAsia"/>
          <w:sz w:val="24"/>
        </w:rPr>
        <w:t>授权委托书</w:t>
      </w:r>
    </w:p>
    <w:p w:rsidR="00B6302C" w:rsidRDefault="006B1DF4">
      <w:pPr>
        <w:pStyle w:val="afc"/>
        <w:numPr>
          <w:ilvl w:val="1"/>
          <w:numId w:val="2"/>
        </w:numPr>
        <w:ind w:left="2081" w:firstLineChars="0"/>
        <w:rPr>
          <w:rFonts w:asciiTheme="minorEastAsia" w:eastAsiaTheme="minorEastAsia" w:hAnsiTheme="minorEastAsia"/>
          <w:sz w:val="24"/>
        </w:rPr>
      </w:pPr>
      <w:r>
        <w:rPr>
          <w:rFonts w:asciiTheme="minorEastAsia" w:eastAsiaTheme="minorEastAsia" w:hAnsiTheme="minorEastAsia" w:hint="eastAsia"/>
          <w:sz w:val="24"/>
        </w:rPr>
        <w:t>磋商报价</w:t>
      </w:r>
    </w:p>
    <w:p w:rsidR="004700AF" w:rsidRDefault="004700AF">
      <w:pPr>
        <w:pStyle w:val="afc"/>
        <w:numPr>
          <w:ilvl w:val="1"/>
          <w:numId w:val="2"/>
        </w:numPr>
        <w:ind w:left="2081" w:firstLineChars="0"/>
        <w:rPr>
          <w:rFonts w:asciiTheme="minorEastAsia" w:eastAsiaTheme="minorEastAsia" w:hAnsiTheme="minorEastAsia"/>
          <w:sz w:val="24"/>
        </w:rPr>
      </w:pPr>
      <w:r>
        <w:rPr>
          <w:rFonts w:asciiTheme="minorEastAsia" w:eastAsiaTheme="minorEastAsia" w:hAnsiTheme="minorEastAsia" w:hint="eastAsia"/>
          <w:sz w:val="24"/>
        </w:rPr>
        <w:t>项目技术偏差表</w:t>
      </w:r>
    </w:p>
    <w:p w:rsidR="00B6302C" w:rsidRDefault="006B1DF4">
      <w:pPr>
        <w:pStyle w:val="afc"/>
        <w:numPr>
          <w:ilvl w:val="1"/>
          <w:numId w:val="2"/>
        </w:numPr>
        <w:ind w:left="2081" w:firstLineChars="0"/>
        <w:rPr>
          <w:rFonts w:asciiTheme="minorEastAsia" w:eastAsiaTheme="minorEastAsia" w:hAnsiTheme="minorEastAsia"/>
          <w:sz w:val="24"/>
        </w:rPr>
      </w:pPr>
      <w:r>
        <w:rPr>
          <w:rFonts w:asciiTheme="minorEastAsia" w:eastAsiaTheme="minorEastAsia" w:hAnsiTheme="minorEastAsia" w:hint="eastAsia"/>
          <w:sz w:val="24"/>
        </w:rPr>
        <w:t>供应商基本情况</w:t>
      </w:r>
    </w:p>
    <w:p w:rsidR="00B6302C" w:rsidRDefault="006B1DF4">
      <w:pPr>
        <w:pStyle w:val="afc"/>
        <w:numPr>
          <w:ilvl w:val="1"/>
          <w:numId w:val="2"/>
        </w:numPr>
        <w:ind w:left="2081" w:firstLineChars="0"/>
        <w:rPr>
          <w:rFonts w:asciiTheme="minorEastAsia" w:eastAsiaTheme="minorEastAsia" w:hAnsiTheme="minorEastAsia"/>
          <w:sz w:val="24"/>
        </w:rPr>
      </w:pPr>
      <w:r>
        <w:rPr>
          <w:rFonts w:asciiTheme="minorEastAsia" w:eastAsiaTheme="minorEastAsia" w:hAnsiTheme="minorEastAsia" w:hint="eastAsia"/>
          <w:sz w:val="24"/>
        </w:rPr>
        <w:t>资格审查文件</w:t>
      </w:r>
    </w:p>
    <w:p w:rsidR="00B6302C" w:rsidRDefault="006B1DF4">
      <w:pPr>
        <w:pStyle w:val="afc"/>
        <w:numPr>
          <w:ilvl w:val="1"/>
          <w:numId w:val="2"/>
        </w:numPr>
        <w:ind w:left="2081" w:firstLineChars="0"/>
        <w:rPr>
          <w:rFonts w:asciiTheme="minorEastAsia" w:eastAsiaTheme="minorEastAsia" w:hAnsiTheme="minorEastAsia"/>
          <w:sz w:val="24"/>
        </w:rPr>
      </w:pPr>
      <w:r>
        <w:rPr>
          <w:rFonts w:asciiTheme="minorEastAsia" w:eastAsiaTheme="minorEastAsia" w:hAnsiTheme="minorEastAsia" w:hint="eastAsia"/>
          <w:sz w:val="24"/>
        </w:rPr>
        <w:t>实施方案</w:t>
      </w:r>
    </w:p>
    <w:p w:rsidR="00B6302C" w:rsidRDefault="006B1DF4">
      <w:pPr>
        <w:pStyle w:val="afc"/>
        <w:numPr>
          <w:ilvl w:val="1"/>
          <w:numId w:val="2"/>
        </w:numPr>
        <w:ind w:left="2081" w:firstLineChars="0"/>
        <w:rPr>
          <w:rFonts w:asciiTheme="minorEastAsia" w:eastAsiaTheme="minorEastAsia" w:hAnsiTheme="minorEastAsia"/>
          <w:sz w:val="24"/>
        </w:rPr>
      </w:pPr>
      <w:r>
        <w:rPr>
          <w:rFonts w:asciiTheme="minorEastAsia" w:eastAsiaTheme="minorEastAsia" w:hAnsiTheme="minorEastAsia" w:hint="eastAsia"/>
          <w:sz w:val="24"/>
        </w:rPr>
        <w:t>服务承诺书</w:t>
      </w:r>
    </w:p>
    <w:p w:rsidR="00B6302C" w:rsidRDefault="006B1DF4">
      <w:pPr>
        <w:pStyle w:val="afc"/>
        <w:numPr>
          <w:ilvl w:val="1"/>
          <w:numId w:val="2"/>
        </w:numPr>
        <w:ind w:left="2081" w:firstLineChars="0"/>
        <w:rPr>
          <w:rFonts w:asciiTheme="minorEastAsia" w:eastAsiaTheme="minorEastAsia" w:hAnsiTheme="minorEastAsia"/>
          <w:sz w:val="24"/>
        </w:rPr>
      </w:pPr>
      <w:r>
        <w:rPr>
          <w:rFonts w:asciiTheme="minorEastAsia" w:eastAsiaTheme="minorEastAsia" w:hAnsiTheme="minorEastAsia" w:hint="eastAsia"/>
          <w:sz w:val="24"/>
        </w:rPr>
        <w:t>响应文件要求的或供应商认为应提交的其他资料</w:t>
      </w:r>
    </w:p>
    <w:p w:rsidR="00B6302C" w:rsidRDefault="006B1DF4">
      <w:pPr>
        <w:widowControl/>
        <w:jc w:val="left"/>
        <w:rPr>
          <w:rFonts w:asciiTheme="minorEastAsia" w:eastAsiaTheme="minorEastAsia" w:hAnsiTheme="minorEastAsia"/>
          <w:kern w:val="0"/>
          <w:sz w:val="24"/>
          <w:szCs w:val="28"/>
        </w:rPr>
      </w:pPr>
      <w:r>
        <w:rPr>
          <w:rFonts w:asciiTheme="minorEastAsia" w:eastAsiaTheme="minorEastAsia" w:hAnsiTheme="minorEastAsia"/>
          <w:sz w:val="20"/>
        </w:rPr>
        <w:br w:type="page"/>
      </w:r>
    </w:p>
    <w:p w:rsidR="00B6302C" w:rsidRDefault="006B1DF4">
      <w:pPr>
        <w:pStyle w:val="2"/>
        <w:numPr>
          <w:ilvl w:val="0"/>
          <w:numId w:val="10"/>
        </w:numPr>
        <w:jc w:val="center"/>
        <w:rPr>
          <w:rFonts w:asciiTheme="minorEastAsia" w:eastAsiaTheme="minorEastAsia" w:hAnsiTheme="minorEastAsia"/>
          <w:sz w:val="28"/>
        </w:rPr>
      </w:pPr>
      <w:bookmarkStart w:id="163" w:name="_Toc130304948"/>
      <w:r>
        <w:rPr>
          <w:rFonts w:asciiTheme="minorEastAsia" w:eastAsiaTheme="minorEastAsia" w:hAnsiTheme="minorEastAsia" w:hint="eastAsia"/>
          <w:sz w:val="28"/>
        </w:rPr>
        <w:lastRenderedPageBreak/>
        <w:t>磋商函</w:t>
      </w:r>
      <w:bookmarkEnd w:id="163"/>
    </w:p>
    <w:p w:rsidR="00B6302C" w:rsidRDefault="006B1DF4">
      <w:pPr>
        <w:pStyle w:val="afc"/>
        <w:ind w:firstLineChars="0" w:firstLine="0"/>
        <w:rPr>
          <w:rFonts w:asciiTheme="minorEastAsia" w:eastAsiaTheme="minorEastAsia" w:hAnsiTheme="minorEastAsia"/>
          <w:sz w:val="24"/>
        </w:rPr>
      </w:pPr>
      <w:r>
        <w:rPr>
          <w:rFonts w:asciiTheme="minorEastAsia" w:eastAsiaTheme="minorEastAsia" w:hAnsiTheme="minorEastAsia" w:hint="eastAsia"/>
          <w:sz w:val="24"/>
        </w:rPr>
        <w:t>致</w:t>
      </w:r>
      <w:r>
        <w:rPr>
          <w:rFonts w:asciiTheme="minorEastAsia" w:eastAsiaTheme="minorEastAsia" w:hAnsiTheme="minorEastAsia"/>
          <w:sz w:val="24"/>
        </w:rPr>
        <w:t>：</w:t>
      </w:r>
      <w:r>
        <w:rPr>
          <w:rFonts w:asciiTheme="minorEastAsia" w:eastAsiaTheme="minorEastAsia" w:hAnsiTheme="minorEastAsia" w:hint="eastAsia"/>
          <w:sz w:val="24"/>
          <w:u w:val="single"/>
        </w:rPr>
        <w:t>开封市财政局</w:t>
      </w:r>
      <w:r>
        <w:rPr>
          <w:rFonts w:asciiTheme="minorEastAsia" w:eastAsiaTheme="minorEastAsia" w:hAnsiTheme="minorEastAsia" w:hint="eastAsia"/>
          <w:sz w:val="24"/>
        </w:rPr>
        <w:t>（采购人）</w:t>
      </w:r>
    </w:p>
    <w:p w:rsidR="00B6302C" w:rsidRDefault="00B6302C">
      <w:pPr>
        <w:pStyle w:val="afc"/>
        <w:ind w:firstLine="480"/>
        <w:rPr>
          <w:rFonts w:asciiTheme="minorEastAsia" w:eastAsiaTheme="minorEastAsia" w:hAnsiTheme="minorEastAsia"/>
          <w:sz w:val="24"/>
        </w:rPr>
      </w:pPr>
    </w:p>
    <w:p w:rsidR="00B6302C" w:rsidRDefault="006B1DF4">
      <w:pPr>
        <w:pStyle w:val="afc"/>
        <w:ind w:firstLine="480"/>
        <w:rPr>
          <w:rFonts w:asciiTheme="minorEastAsia" w:eastAsiaTheme="minorEastAsia" w:hAnsiTheme="minorEastAsia"/>
          <w:sz w:val="24"/>
        </w:rPr>
      </w:pPr>
      <w:r>
        <w:rPr>
          <w:rFonts w:asciiTheme="minorEastAsia" w:eastAsiaTheme="minorEastAsia" w:hAnsiTheme="minorEastAsia" w:hint="eastAsia"/>
          <w:sz w:val="24"/>
        </w:rPr>
        <w:t>经详细研究你们的采购编号为</w:t>
      </w:r>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rPr>
        <w:t>的采购文件，我们决定参加该项目投标活动，我们郑重声明以下诸点并负法律责任：</w:t>
      </w:r>
    </w:p>
    <w:p w:rsidR="00B6302C" w:rsidRDefault="006B1DF4">
      <w:pPr>
        <w:pStyle w:val="afc"/>
        <w:ind w:firstLine="480"/>
        <w:rPr>
          <w:rFonts w:asciiTheme="minorEastAsia" w:eastAsiaTheme="minorEastAsia" w:hAnsiTheme="minorEastAsia"/>
          <w:sz w:val="24"/>
        </w:rPr>
      </w:pPr>
      <w:r>
        <w:rPr>
          <w:rFonts w:asciiTheme="minorEastAsia" w:eastAsiaTheme="minorEastAsia" w:hAnsiTheme="minorEastAsia" w:hint="eastAsia"/>
          <w:sz w:val="24"/>
        </w:rPr>
        <w:t>经研究，</w:t>
      </w:r>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rPr>
        <w:t>（供应商全称）授权</w:t>
      </w:r>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rPr>
        <w:t>（委托代理人姓名、职务）为全权代表，参加</w:t>
      </w:r>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rPr>
        <w:t>项目政府采购活动，对本采购项目进行磋商。为此，</w:t>
      </w:r>
      <w:r>
        <w:rPr>
          <w:rFonts w:asciiTheme="minorEastAsia" w:eastAsiaTheme="minorEastAsia" w:hAnsiTheme="minorEastAsia"/>
          <w:sz w:val="24"/>
        </w:rPr>
        <w:t>我单位做如下承诺，并负法律责任</w:t>
      </w:r>
      <w:r>
        <w:rPr>
          <w:rFonts w:asciiTheme="minorEastAsia" w:eastAsiaTheme="minorEastAsia" w:hAnsiTheme="minorEastAsia" w:hint="eastAsia"/>
          <w:sz w:val="24"/>
        </w:rPr>
        <w:t>。</w:t>
      </w:r>
    </w:p>
    <w:p w:rsidR="00B6302C" w:rsidRDefault="006B1DF4">
      <w:pPr>
        <w:pStyle w:val="afc"/>
        <w:ind w:firstLine="480"/>
        <w:rPr>
          <w:rFonts w:asciiTheme="minorEastAsia" w:eastAsiaTheme="minorEastAsia" w:hAnsiTheme="minorEastAsia"/>
          <w:sz w:val="24"/>
        </w:rPr>
      </w:pPr>
      <w:r>
        <w:rPr>
          <w:rFonts w:asciiTheme="minorEastAsia" w:eastAsiaTheme="minorEastAsia" w:hAnsiTheme="minorEastAsia"/>
          <w:sz w:val="24"/>
        </w:rPr>
        <w:t>1.</w:t>
      </w:r>
      <w:r>
        <w:rPr>
          <w:rFonts w:asciiTheme="minorEastAsia" w:eastAsiaTheme="minorEastAsia" w:hAnsiTheme="minorEastAsia" w:hint="eastAsia"/>
          <w:sz w:val="24"/>
        </w:rPr>
        <w:t>对磋商文件所有内容没有任何异议。</w:t>
      </w:r>
    </w:p>
    <w:p w:rsidR="00B6302C" w:rsidRDefault="006B1DF4">
      <w:pPr>
        <w:pStyle w:val="afc"/>
        <w:ind w:firstLine="480"/>
        <w:rPr>
          <w:rFonts w:asciiTheme="minorEastAsia" w:eastAsiaTheme="minorEastAsia" w:hAnsiTheme="minorEastAsia"/>
          <w:sz w:val="24"/>
        </w:rPr>
      </w:pPr>
      <w:r>
        <w:rPr>
          <w:rFonts w:asciiTheme="minorEastAsia" w:eastAsiaTheme="minorEastAsia" w:hAnsiTheme="minorEastAsia"/>
          <w:sz w:val="24"/>
        </w:rPr>
        <w:t>2.</w:t>
      </w:r>
      <w:r>
        <w:rPr>
          <w:rFonts w:asciiTheme="minorEastAsia" w:eastAsiaTheme="minorEastAsia" w:hAnsiTheme="minorEastAsia" w:hint="eastAsia"/>
          <w:sz w:val="24"/>
        </w:rPr>
        <w:t>保证全部响应资料真实可靠，如果被发现有虚假资料和内容，我公司愿意承担磋商文件及法律规定的一切责任。</w:t>
      </w:r>
    </w:p>
    <w:p w:rsidR="00B6302C" w:rsidRDefault="006B1DF4">
      <w:pPr>
        <w:pStyle w:val="afc"/>
        <w:ind w:firstLine="480"/>
        <w:rPr>
          <w:rFonts w:asciiTheme="minorEastAsia" w:eastAsiaTheme="minorEastAsia" w:hAnsiTheme="minorEastAsia"/>
          <w:sz w:val="24"/>
        </w:rPr>
      </w:pPr>
      <w:r>
        <w:rPr>
          <w:rFonts w:asciiTheme="minorEastAsia" w:eastAsiaTheme="minorEastAsia" w:hAnsiTheme="minorEastAsia"/>
          <w:sz w:val="24"/>
        </w:rPr>
        <w:t>3.</w:t>
      </w:r>
      <w:r>
        <w:rPr>
          <w:rFonts w:asciiTheme="minorEastAsia" w:eastAsiaTheme="minorEastAsia" w:hAnsiTheme="minorEastAsia" w:hint="eastAsia"/>
          <w:sz w:val="24"/>
        </w:rPr>
        <w:t>按照磋商文件的规定提供响应文件：正本</w:t>
      </w:r>
      <w:r>
        <w:rPr>
          <w:rFonts w:asciiTheme="minorEastAsia" w:eastAsiaTheme="minorEastAsia" w:hAnsiTheme="minorEastAsia"/>
          <w:sz w:val="24"/>
        </w:rPr>
        <w:t>1</w:t>
      </w:r>
      <w:r>
        <w:rPr>
          <w:rFonts w:asciiTheme="minorEastAsia" w:eastAsiaTheme="minorEastAsia" w:hAnsiTheme="minorEastAsia" w:hint="eastAsia"/>
          <w:sz w:val="24"/>
        </w:rPr>
        <w:t>份，副本份、电子版</w:t>
      </w:r>
      <w:r>
        <w:rPr>
          <w:rFonts w:asciiTheme="minorEastAsia" w:eastAsiaTheme="minorEastAsia" w:hAnsiTheme="minorEastAsia"/>
          <w:sz w:val="24"/>
        </w:rPr>
        <w:t>1</w:t>
      </w:r>
      <w:r>
        <w:rPr>
          <w:rFonts w:asciiTheme="minorEastAsia" w:eastAsiaTheme="minorEastAsia" w:hAnsiTheme="minorEastAsia" w:hint="eastAsia"/>
          <w:sz w:val="24"/>
        </w:rPr>
        <w:t>份。</w:t>
      </w:r>
    </w:p>
    <w:p w:rsidR="00B6302C" w:rsidRDefault="006B1DF4">
      <w:pPr>
        <w:pStyle w:val="afc"/>
        <w:ind w:firstLine="480"/>
        <w:rPr>
          <w:rFonts w:asciiTheme="minorEastAsia" w:eastAsiaTheme="minorEastAsia" w:hAnsiTheme="minorEastAsia"/>
          <w:sz w:val="24"/>
        </w:rPr>
      </w:pPr>
      <w:r>
        <w:rPr>
          <w:rFonts w:asciiTheme="minorEastAsia" w:eastAsiaTheme="minorEastAsia" w:hAnsiTheme="minorEastAsia"/>
          <w:sz w:val="24"/>
        </w:rPr>
        <w:t>4.</w:t>
      </w:r>
      <w:r>
        <w:rPr>
          <w:rFonts w:asciiTheme="minorEastAsia" w:eastAsiaTheme="minorEastAsia" w:hAnsiTheme="minorEastAsia" w:hint="eastAsia"/>
          <w:sz w:val="24"/>
        </w:rPr>
        <w:t>磋商报价以响应文件正本磋商报价表为准。</w:t>
      </w:r>
    </w:p>
    <w:p w:rsidR="00B6302C" w:rsidRDefault="006B1DF4">
      <w:pPr>
        <w:pStyle w:val="afc"/>
        <w:ind w:firstLine="480"/>
        <w:rPr>
          <w:rFonts w:asciiTheme="minorEastAsia" w:eastAsiaTheme="minorEastAsia" w:hAnsiTheme="minorEastAsia"/>
          <w:sz w:val="24"/>
        </w:rPr>
      </w:pPr>
      <w:r>
        <w:rPr>
          <w:rFonts w:asciiTheme="minorEastAsia" w:eastAsiaTheme="minorEastAsia" w:hAnsiTheme="minorEastAsia"/>
          <w:sz w:val="24"/>
        </w:rPr>
        <w:t>5.</w:t>
      </w:r>
      <w:r>
        <w:rPr>
          <w:rFonts w:asciiTheme="minorEastAsia" w:eastAsiaTheme="minorEastAsia" w:hAnsiTheme="minorEastAsia" w:hint="eastAsia"/>
          <w:sz w:val="24"/>
        </w:rPr>
        <w:t>保证遵守磋商文件中的有关规定。</w:t>
      </w:r>
    </w:p>
    <w:p w:rsidR="00B6302C" w:rsidRDefault="006B1DF4">
      <w:pPr>
        <w:pStyle w:val="afc"/>
        <w:ind w:firstLine="480"/>
        <w:rPr>
          <w:rFonts w:asciiTheme="minorEastAsia" w:eastAsiaTheme="minorEastAsia" w:hAnsiTheme="minorEastAsia"/>
          <w:sz w:val="24"/>
        </w:rPr>
      </w:pPr>
      <w:r>
        <w:rPr>
          <w:rFonts w:asciiTheme="minorEastAsia" w:eastAsiaTheme="minorEastAsia" w:hAnsiTheme="minorEastAsia"/>
          <w:sz w:val="24"/>
        </w:rPr>
        <w:t>6.</w:t>
      </w:r>
      <w:r>
        <w:rPr>
          <w:rFonts w:asciiTheme="minorEastAsia" w:eastAsiaTheme="minorEastAsia" w:hAnsiTheme="minorEastAsia" w:hint="eastAsia"/>
          <w:sz w:val="24"/>
        </w:rPr>
        <w:t>保证严格执行甲乙双方所签订的经济合同，并承担合同规定的责任义务。</w:t>
      </w:r>
    </w:p>
    <w:p w:rsidR="00B6302C" w:rsidRDefault="006B1DF4">
      <w:pPr>
        <w:pStyle w:val="afc"/>
        <w:ind w:firstLine="480"/>
        <w:rPr>
          <w:rFonts w:asciiTheme="minorEastAsia" w:eastAsiaTheme="minorEastAsia" w:hAnsiTheme="minorEastAsia"/>
          <w:sz w:val="24"/>
        </w:rPr>
      </w:pPr>
      <w:r>
        <w:rPr>
          <w:rFonts w:asciiTheme="minorEastAsia" w:eastAsiaTheme="minorEastAsia" w:hAnsiTheme="minorEastAsia" w:hint="eastAsia"/>
          <w:sz w:val="24"/>
        </w:rPr>
        <w:t>7.与本次磋商有关的函电，请按下列地址联系。</w:t>
      </w:r>
    </w:p>
    <w:p w:rsidR="00B6302C" w:rsidRDefault="00B6302C">
      <w:pPr>
        <w:spacing w:line="360" w:lineRule="auto"/>
        <w:ind w:firstLine="482"/>
        <w:rPr>
          <w:rFonts w:asciiTheme="minorEastAsia" w:eastAsiaTheme="minorEastAsia" w:hAnsiTheme="minorEastAsia" w:cs="宋体"/>
        </w:rPr>
      </w:pPr>
    </w:p>
    <w:p w:rsidR="00B6302C" w:rsidRDefault="006B1DF4">
      <w:pPr>
        <w:spacing w:line="360" w:lineRule="auto"/>
        <w:ind w:firstLine="482"/>
        <w:rPr>
          <w:rFonts w:asciiTheme="minorEastAsia" w:eastAsiaTheme="minorEastAsia" w:hAnsiTheme="minorEastAsia"/>
          <w:sz w:val="24"/>
          <w:szCs w:val="24"/>
          <w:u w:val="single"/>
        </w:rPr>
      </w:pPr>
      <w:r>
        <w:rPr>
          <w:rFonts w:asciiTheme="minorEastAsia" w:eastAsiaTheme="minorEastAsia" w:hAnsiTheme="minorEastAsia" w:cs="宋体" w:hint="eastAsia"/>
          <w:sz w:val="24"/>
          <w:szCs w:val="24"/>
        </w:rPr>
        <w:t>联系人：</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地址：</w:t>
      </w:r>
      <w:r>
        <w:rPr>
          <w:rFonts w:asciiTheme="minorEastAsia" w:eastAsiaTheme="minorEastAsia" w:hAnsiTheme="minorEastAsia" w:cs="宋体" w:hint="eastAsia"/>
          <w:sz w:val="24"/>
          <w:szCs w:val="24"/>
          <w:u w:val="single"/>
        </w:rPr>
        <w:t xml:space="preserve">                </w:t>
      </w:r>
    </w:p>
    <w:p w:rsidR="00B6302C" w:rsidRDefault="006B1DF4">
      <w:pPr>
        <w:spacing w:line="360" w:lineRule="auto"/>
        <w:ind w:firstLine="482"/>
        <w:rPr>
          <w:rFonts w:asciiTheme="minorEastAsia" w:eastAsiaTheme="minorEastAsia" w:hAnsiTheme="minorEastAsia"/>
          <w:sz w:val="24"/>
          <w:szCs w:val="24"/>
          <w:u w:val="single"/>
        </w:rPr>
      </w:pPr>
      <w:r>
        <w:rPr>
          <w:rFonts w:asciiTheme="minorEastAsia" w:eastAsiaTheme="minorEastAsia" w:hAnsiTheme="minorEastAsia" w:cs="宋体" w:hint="eastAsia"/>
          <w:sz w:val="24"/>
          <w:szCs w:val="24"/>
        </w:rPr>
        <w:t>电话：</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传真：</w:t>
      </w:r>
      <w:r>
        <w:rPr>
          <w:rFonts w:asciiTheme="minorEastAsia" w:eastAsiaTheme="minorEastAsia" w:hAnsiTheme="minorEastAsia" w:cs="宋体" w:hint="eastAsia"/>
          <w:sz w:val="24"/>
          <w:szCs w:val="24"/>
          <w:u w:val="single"/>
        </w:rPr>
        <w:t xml:space="preserve">                </w:t>
      </w:r>
    </w:p>
    <w:p w:rsidR="00B6302C" w:rsidRDefault="00B6302C">
      <w:pPr>
        <w:pStyle w:val="afc"/>
        <w:ind w:firstLine="480"/>
        <w:rPr>
          <w:rFonts w:asciiTheme="minorEastAsia" w:eastAsiaTheme="minorEastAsia" w:hAnsiTheme="minorEastAsia"/>
          <w:sz w:val="24"/>
          <w:szCs w:val="24"/>
        </w:rPr>
      </w:pPr>
    </w:p>
    <w:p w:rsidR="00B6302C" w:rsidRDefault="006B1DF4">
      <w:pPr>
        <w:pStyle w:val="afc"/>
        <w:wordWrap w:val="0"/>
        <w:spacing w:line="480" w:lineRule="auto"/>
        <w:ind w:firstLine="480"/>
        <w:jc w:val="right"/>
        <w:rPr>
          <w:rFonts w:asciiTheme="minorEastAsia" w:eastAsiaTheme="minorEastAsia" w:hAnsiTheme="minorEastAsia"/>
          <w:sz w:val="24"/>
          <w:u w:val="single"/>
        </w:rPr>
      </w:pPr>
      <w:r>
        <w:rPr>
          <w:rFonts w:asciiTheme="minorEastAsia" w:eastAsiaTheme="minorEastAsia" w:hAnsiTheme="minorEastAsia" w:hint="eastAsia"/>
          <w:sz w:val="24"/>
        </w:rPr>
        <w:t>供应商全称：</w:t>
      </w:r>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rPr>
        <w:t>（盖单位</w:t>
      </w:r>
      <w:r>
        <w:rPr>
          <w:rFonts w:asciiTheme="minorEastAsia" w:eastAsiaTheme="minorEastAsia" w:hAnsiTheme="minorEastAsia"/>
          <w:sz w:val="24"/>
        </w:rPr>
        <w:t>章</w:t>
      </w:r>
      <w:r>
        <w:rPr>
          <w:rFonts w:asciiTheme="minorEastAsia" w:eastAsiaTheme="minorEastAsia" w:hAnsiTheme="minorEastAsia" w:hint="eastAsia"/>
          <w:sz w:val="24"/>
        </w:rPr>
        <w:t>）</w:t>
      </w:r>
    </w:p>
    <w:p w:rsidR="00B6302C" w:rsidRDefault="006B1DF4">
      <w:pPr>
        <w:pStyle w:val="afc"/>
        <w:wordWrap w:val="0"/>
        <w:spacing w:line="480" w:lineRule="auto"/>
        <w:ind w:firstLine="480"/>
        <w:jc w:val="right"/>
        <w:rPr>
          <w:rFonts w:asciiTheme="minorEastAsia" w:eastAsiaTheme="minorEastAsia" w:hAnsiTheme="minorEastAsia"/>
          <w:sz w:val="24"/>
        </w:rPr>
      </w:pPr>
      <w:r>
        <w:rPr>
          <w:rFonts w:asciiTheme="minorEastAsia" w:eastAsiaTheme="minorEastAsia" w:hAnsiTheme="minorEastAsia" w:hint="eastAsia"/>
          <w:sz w:val="24"/>
        </w:rPr>
        <w:t>法定代表人或</w:t>
      </w:r>
      <w:r>
        <w:rPr>
          <w:rFonts w:asciiTheme="minorEastAsia" w:eastAsiaTheme="minorEastAsia" w:hAnsiTheme="minorEastAsia"/>
          <w:sz w:val="24"/>
        </w:rPr>
        <w:t>委托代理人</w:t>
      </w:r>
      <w:r>
        <w:rPr>
          <w:rFonts w:asciiTheme="minorEastAsia" w:eastAsiaTheme="minorEastAsia" w:hAnsiTheme="minorEastAsia" w:hint="eastAsia"/>
          <w:sz w:val="24"/>
        </w:rPr>
        <w:t>：</w:t>
      </w:r>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rPr>
        <w:t>（签字或</w:t>
      </w:r>
      <w:r>
        <w:rPr>
          <w:rFonts w:asciiTheme="minorEastAsia" w:eastAsiaTheme="minorEastAsia" w:hAnsiTheme="minorEastAsia"/>
          <w:sz w:val="24"/>
        </w:rPr>
        <w:t>盖章</w:t>
      </w:r>
      <w:r>
        <w:rPr>
          <w:rFonts w:asciiTheme="minorEastAsia" w:eastAsiaTheme="minorEastAsia" w:hAnsiTheme="minorEastAsia" w:hint="eastAsia"/>
          <w:sz w:val="24"/>
        </w:rPr>
        <w:t>）</w:t>
      </w:r>
    </w:p>
    <w:p w:rsidR="00B6302C" w:rsidRDefault="006B1DF4">
      <w:pPr>
        <w:pStyle w:val="afc"/>
        <w:spacing w:line="480" w:lineRule="auto"/>
        <w:ind w:firstLine="480"/>
        <w:jc w:val="right"/>
        <w:rPr>
          <w:rFonts w:asciiTheme="minorEastAsia" w:eastAsiaTheme="minorEastAsia" w:hAnsiTheme="minorEastAsia"/>
          <w:sz w:val="24"/>
        </w:rPr>
      </w:pPr>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rPr>
        <w:t>年</w:t>
      </w:r>
      <w:r>
        <w:rPr>
          <w:rFonts w:asciiTheme="minorEastAsia" w:eastAsiaTheme="minorEastAsia" w:hAnsiTheme="minorEastAsia" w:hint="eastAsia"/>
          <w:sz w:val="24"/>
          <w:u w:val="single"/>
        </w:rPr>
        <w:t xml:space="preserve">     </w:t>
      </w:r>
      <w:r>
        <w:rPr>
          <w:rFonts w:asciiTheme="minorEastAsia" w:eastAsiaTheme="minorEastAsia" w:hAnsiTheme="minorEastAsia"/>
          <w:sz w:val="24"/>
        </w:rPr>
        <w:t>月</w:t>
      </w:r>
      <w:r>
        <w:rPr>
          <w:rFonts w:asciiTheme="minorEastAsia" w:eastAsiaTheme="minorEastAsia" w:hAnsiTheme="minorEastAsia" w:hint="eastAsia"/>
          <w:sz w:val="24"/>
          <w:u w:val="single"/>
        </w:rPr>
        <w:t xml:space="preserve">     </w:t>
      </w:r>
      <w:r>
        <w:rPr>
          <w:rFonts w:asciiTheme="minorEastAsia" w:eastAsiaTheme="minorEastAsia" w:hAnsiTheme="minorEastAsia"/>
          <w:sz w:val="24"/>
        </w:rPr>
        <w:t>日</w:t>
      </w:r>
    </w:p>
    <w:p w:rsidR="00B6302C" w:rsidRDefault="00B6302C">
      <w:pPr>
        <w:widowControl/>
        <w:jc w:val="left"/>
        <w:rPr>
          <w:rFonts w:asciiTheme="minorEastAsia" w:eastAsiaTheme="minorEastAsia" w:hAnsiTheme="minorEastAsia"/>
          <w:kern w:val="0"/>
          <w:sz w:val="24"/>
          <w:szCs w:val="28"/>
        </w:rPr>
      </w:pPr>
    </w:p>
    <w:p w:rsidR="00B6302C" w:rsidRDefault="006B1DF4">
      <w:pPr>
        <w:widowControl/>
        <w:jc w:val="left"/>
        <w:rPr>
          <w:rFonts w:asciiTheme="minorEastAsia" w:eastAsiaTheme="minorEastAsia" w:hAnsiTheme="minorEastAsia"/>
          <w:kern w:val="0"/>
          <w:sz w:val="24"/>
          <w:szCs w:val="28"/>
        </w:rPr>
      </w:pPr>
      <w:r>
        <w:rPr>
          <w:rFonts w:asciiTheme="minorEastAsia" w:eastAsiaTheme="minorEastAsia" w:hAnsiTheme="minorEastAsia"/>
          <w:sz w:val="20"/>
        </w:rPr>
        <w:br w:type="page"/>
      </w:r>
    </w:p>
    <w:p w:rsidR="00B6302C" w:rsidRDefault="006B1DF4">
      <w:pPr>
        <w:pStyle w:val="2"/>
        <w:jc w:val="center"/>
        <w:rPr>
          <w:rFonts w:asciiTheme="minorEastAsia" w:eastAsiaTheme="minorEastAsia" w:hAnsiTheme="minorEastAsia"/>
          <w:sz w:val="28"/>
        </w:rPr>
      </w:pPr>
      <w:bookmarkStart w:id="164" w:name="_Toc130304949"/>
      <w:r>
        <w:rPr>
          <w:rFonts w:asciiTheme="minorEastAsia" w:eastAsiaTheme="minorEastAsia" w:hAnsiTheme="minorEastAsia" w:hint="eastAsia"/>
          <w:sz w:val="28"/>
        </w:rPr>
        <w:lastRenderedPageBreak/>
        <w:t>法定</w:t>
      </w:r>
      <w:r>
        <w:rPr>
          <w:rFonts w:asciiTheme="minorEastAsia" w:eastAsiaTheme="minorEastAsia" w:hAnsiTheme="minorEastAsia"/>
          <w:sz w:val="28"/>
        </w:rPr>
        <w:t>代表人身份证明</w:t>
      </w:r>
      <w:bookmarkEnd w:id="164"/>
    </w:p>
    <w:p w:rsidR="00B6302C" w:rsidRDefault="00B6302C">
      <w:pPr>
        <w:spacing w:line="480" w:lineRule="exact"/>
        <w:textAlignment w:val="center"/>
        <w:rPr>
          <w:rFonts w:asciiTheme="minorEastAsia" w:eastAsiaTheme="minorEastAsia" w:hAnsiTheme="minorEastAsia"/>
          <w:sz w:val="24"/>
          <w:szCs w:val="24"/>
        </w:rPr>
      </w:pPr>
    </w:p>
    <w:p w:rsidR="00B6302C" w:rsidRDefault="00B6302C">
      <w:pPr>
        <w:spacing w:line="480" w:lineRule="exact"/>
        <w:textAlignment w:val="center"/>
        <w:rPr>
          <w:rFonts w:asciiTheme="minorEastAsia" w:eastAsiaTheme="minorEastAsia" w:hAnsiTheme="minorEastAsia"/>
          <w:sz w:val="24"/>
          <w:szCs w:val="24"/>
        </w:rPr>
      </w:pPr>
    </w:p>
    <w:p w:rsidR="00B6302C" w:rsidRDefault="006B1DF4">
      <w:pPr>
        <w:spacing w:line="480" w:lineRule="exact"/>
        <w:textAlignment w:val="center"/>
        <w:rPr>
          <w:rFonts w:asciiTheme="minorEastAsia" w:eastAsiaTheme="minorEastAsia" w:hAnsiTheme="minorEastAsia"/>
          <w:sz w:val="24"/>
          <w:szCs w:val="24"/>
          <w:u w:val="single"/>
        </w:rPr>
      </w:pPr>
      <w:r>
        <w:rPr>
          <w:rFonts w:asciiTheme="minorEastAsia" w:eastAsiaTheme="minorEastAsia" w:hAnsiTheme="minorEastAsia" w:hint="eastAsia"/>
          <w:sz w:val="24"/>
          <w:szCs w:val="24"/>
        </w:rPr>
        <w:t>投 标 人：</w:t>
      </w:r>
      <w:r>
        <w:rPr>
          <w:rFonts w:asciiTheme="minorEastAsia" w:eastAsiaTheme="minorEastAsia" w:hAnsiTheme="minorEastAsia" w:hint="eastAsia"/>
          <w:sz w:val="24"/>
          <w:szCs w:val="24"/>
          <w:u w:val="single"/>
        </w:rPr>
        <w:t xml:space="preserve">                                        </w:t>
      </w:r>
    </w:p>
    <w:p w:rsidR="00B6302C" w:rsidRDefault="006B1DF4">
      <w:pPr>
        <w:spacing w:line="480" w:lineRule="exact"/>
        <w:textAlignment w:val="center"/>
        <w:rPr>
          <w:rFonts w:asciiTheme="minorEastAsia" w:eastAsiaTheme="minorEastAsia" w:hAnsiTheme="minorEastAsia"/>
          <w:sz w:val="24"/>
          <w:szCs w:val="24"/>
          <w:u w:val="single"/>
        </w:rPr>
      </w:pPr>
      <w:r>
        <w:rPr>
          <w:rFonts w:asciiTheme="minorEastAsia" w:eastAsiaTheme="minorEastAsia" w:hAnsiTheme="minorEastAsia" w:hint="eastAsia"/>
          <w:sz w:val="24"/>
          <w:szCs w:val="24"/>
        </w:rPr>
        <w:t>单位性质：</w:t>
      </w:r>
      <w:r>
        <w:rPr>
          <w:rFonts w:asciiTheme="minorEastAsia" w:eastAsiaTheme="minorEastAsia" w:hAnsiTheme="minorEastAsia" w:hint="eastAsia"/>
          <w:sz w:val="24"/>
          <w:szCs w:val="24"/>
          <w:u w:val="single"/>
        </w:rPr>
        <w:t xml:space="preserve">                                        </w:t>
      </w:r>
    </w:p>
    <w:p w:rsidR="00B6302C" w:rsidRDefault="006B1DF4">
      <w:pPr>
        <w:spacing w:line="480" w:lineRule="exact"/>
        <w:textAlignment w:val="center"/>
        <w:rPr>
          <w:rFonts w:asciiTheme="minorEastAsia" w:eastAsiaTheme="minorEastAsia" w:hAnsiTheme="minorEastAsia"/>
          <w:sz w:val="24"/>
          <w:szCs w:val="24"/>
          <w:u w:val="single"/>
        </w:rPr>
      </w:pPr>
      <w:r>
        <w:rPr>
          <w:rFonts w:asciiTheme="minorEastAsia" w:eastAsiaTheme="minorEastAsia" w:hAnsiTheme="minorEastAsia" w:hint="eastAsia"/>
          <w:sz w:val="24"/>
          <w:szCs w:val="24"/>
        </w:rPr>
        <w:t>地    址：</w:t>
      </w:r>
      <w:r>
        <w:rPr>
          <w:rFonts w:asciiTheme="minorEastAsia" w:eastAsiaTheme="minorEastAsia" w:hAnsiTheme="minorEastAsia" w:hint="eastAsia"/>
          <w:sz w:val="24"/>
          <w:szCs w:val="24"/>
          <w:u w:val="single"/>
        </w:rPr>
        <w:t xml:space="preserve">                                        </w:t>
      </w:r>
    </w:p>
    <w:p w:rsidR="00B6302C" w:rsidRDefault="006B1DF4">
      <w:pPr>
        <w:spacing w:line="480" w:lineRule="exact"/>
        <w:textAlignment w:val="center"/>
        <w:rPr>
          <w:rFonts w:asciiTheme="minorEastAsia" w:eastAsiaTheme="minorEastAsia" w:hAnsiTheme="minorEastAsia"/>
          <w:sz w:val="24"/>
          <w:szCs w:val="24"/>
        </w:rPr>
      </w:pPr>
      <w:r>
        <w:rPr>
          <w:rFonts w:asciiTheme="minorEastAsia" w:eastAsiaTheme="minorEastAsia" w:hAnsiTheme="minorEastAsia" w:hint="eastAsia"/>
          <w:sz w:val="24"/>
          <w:szCs w:val="24"/>
        </w:rPr>
        <w:t>成立时间：</w:t>
      </w:r>
      <w:r>
        <w:rPr>
          <w:rFonts w:asciiTheme="minorEastAsia" w:eastAsiaTheme="minorEastAsia" w:hAnsiTheme="minorEastAsia" w:hint="eastAsia"/>
          <w:sz w:val="24"/>
          <w:szCs w:val="24"/>
          <w:u w:val="single"/>
        </w:rPr>
        <w:t xml:space="preserve">                                        </w:t>
      </w:r>
    </w:p>
    <w:p w:rsidR="00B6302C" w:rsidRDefault="006B1DF4">
      <w:pPr>
        <w:spacing w:line="480" w:lineRule="exact"/>
        <w:textAlignment w:val="center"/>
        <w:rPr>
          <w:rFonts w:asciiTheme="minorEastAsia" w:eastAsiaTheme="minorEastAsia" w:hAnsiTheme="minorEastAsia"/>
          <w:sz w:val="24"/>
          <w:szCs w:val="24"/>
        </w:rPr>
      </w:pPr>
      <w:r>
        <w:rPr>
          <w:rFonts w:asciiTheme="minorEastAsia" w:eastAsiaTheme="minorEastAsia" w:hAnsiTheme="minorEastAsia" w:hint="eastAsia"/>
          <w:sz w:val="24"/>
          <w:szCs w:val="24"/>
        </w:rPr>
        <w:t>经营期限：</w:t>
      </w:r>
      <w:r>
        <w:rPr>
          <w:rFonts w:asciiTheme="minorEastAsia" w:eastAsiaTheme="minorEastAsia" w:hAnsiTheme="minorEastAsia" w:hint="eastAsia"/>
          <w:sz w:val="24"/>
          <w:szCs w:val="24"/>
          <w:u w:val="single"/>
        </w:rPr>
        <w:t xml:space="preserve">                                        </w:t>
      </w:r>
    </w:p>
    <w:p w:rsidR="00B6302C" w:rsidRDefault="006B1DF4">
      <w:pPr>
        <w:spacing w:line="480" w:lineRule="exact"/>
        <w:textAlignment w:val="center"/>
        <w:rPr>
          <w:rFonts w:asciiTheme="minorEastAsia" w:eastAsiaTheme="minorEastAsia" w:hAnsiTheme="minorEastAsia"/>
          <w:sz w:val="24"/>
          <w:szCs w:val="24"/>
        </w:rPr>
      </w:pPr>
      <w:r>
        <w:rPr>
          <w:rFonts w:asciiTheme="minorEastAsia" w:eastAsiaTheme="minorEastAsia" w:hAnsiTheme="minorEastAsia" w:hint="eastAsia"/>
          <w:sz w:val="24"/>
          <w:szCs w:val="24"/>
        </w:rPr>
        <w:t>姓    名：</w:t>
      </w:r>
      <w:r>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rPr>
        <w:t>性        别：</w:t>
      </w:r>
      <w:r>
        <w:rPr>
          <w:rFonts w:asciiTheme="minorEastAsia" w:eastAsiaTheme="minorEastAsia" w:hAnsiTheme="minorEastAsia" w:hint="eastAsia"/>
          <w:sz w:val="24"/>
          <w:szCs w:val="24"/>
          <w:u w:val="single"/>
        </w:rPr>
        <w:t xml:space="preserve">            </w:t>
      </w:r>
    </w:p>
    <w:p w:rsidR="00B6302C" w:rsidRDefault="006B1DF4">
      <w:pPr>
        <w:spacing w:line="480" w:lineRule="exact"/>
        <w:textAlignment w:val="center"/>
        <w:rPr>
          <w:rFonts w:asciiTheme="minorEastAsia" w:eastAsiaTheme="minorEastAsia" w:hAnsiTheme="minorEastAsia"/>
          <w:sz w:val="24"/>
          <w:szCs w:val="24"/>
        </w:rPr>
      </w:pPr>
      <w:r>
        <w:rPr>
          <w:rFonts w:asciiTheme="minorEastAsia" w:eastAsiaTheme="minorEastAsia" w:hAnsiTheme="minorEastAsia" w:hint="eastAsia"/>
          <w:sz w:val="24"/>
          <w:szCs w:val="24"/>
        </w:rPr>
        <w:t>年    龄：</w:t>
      </w:r>
      <w:r>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rPr>
        <w:t>职        务：</w:t>
      </w:r>
      <w:r>
        <w:rPr>
          <w:rFonts w:asciiTheme="minorEastAsia" w:eastAsiaTheme="minorEastAsia" w:hAnsiTheme="minorEastAsia" w:hint="eastAsia"/>
          <w:sz w:val="24"/>
          <w:szCs w:val="24"/>
          <w:u w:val="single"/>
        </w:rPr>
        <w:t xml:space="preserve">            </w:t>
      </w:r>
    </w:p>
    <w:p w:rsidR="00B6302C" w:rsidRDefault="006B1DF4">
      <w:pPr>
        <w:spacing w:line="480" w:lineRule="exact"/>
        <w:textAlignment w:val="center"/>
        <w:rPr>
          <w:rFonts w:asciiTheme="minorEastAsia" w:eastAsiaTheme="minorEastAsia" w:hAnsiTheme="minorEastAsia"/>
          <w:sz w:val="24"/>
          <w:szCs w:val="24"/>
        </w:rPr>
      </w:pPr>
      <w:r>
        <w:rPr>
          <w:rFonts w:asciiTheme="minorEastAsia" w:eastAsiaTheme="minorEastAsia" w:hAnsiTheme="minorEastAsia" w:hint="eastAsia"/>
          <w:sz w:val="24"/>
          <w:szCs w:val="24"/>
        </w:rPr>
        <w:t>系</w:t>
      </w:r>
      <w:r>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rPr>
        <w:t>（供应商名称）的法定代表人。</w:t>
      </w:r>
    </w:p>
    <w:p w:rsidR="00B6302C" w:rsidRDefault="006B1DF4">
      <w:pPr>
        <w:spacing w:line="480" w:lineRule="exact"/>
        <w:textAlignment w:val="center"/>
        <w:rPr>
          <w:rFonts w:asciiTheme="minorEastAsia" w:eastAsiaTheme="minorEastAsia" w:hAnsiTheme="minorEastAsia"/>
          <w:sz w:val="24"/>
          <w:szCs w:val="24"/>
        </w:rPr>
      </w:pPr>
      <w:r>
        <w:rPr>
          <w:rFonts w:asciiTheme="minorEastAsia" w:eastAsiaTheme="minorEastAsia" w:hAnsiTheme="minorEastAsia" w:hint="eastAsia"/>
          <w:sz w:val="24"/>
          <w:szCs w:val="24"/>
        </w:rPr>
        <w:t>特此证明。</w:t>
      </w:r>
    </w:p>
    <w:p w:rsidR="00B6302C" w:rsidRDefault="00B6302C">
      <w:pPr>
        <w:spacing w:line="480" w:lineRule="exact"/>
        <w:textAlignment w:val="center"/>
        <w:rPr>
          <w:rFonts w:asciiTheme="minorEastAsia" w:eastAsiaTheme="minorEastAsia" w:hAnsiTheme="minorEastAsia"/>
          <w:sz w:val="24"/>
          <w:szCs w:val="24"/>
        </w:rPr>
      </w:pPr>
    </w:p>
    <w:p w:rsidR="00B6302C" w:rsidRDefault="00B6302C">
      <w:pPr>
        <w:spacing w:line="480" w:lineRule="exact"/>
        <w:textAlignment w:val="center"/>
        <w:rPr>
          <w:rFonts w:asciiTheme="minorEastAsia" w:eastAsiaTheme="minorEastAsia" w:hAnsiTheme="minorEastAsia"/>
          <w:sz w:val="24"/>
          <w:szCs w:val="24"/>
        </w:rPr>
      </w:pPr>
    </w:p>
    <w:p w:rsidR="00B6302C" w:rsidRDefault="006B1DF4">
      <w:pPr>
        <w:spacing w:line="480" w:lineRule="exact"/>
        <w:jc w:val="right"/>
        <w:textAlignment w:val="center"/>
        <w:rPr>
          <w:rFonts w:asciiTheme="minorEastAsia" w:eastAsiaTheme="minorEastAsia" w:hAnsiTheme="minorEastAsia"/>
          <w:sz w:val="24"/>
          <w:szCs w:val="24"/>
        </w:rPr>
      </w:pPr>
      <w:r>
        <w:rPr>
          <w:rFonts w:asciiTheme="minorEastAsia" w:eastAsiaTheme="minorEastAsia" w:hAnsiTheme="minorEastAsia" w:hint="eastAsia"/>
          <w:sz w:val="24"/>
          <w:szCs w:val="24"/>
        </w:rPr>
        <w:t>供应商名称：</w:t>
      </w:r>
      <w:r>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rPr>
        <w:t>（盖单位章）</w:t>
      </w:r>
    </w:p>
    <w:p w:rsidR="00B6302C" w:rsidRDefault="00B6302C">
      <w:pPr>
        <w:spacing w:line="480" w:lineRule="exact"/>
        <w:jc w:val="right"/>
        <w:textAlignment w:val="center"/>
        <w:rPr>
          <w:rFonts w:asciiTheme="minorEastAsia" w:eastAsiaTheme="minorEastAsia" w:hAnsiTheme="minorEastAsia"/>
          <w:sz w:val="24"/>
          <w:szCs w:val="24"/>
          <w:u w:val="single"/>
        </w:rPr>
      </w:pPr>
    </w:p>
    <w:p w:rsidR="00B6302C" w:rsidRDefault="006B1DF4">
      <w:pPr>
        <w:pStyle w:val="afc"/>
        <w:ind w:firstLine="480"/>
        <w:jc w:val="right"/>
        <w:rPr>
          <w:rFonts w:asciiTheme="minorEastAsia" w:eastAsiaTheme="minorEastAsia" w:hAnsiTheme="minorEastAsia"/>
        </w:rPr>
      </w:pPr>
      <w:r>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rPr>
        <w:t>年</w:t>
      </w:r>
      <w:r>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rPr>
        <w:t>月</w:t>
      </w:r>
      <w:r>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rPr>
        <w:t>日</w:t>
      </w:r>
    </w:p>
    <w:p w:rsidR="00B6302C" w:rsidRDefault="006B1DF4">
      <w:pPr>
        <w:pStyle w:val="a0"/>
        <w:ind w:firstLine="400"/>
        <w:rPr>
          <w:rFonts w:asciiTheme="minorEastAsia" w:eastAsiaTheme="minorEastAsia" w:hAnsiTheme="minorEastAsia"/>
        </w:rPr>
      </w:pPr>
      <w:r>
        <w:rPr>
          <w:rFonts w:asciiTheme="minorEastAsia" w:eastAsiaTheme="minorEastAsia" w:hAnsiTheme="minorEastAsia"/>
          <w:sz w:val="20"/>
          <w:szCs w:val="20"/>
        </w:rPr>
        <w:br w:type="page"/>
      </w:r>
    </w:p>
    <w:p w:rsidR="00B6302C" w:rsidRDefault="006B1DF4">
      <w:pPr>
        <w:pStyle w:val="2"/>
        <w:jc w:val="center"/>
        <w:rPr>
          <w:rFonts w:asciiTheme="minorEastAsia" w:eastAsiaTheme="minorEastAsia" w:hAnsiTheme="minorEastAsia"/>
          <w:sz w:val="28"/>
        </w:rPr>
      </w:pPr>
      <w:bookmarkStart w:id="165" w:name="_Toc130304950"/>
      <w:r>
        <w:rPr>
          <w:rFonts w:asciiTheme="minorEastAsia" w:eastAsiaTheme="minorEastAsia" w:hAnsiTheme="minorEastAsia" w:hint="eastAsia"/>
          <w:sz w:val="28"/>
        </w:rPr>
        <w:lastRenderedPageBreak/>
        <w:t>授权委托书</w:t>
      </w:r>
      <w:bookmarkEnd w:id="165"/>
    </w:p>
    <w:p w:rsidR="00B6302C" w:rsidRDefault="00B6302C">
      <w:pPr>
        <w:pStyle w:val="afc"/>
        <w:ind w:firstLine="480"/>
        <w:rPr>
          <w:rFonts w:asciiTheme="minorEastAsia" w:eastAsiaTheme="minorEastAsia" w:hAnsiTheme="minorEastAsia"/>
          <w:sz w:val="24"/>
        </w:rPr>
      </w:pPr>
    </w:p>
    <w:p w:rsidR="00B6302C" w:rsidRDefault="00B6302C">
      <w:pPr>
        <w:pStyle w:val="afc"/>
        <w:ind w:firstLineChars="0" w:firstLine="0"/>
        <w:jc w:val="center"/>
        <w:rPr>
          <w:rFonts w:asciiTheme="minorEastAsia" w:eastAsiaTheme="minorEastAsia" w:hAnsiTheme="minorEastAsia"/>
          <w:b/>
          <w:sz w:val="32"/>
        </w:rPr>
      </w:pPr>
    </w:p>
    <w:p w:rsidR="00B6302C" w:rsidRDefault="006B1DF4">
      <w:pPr>
        <w:pStyle w:val="afc"/>
        <w:ind w:firstLine="480"/>
        <w:rPr>
          <w:rFonts w:asciiTheme="minorEastAsia" w:eastAsiaTheme="minorEastAsia" w:hAnsiTheme="minorEastAsia"/>
          <w:sz w:val="24"/>
        </w:rPr>
      </w:pPr>
      <w:r>
        <w:rPr>
          <w:rFonts w:asciiTheme="minorEastAsia" w:eastAsiaTheme="minorEastAsia" w:hAnsiTheme="minorEastAsia" w:hint="eastAsia"/>
          <w:sz w:val="24"/>
        </w:rPr>
        <w:t>本人</w:t>
      </w:r>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rPr>
        <w:t>（姓名）系</w:t>
      </w:r>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rPr>
        <w:t>（供应商名称）的法定代表人，现授权我单位</w:t>
      </w:r>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rPr>
        <w:t xml:space="preserve">（姓名、职位）作为参加 </w:t>
      </w:r>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rPr>
        <w:t>（项目名称）的委托代理人，委托代理人全权代表我单位处理本次磋商中的有关事务，并签署全部有关文件、协议及合同，我单位对委托代理人签署内容负全部责任。</w:t>
      </w:r>
    </w:p>
    <w:p w:rsidR="00B6302C" w:rsidRDefault="006B1DF4">
      <w:pPr>
        <w:pStyle w:val="afc"/>
        <w:ind w:firstLine="480"/>
        <w:rPr>
          <w:rFonts w:asciiTheme="minorEastAsia" w:eastAsiaTheme="minorEastAsia" w:hAnsiTheme="minorEastAsia"/>
          <w:sz w:val="24"/>
        </w:rPr>
      </w:pPr>
      <w:r>
        <w:rPr>
          <w:rFonts w:asciiTheme="minorEastAsia" w:eastAsiaTheme="minorEastAsia" w:hAnsiTheme="minorEastAsia" w:hint="eastAsia"/>
          <w:sz w:val="24"/>
        </w:rPr>
        <w:t>委托期限：</w:t>
      </w:r>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rPr>
        <w:t>。</w:t>
      </w:r>
    </w:p>
    <w:p w:rsidR="00B6302C" w:rsidRDefault="006B1DF4">
      <w:pPr>
        <w:pStyle w:val="afc"/>
        <w:ind w:firstLine="480"/>
        <w:rPr>
          <w:rFonts w:asciiTheme="minorEastAsia" w:eastAsiaTheme="minorEastAsia" w:hAnsiTheme="minorEastAsia"/>
          <w:sz w:val="24"/>
        </w:rPr>
      </w:pPr>
      <w:r>
        <w:rPr>
          <w:rFonts w:asciiTheme="minorEastAsia" w:eastAsiaTheme="minorEastAsia" w:hAnsiTheme="minorEastAsia" w:hint="eastAsia"/>
          <w:sz w:val="24"/>
        </w:rPr>
        <w:t>委托代理人无转委托权。</w:t>
      </w:r>
    </w:p>
    <w:p w:rsidR="00B6302C" w:rsidRDefault="006B1DF4">
      <w:pPr>
        <w:pStyle w:val="afc"/>
        <w:ind w:firstLine="480"/>
        <w:rPr>
          <w:rFonts w:asciiTheme="minorEastAsia" w:eastAsiaTheme="minorEastAsia" w:hAnsiTheme="minorEastAsia"/>
          <w:sz w:val="24"/>
        </w:rPr>
      </w:pPr>
      <w:r>
        <w:rPr>
          <w:rFonts w:asciiTheme="minorEastAsia" w:eastAsiaTheme="minorEastAsia" w:hAnsiTheme="minorEastAsia" w:hint="eastAsia"/>
          <w:sz w:val="24"/>
        </w:rPr>
        <w:t>附：法定代表人身份证及委托代理人身份证复印件</w:t>
      </w:r>
    </w:p>
    <w:p w:rsidR="00B6302C" w:rsidRDefault="008A1FD5">
      <w:pPr>
        <w:spacing w:line="480" w:lineRule="exact"/>
        <w:rPr>
          <w:rFonts w:asciiTheme="minorEastAsia" w:eastAsiaTheme="minorEastAsia" w:hAnsiTheme="minorEastAsia"/>
          <w:sz w:val="24"/>
          <w:szCs w:val="28"/>
        </w:rPr>
      </w:pPr>
      <w:r>
        <w:rPr>
          <w:rFonts w:asciiTheme="minorEastAsia" w:eastAsiaTheme="minorEastAsia" w:hAnsiTheme="minorEastAsia"/>
        </w:rPr>
        <w:pict>
          <v:shapetype id="_x0000_t202" coordsize="21600,21600" o:spt="202" path="m,l,21600r21600,l21600,xe">
            <v:stroke joinstyle="miter"/>
            <v:path gradientshapeok="t" o:connecttype="rect"/>
          </v:shapetype>
          <v:shape id="Quad Arrow 1027" o:spid="_x0000_s1026" type="#_x0000_t202" style="position:absolute;left:0;text-align:left;margin-left:234pt;margin-top:9.6pt;width:198pt;height:150pt;z-index:251660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">
            <v:stroke miterlimit="2"/>
            <v:textbox>
              <w:txbxContent>
                <w:p w:rsidR="00B43C42" w:rsidRDefault="00B43C42">
                  <w:pPr>
                    <w:spacing w:line="560" w:lineRule="exact"/>
                    <w:jc w:val="center"/>
                    <w:rPr>
                      <w:rFonts w:ascii="黑体" w:eastAsia="黑体"/>
                      <w:sz w:val="28"/>
                      <w:szCs w:val="28"/>
                    </w:rPr>
                  </w:pPr>
                </w:p>
                <w:p w:rsidR="00B43C42" w:rsidRDefault="00B43C42">
                  <w:pPr>
                    <w:jc w:val="center"/>
                    <w:rPr>
                      <w:rFonts w:ascii="黑体" w:eastAsia="黑体"/>
                      <w:sz w:val="32"/>
                      <w:szCs w:val="32"/>
                    </w:rPr>
                  </w:pPr>
                  <w:r>
                    <w:rPr>
                      <w:rFonts w:ascii="黑体" w:eastAsia="黑体" w:cs="黑体" w:hint="eastAsia"/>
                      <w:sz w:val="32"/>
                      <w:szCs w:val="32"/>
                    </w:rPr>
                    <w:t>委托代理人身份证</w:t>
                  </w:r>
                </w:p>
                <w:p w:rsidR="00B43C42" w:rsidRDefault="00B43C42">
                  <w:pPr>
                    <w:jc w:val="center"/>
                    <w:rPr>
                      <w:rFonts w:ascii="黑体" w:eastAsia="黑体"/>
                      <w:sz w:val="32"/>
                      <w:szCs w:val="32"/>
                    </w:rPr>
                  </w:pPr>
                  <w:r>
                    <w:rPr>
                      <w:rFonts w:ascii="黑体" w:eastAsia="黑体" w:cs="黑体" w:hint="eastAsia"/>
                      <w:sz w:val="32"/>
                      <w:szCs w:val="32"/>
                    </w:rPr>
                    <w:t>扫描件或复印件（正反）</w:t>
                  </w:r>
                </w:p>
                <w:p w:rsidR="00B43C42" w:rsidRDefault="00B43C42">
                  <w:pPr>
                    <w:jc w:val="center"/>
                    <w:rPr>
                      <w:rFonts w:ascii="黑体" w:eastAsia="黑体"/>
                      <w:sz w:val="32"/>
                      <w:szCs w:val="32"/>
                    </w:rPr>
                  </w:pPr>
                </w:p>
              </w:txbxContent>
            </v:textbox>
          </v:shape>
        </w:pict>
      </w:r>
      <w:r>
        <w:rPr>
          <w:rFonts w:asciiTheme="minorEastAsia" w:eastAsiaTheme="minorEastAsia" w:hAnsiTheme="minorEastAsia"/>
        </w:rPr>
        <w:pict>
          <v:shape id="Quad Arrow 1026" o:spid="_x0000_s1027" type="#_x0000_t202" style="position:absolute;left:0;text-align:left;margin-left:-9pt;margin-top:9.6pt;width:207pt;height:150pt;z-index:251659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">
            <v:stroke miterlimit="2"/>
            <v:textbox>
              <w:txbxContent>
                <w:p w:rsidR="00B43C42" w:rsidRDefault="00B43C42">
                  <w:pPr>
                    <w:spacing w:line="560" w:lineRule="exact"/>
                    <w:jc w:val="center"/>
                    <w:rPr>
                      <w:rFonts w:ascii="黑体" w:eastAsia="黑体"/>
                      <w:sz w:val="28"/>
                      <w:szCs w:val="28"/>
                    </w:rPr>
                  </w:pPr>
                </w:p>
                <w:p w:rsidR="00B43C42" w:rsidRDefault="00B43C42">
                  <w:pPr>
                    <w:jc w:val="center"/>
                    <w:rPr>
                      <w:rFonts w:ascii="黑体" w:eastAsia="黑体"/>
                      <w:sz w:val="32"/>
                      <w:szCs w:val="32"/>
                    </w:rPr>
                  </w:pPr>
                  <w:r>
                    <w:rPr>
                      <w:rFonts w:ascii="黑体" w:eastAsia="黑体" w:cs="黑体" w:hint="eastAsia"/>
                      <w:sz w:val="32"/>
                      <w:szCs w:val="32"/>
                    </w:rPr>
                    <w:t>法定代表人身份证</w:t>
                  </w:r>
                </w:p>
                <w:p w:rsidR="00B43C42" w:rsidRDefault="00B43C42">
                  <w:pPr>
                    <w:jc w:val="center"/>
                    <w:rPr>
                      <w:rFonts w:ascii="黑体" w:eastAsia="黑体"/>
                      <w:sz w:val="32"/>
                      <w:szCs w:val="32"/>
                    </w:rPr>
                  </w:pPr>
                  <w:r>
                    <w:rPr>
                      <w:rFonts w:ascii="黑体" w:eastAsia="黑体" w:cs="黑体" w:hint="eastAsia"/>
                      <w:sz w:val="32"/>
                      <w:szCs w:val="32"/>
                    </w:rPr>
                    <w:t>扫描件或复印件（正反）</w:t>
                  </w:r>
                </w:p>
                <w:p w:rsidR="00B43C42" w:rsidRDefault="00B43C42">
                  <w:pPr>
                    <w:jc w:val="center"/>
                    <w:rPr>
                      <w:rFonts w:ascii="楷体_GB2312" w:eastAsia="楷体_GB2312"/>
                      <w:sz w:val="24"/>
                      <w:szCs w:val="24"/>
                    </w:rPr>
                  </w:pPr>
                </w:p>
                <w:p w:rsidR="00B43C42" w:rsidRDefault="00B43C42">
                  <w:pPr>
                    <w:jc w:val="center"/>
                    <w:rPr>
                      <w:rFonts w:ascii="黑体" w:eastAsia="黑体"/>
                      <w:sz w:val="32"/>
                      <w:szCs w:val="32"/>
                    </w:rPr>
                  </w:pPr>
                </w:p>
              </w:txbxContent>
            </v:textbox>
          </v:shape>
        </w:pict>
      </w:r>
    </w:p>
    <w:p w:rsidR="00B6302C" w:rsidRDefault="006B1DF4">
      <w:pPr>
        <w:spacing w:line="480" w:lineRule="exact"/>
        <w:rPr>
          <w:rFonts w:asciiTheme="minorEastAsia" w:eastAsiaTheme="minorEastAsia" w:hAnsiTheme="minorEastAsia"/>
          <w:sz w:val="24"/>
          <w:szCs w:val="28"/>
        </w:rPr>
      </w:pPr>
      <w:r>
        <w:rPr>
          <w:rFonts w:asciiTheme="minorEastAsia" w:eastAsiaTheme="minorEastAsia" w:hAnsiTheme="minorEastAsia"/>
          <w:noProof/>
          <w:sz w:val="24"/>
          <w:szCs w:val="28"/>
        </w:rPr>
        <w:drawing>
          <wp:inline distT="0" distB="0" distL="0" distR="0">
            <wp:extent cx="5953125" cy="35433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3">
                      <a:extLst>
                        <a:ext uri="{28A0092B-C50C-407E-A947-70E740481C1C}">
                          <a14:useLocalDpi xmlns:a14="http://schemas.microsoft.com/office/drawing/2010/main" val="0"/>
                        </a:ext>
                      </a:extLst>
                    </a:blip>
                    <a:srcRect t="-99907" b="99907"/>
                    <a:stretch>
                      <a:fillRect/>
                    </a:stretch>
                  </pic:blipFill>
                  <pic:spPr>
                    <a:xfrm>
                      <a:off x="0" y="0"/>
                      <a:ext cx="5953125" cy="3543300"/>
                    </a:xfrm>
                    <a:prstGeom prst="rect">
                      <a:avLst/>
                    </a:prstGeom>
                    <a:noFill/>
                    <a:ln>
                      <a:noFill/>
                    </a:ln>
                  </pic:spPr>
                </pic:pic>
              </a:graphicData>
            </a:graphic>
          </wp:inline>
        </w:drawing>
      </w:r>
    </w:p>
    <w:p w:rsidR="00B6302C" w:rsidRDefault="00B6302C">
      <w:pPr>
        <w:spacing w:line="480" w:lineRule="exact"/>
        <w:rPr>
          <w:rFonts w:asciiTheme="minorEastAsia" w:eastAsiaTheme="minorEastAsia" w:hAnsiTheme="minorEastAsia"/>
          <w:sz w:val="24"/>
          <w:szCs w:val="28"/>
        </w:rPr>
      </w:pPr>
    </w:p>
    <w:p w:rsidR="00B6302C" w:rsidRDefault="00B6302C">
      <w:pPr>
        <w:spacing w:line="480" w:lineRule="exact"/>
        <w:rPr>
          <w:rFonts w:asciiTheme="minorEastAsia" w:eastAsiaTheme="minorEastAsia" w:hAnsiTheme="minorEastAsia"/>
          <w:sz w:val="24"/>
          <w:szCs w:val="28"/>
        </w:rPr>
      </w:pPr>
    </w:p>
    <w:p w:rsidR="00B6302C" w:rsidRDefault="00B6302C">
      <w:pPr>
        <w:spacing w:line="480" w:lineRule="exact"/>
        <w:rPr>
          <w:rFonts w:asciiTheme="minorEastAsia" w:eastAsiaTheme="minorEastAsia" w:hAnsiTheme="minorEastAsia"/>
          <w:sz w:val="24"/>
          <w:szCs w:val="28"/>
        </w:rPr>
      </w:pPr>
    </w:p>
    <w:p w:rsidR="00B6302C" w:rsidRDefault="00B6302C">
      <w:pPr>
        <w:spacing w:line="480" w:lineRule="exact"/>
        <w:rPr>
          <w:rFonts w:asciiTheme="minorEastAsia" w:eastAsiaTheme="minorEastAsia" w:hAnsiTheme="minorEastAsia"/>
          <w:sz w:val="24"/>
          <w:szCs w:val="28"/>
        </w:rPr>
      </w:pPr>
    </w:p>
    <w:p w:rsidR="00B6302C" w:rsidRDefault="00B6302C">
      <w:pPr>
        <w:spacing w:line="480" w:lineRule="exact"/>
        <w:rPr>
          <w:rFonts w:asciiTheme="minorEastAsia" w:eastAsiaTheme="minorEastAsia" w:hAnsiTheme="minorEastAsia"/>
          <w:sz w:val="24"/>
          <w:szCs w:val="28"/>
        </w:rPr>
      </w:pPr>
    </w:p>
    <w:p w:rsidR="00B6302C" w:rsidRDefault="00B6302C">
      <w:pPr>
        <w:pStyle w:val="afc"/>
        <w:ind w:firstLine="480"/>
        <w:rPr>
          <w:rFonts w:asciiTheme="minorEastAsia" w:eastAsiaTheme="minorEastAsia" w:hAnsiTheme="minorEastAsia"/>
          <w:sz w:val="24"/>
        </w:rPr>
      </w:pPr>
    </w:p>
    <w:p w:rsidR="00B6302C" w:rsidRDefault="00B6302C">
      <w:pPr>
        <w:pStyle w:val="afc"/>
        <w:ind w:firstLine="480"/>
        <w:rPr>
          <w:rFonts w:asciiTheme="minorEastAsia" w:eastAsiaTheme="minorEastAsia" w:hAnsiTheme="minorEastAsia"/>
          <w:sz w:val="24"/>
        </w:rPr>
      </w:pPr>
    </w:p>
    <w:p w:rsidR="00B6302C" w:rsidRDefault="006B1DF4">
      <w:pPr>
        <w:pStyle w:val="afc"/>
        <w:wordWrap w:val="0"/>
        <w:spacing w:line="480" w:lineRule="auto"/>
        <w:ind w:firstLine="480"/>
        <w:jc w:val="right"/>
        <w:rPr>
          <w:rFonts w:asciiTheme="minorEastAsia" w:eastAsiaTheme="minorEastAsia" w:hAnsiTheme="minorEastAsia"/>
          <w:sz w:val="24"/>
        </w:rPr>
      </w:pPr>
      <w:r>
        <w:rPr>
          <w:rFonts w:asciiTheme="minorEastAsia" w:eastAsiaTheme="minorEastAsia" w:hAnsiTheme="minorEastAsia" w:hint="eastAsia"/>
          <w:sz w:val="24"/>
        </w:rPr>
        <w:t xml:space="preserve">供应商名称：  </w:t>
      </w:r>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rPr>
        <w:t>（盖单位章）</w:t>
      </w:r>
    </w:p>
    <w:p w:rsidR="00B6302C" w:rsidRDefault="006B1DF4">
      <w:pPr>
        <w:pStyle w:val="afc"/>
        <w:wordWrap w:val="0"/>
        <w:spacing w:line="480" w:lineRule="auto"/>
        <w:ind w:firstLine="480"/>
        <w:jc w:val="right"/>
        <w:rPr>
          <w:rFonts w:asciiTheme="minorEastAsia" w:eastAsiaTheme="minorEastAsia" w:hAnsiTheme="minorEastAsia"/>
          <w:sz w:val="24"/>
        </w:rPr>
      </w:pPr>
      <w:r>
        <w:rPr>
          <w:rFonts w:asciiTheme="minorEastAsia" w:eastAsiaTheme="minorEastAsia" w:hAnsiTheme="minorEastAsia" w:hint="eastAsia"/>
          <w:sz w:val="24"/>
        </w:rPr>
        <w:t>法定代表人：</w:t>
      </w:r>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rPr>
        <w:t>（签字或</w:t>
      </w:r>
      <w:r>
        <w:rPr>
          <w:rFonts w:asciiTheme="minorEastAsia" w:eastAsiaTheme="minorEastAsia" w:hAnsiTheme="minorEastAsia"/>
          <w:sz w:val="24"/>
        </w:rPr>
        <w:t>盖章</w:t>
      </w:r>
      <w:r>
        <w:rPr>
          <w:rFonts w:asciiTheme="minorEastAsia" w:eastAsiaTheme="minorEastAsia" w:hAnsiTheme="minorEastAsia" w:hint="eastAsia"/>
          <w:sz w:val="24"/>
        </w:rPr>
        <w:t>）</w:t>
      </w:r>
    </w:p>
    <w:p w:rsidR="00B6302C" w:rsidRDefault="006B1DF4">
      <w:pPr>
        <w:pStyle w:val="afc"/>
        <w:wordWrap w:val="0"/>
        <w:spacing w:line="480" w:lineRule="auto"/>
        <w:ind w:right="240" w:firstLine="480"/>
        <w:jc w:val="right"/>
        <w:rPr>
          <w:rFonts w:asciiTheme="minorEastAsia" w:eastAsiaTheme="minorEastAsia" w:hAnsiTheme="minorEastAsia"/>
          <w:sz w:val="24"/>
          <w:u w:val="single"/>
        </w:rPr>
      </w:pPr>
      <w:r>
        <w:rPr>
          <w:rFonts w:asciiTheme="minorEastAsia" w:eastAsiaTheme="minorEastAsia" w:hAnsiTheme="minorEastAsia" w:hint="eastAsia"/>
          <w:sz w:val="24"/>
        </w:rPr>
        <w:t>身份证号码</w:t>
      </w:r>
      <w:r>
        <w:rPr>
          <w:rFonts w:asciiTheme="minorEastAsia" w:eastAsiaTheme="minorEastAsia" w:hAnsiTheme="minorEastAsia"/>
          <w:sz w:val="24"/>
        </w:rPr>
        <w:t>：</w:t>
      </w:r>
      <w:r>
        <w:rPr>
          <w:rFonts w:asciiTheme="minorEastAsia" w:eastAsiaTheme="minorEastAsia" w:hAnsiTheme="minorEastAsia" w:hint="eastAsia"/>
          <w:sz w:val="24"/>
          <w:u w:val="single"/>
        </w:rPr>
        <w:t xml:space="preserve">                            </w:t>
      </w:r>
    </w:p>
    <w:p w:rsidR="00B6302C" w:rsidRDefault="006B1DF4">
      <w:pPr>
        <w:pStyle w:val="afc"/>
        <w:wordWrap w:val="0"/>
        <w:spacing w:line="480" w:lineRule="auto"/>
        <w:ind w:firstLine="480"/>
        <w:jc w:val="right"/>
        <w:rPr>
          <w:rFonts w:asciiTheme="minorEastAsia" w:eastAsiaTheme="minorEastAsia" w:hAnsiTheme="minorEastAsia"/>
          <w:sz w:val="24"/>
        </w:rPr>
      </w:pPr>
      <w:r>
        <w:rPr>
          <w:rFonts w:asciiTheme="minorEastAsia" w:eastAsiaTheme="minorEastAsia" w:hAnsiTheme="minorEastAsia" w:hint="eastAsia"/>
          <w:sz w:val="24"/>
        </w:rPr>
        <w:t>委托代理人：</w:t>
      </w:r>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rPr>
        <w:t>（签字或</w:t>
      </w:r>
      <w:r>
        <w:rPr>
          <w:rFonts w:asciiTheme="minorEastAsia" w:eastAsiaTheme="minorEastAsia" w:hAnsiTheme="minorEastAsia"/>
          <w:sz w:val="24"/>
        </w:rPr>
        <w:t>盖章</w:t>
      </w:r>
      <w:r>
        <w:rPr>
          <w:rFonts w:asciiTheme="minorEastAsia" w:eastAsiaTheme="minorEastAsia" w:hAnsiTheme="minorEastAsia" w:hint="eastAsia"/>
          <w:sz w:val="24"/>
        </w:rPr>
        <w:t>）</w:t>
      </w:r>
    </w:p>
    <w:p w:rsidR="00B6302C" w:rsidRDefault="006B1DF4">
      <w:pPr>
        <w:pStyle w:val="afc"/>
        <w:wordWrap w:val="0"/>
        <w:spacing w:line="480" w:lineRule="auto"/>
        <w:ind w:firstLine="480"/>
        <w:jc w:val="right"/>
        <w:rPr>
          <w:rFonts w:asciiTheme="minorEastAsia" w:eastAsiaTheme="minorEastAsia" w:hAnsiTheme="minorEastAsia"/>
          <w:sz w:val="24"/>
          <w:u w:val="single"/>
        </w:rPr>
      </w:pPr>
      <w:r>
        <w:rPr>
          <w:rFonts w:asciiTheme="minorEastAsia" w:eastAsiaTheme="minorEastAsia" w:hAnsiTheme="minorEastAsia" w:hint="eastAsia"/>
          <w:sz w:val="24"/>
        </w:rPr>
        <w:t>身份</w:t>
      </w:r>
      <w:r>
        <w:rPr>
          <w:rFonts w:asciiTheme="minorEastAsia" w:eastAsiaTheme="minorEastAsia" w:hAnsiTheme="minorEastAsia"/>
          <w:sz w:val="24"/>
        </w:rPr>
        <w:t>证号码：</w:t>
      </w:r>
      <w:r>
        <w:rPr>
          <w:rFonts w:asciiTheme="minorEastAsia" w:eastAsiaTheme="minorEastAsia" w:hAnsiTheme="minorEastAsia" w:hint="eastAsia"/>
          <w:sz w:val="24"/>
          <w:u w:val="single"/>
        </w:rPr>
        <w:t xml:space="preserve">                              </w:t>
      </w:r>
    </w:p>
    <w:p w:rsidR="00B6302C" w:rsidRDefault="006B1DF4">
      <w:pPr>
        <w:pStyle w:val="afc"/>
        <w:wordWrap w:val="0"/>
        <w:spacing w:line="480" w:lineRule="auto"/>
        <w:ind w:firstLine="480"/>
        <w:jc w:val="right"/>
        <w:rPr>
          <w:rFonts w:asciiTheme="minorEastAsia" w:eastAsiaTheme="minorEastAsia" w:hAnsiTheme="minorEastAsia"/>
          <w:sz w:val="24"/>
        </w:rPr>
      </w:pPr>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rPr>
        <w:t>年</w:t>
      </w:r>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rPr>
        <w:t>月</w:t>
      </w:r>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rPr>
        <w:t>日</w:t>
      </w:r>
    </w:p>
    <w:p w:rsidR="00B6302C" w:rsidRDefault="006B1DF4">
      <w:pPr>
        <w:widowControl/>
        <w:jc w:val="left"/>
        <w:rPr>
          <w:rFonts w:asciiTheme="minorEastAsia" w:eastAsiaTheme="minorEastAsia" w:hAnsiTheme="minorEastAsia"/>
          <w:kern w:val="0"/>
          <w:sz w:val="24"/>
          <w:szCs w:val="28"/>
        </w:rPr>
      </w:pPr>
      <w:r>
        <w:rPr>
          <w:rFonts w:asciiTheme="minorEastAsia" w:eastAsiaTheme="minorEastAsia" w:hAnsiTheme="minorEastAsia"/>
          <w:sz w:val="20"/>
        </w:rPr>
        <w:br w:type="page"/>
      </w:r>
    </w:p>
    <w:p w:rsidR="00B6302C" w:rsidRDefault="006B1DF4">
      <w:pPr>
        <w:pStyle w:val="2"/>
        <w:jc w:val="center"/>
        <w:rPr>
          <w:rFonts w:asciiTheme="minorEastAsia" w:eastAsiaTheme="minorEastAsia" w:hAnsiTheme="minorEastAsia"/>
          <w:sz w:val="28"/>
        </w:rPr>
      </w:pPr>
      <w:bookmarkStart w:id="166" w:name="_Toc130304951"/>
      <w:r>
        <w:rPr>
          <w:rFonts w:asciiTheme="minorEastAsia" w:eastAsiaTheme="minorEastAsia" w:hAnsiTheme="minorEastAsia" w:hint="eastAsia"/>
          <w:sz w:val="28"/>
        </w:rPr>
        <w:lastRenderedPageBreak/>
        <w:t>磋商报价</w:t>
      </w:r>
      <w:bookmarkEnd w:id="166"/>
    </w:p>
    <w:p w:rsidR="00B6302C" w:rsidRDefault="00B6302C">
      <w:pPr>
        <w:pStyle w:val="3"/>
        <w:numPr>
          <w:ilvl w:val="0"/>
          <w:numId w:val="0"/>
        </w:numPr>
        <w:jc w:val="center"/>
        <w:rPr>
          <w:rFonts w:asciiTheme="minorEastAsia" w:eastAsiaTheme="minorEastAsia" w:hAnsiTheme="minorEastAsia"/>
        </w:rPr>
      </w:pPr>
    </w:p>
    <w:p w:rsidR="00B6302C" w:rsidRDefault="00B6302C">
      <w:pPr>
        <w:pStyle w:val="3"/>
        <w:numPr>
          <w:ilvl w:val="0"/>
          <w:numId w:val="0"/>
        </w:numPr>
        <w:jc w:val="center"/>
        <w:rPr>
          <w:rFonts w:asciiTheme="minorEastAsia" w:eastAsiaTheme="minorEastAsia" w:hAnsiTheme="minorEastAsia"/>
        </w:rPr>
      </w:pPr>
    </w:p>
    <w:p w:rsidR="00B6302C" w:rsidRDefault="006B1DF4">
      <w:pPr>
        <w:pStyle w:val="afc"/>
        <w:ind w:firstLineChars="0" w:firstLine="0"/>
        <w:rPr>
          <w:rFonts w:asciiTheme="minorEastAsia" w:eastAsiaTheme="minorEastAsia" w:hAnsiTheme="minorEastAsia"/>
          <w:sz w:val="24"/>
          <w:u w:val="single"/>
        </w:rPr>
      </w:pPr>
      <w:r>
        <w:rPr>
          <w:rFonts w:asciiTheme="minorEastAsia" w:eastAsiaTheme="minorEastAsia" w:hAnsiTheme="minorEastAsia" w:hint="eastAsia"/>
          <w:sz w:val="24"/>
        </w:rPr>
        <w:t>采购编号：</w:t>
      </w:r>
      <w:r>
        <w:rPr>
          <w:rFonts w:asciiTheme="minorEastAsia" w:eastAsiaTheme="minorEastAsia" w:hAnsiTheme="minorEastAsia" w:hint="eastAsia"/>
          <w:sz w:val="24"/>
          <w:u w:val="single"/>
        </w:rPr>
        <w:t xml:space="preserve">                        </w:t>
      </w:r>
    </w:p>
    <w:tbl>
      <w:tblPr>
        <w:tblW w:w="8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2"/>
        <w:gridCol w:w="6518"/>
      </w:tblGrid>
      <w:tr w:rsidR="00B6302C">
        <w:trPr>
          <w:trHeight w:val="1401"/>
          <w:jc w:val="center"/>
        </w:trPr>
        <w:tc>
          <w:tcPr>
            <w:tcW w:w="1892" w:type="dxa"/>
            <w:vAlign w:val="center"/>
          </w:tcPr>
          <w:p w:rsidR="00B6302C" w:rsidRDefault="006B1DF4">
            <w:pPr>
              <w:jc w:val="center"/>
              <w:rPr>
                <w:rFonts w:asciiTheme="minorEastAsia" w:eastAsiaTheme="minorEastAsia" w:hAnsiTheme="minorEastAsia"/>
                <w:bCs/>
                <w:sz w:val="24"/>
                <w:szCs w:val="24"/>
              </w:rPr>
            </w:pPr>
            <w:r>
              <w:rPr>
                <w:rFonts w:asciiTheme="minorEastAsia" w:eastAsiaTheme="minorEastAsia" w:hAnsiTheme="minorEastAsia" w:hint="eastAsia"/>
                <w:bCs/>
                <w:sz w:val="24"/>
                <w:szCs w:val="24"/>
              </w:rPr>
              <w:t>项目名称</w:t>
            </w:r>
          </w:p>
        </w:tc>
        <w:tc>
          <w:tcPr>
            <w:tcW w:w="6518" w:type="dxa"/>
            <w:vAlign w:val="center"/>
          </w:tcPr>
          <w:p w:rsidR="00B6302C" w:rsidRDefault="00B6302C">
            <w:pPr>
              <w:spacing w:line="360" w:lineRule="auto"/>
              <w:rPr>
                <w:rFonts w:asciiTheme="minorEastAsia" w:eastAsiaTheme="minorEastAsia" w:hAnsiTheme="minorEastAsia"/>
                <w:b/>
                <w:bCs/>
                <w:sz w:val="24"/>
                <w:szCs w:val="24"/>
              </w:rPr>
            </w:pPr>
          </w:p>
        </w:tc>
      </w:tr>
      <w:tr w:rsidR="00B6302C">
        <w:trPr>
          <w:trHeight w:val="1563"/>
          <w:jc w:val="center"/>
        </w:trPr>
        <w:tc>
          <w:tcPr>
            <w:tcW w:w="1892" w:type="dxa"/>
            <w:vAlign w:val="center"/>
          </w:tcPr>
          <w:p w:rsidR="00B6302C" w:rsidRDefault="006B1DF4">
            <w:pPr>
              <w:jc w:val="center"/>
              <w:rPr>
                <w:rFonts w:asciiTheme="minorEastAsia" w:eastAsiaTheme="minorEastAsia" w:hAnsiTheme="minorEastAsia"/>
                <w:bCs/>
                <w:sz w:val="24"/>
                <w:szCs w:val="24"/>
              </w:rPr>
            </w:pPr>
            <w:r>
              <w:rPr>
                <w:rFonts w:asciiTheme="minorEastAsia" w:eastAsiaTheme="minorEastAsia" w:hAnsiTheme="minorEastAsia" w:hint="eastAsia"/>
                <w:bCs/>
                <w:sz w:val="24"/>
                <w:szCs w:val="24"/>
              </w:rPr>
              <w:t>供应商报价</w:t>
            </w:r>
          </w:p>
        </w:tc>
        <w:tc>
          <w:tcPr>
            <w:tcW w:w="6518" w:type="dxa"/>
            <w:vAlign w:val="center"/>
          </w:tcPr>
          <w:p w:rsidR="00B6302C" w:rsidRDefault="006B1DF4">
            <w:pPr>
              <w:spacing w:line="360" w:lineRule="auto"/>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大写：</w:t>
            </w:r>
          </w:p>
          <w:p w:rsidR="00B6302C" w:rsidRDefault="00B6302C">
            <w:pPr>
              <w:spacing w:line="360" w:lineRule="auto"/>
              <w:rPr>
                <w:rFonts w:asciiTheme="minorEastAsia" w:eastAsiaTheme="minorEastAsia" w:hAnsiTheme="minorEastAsia"/>
                <w:b/>
                <w:bCs/>
                <w:sz w:val="24"/>
                <w:szCs w:val="24"/>
              </w:rPr>
            </w:pPr>
          </w:p>
          <w:p w:rsidR="00B6302C" w:rsidRDefault="006B1DF4">
            <w:pPr>
              <w:spacing w:line="360" w:lineRule="auto"/>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小写：￥</w:t>
            </w:r>
          </w:p>
        </w:tc>
      </w:tr>
      <w:tr w:rsidR="00B6302C">
        <w:trPr>
          <w:trHeight w:val="1563"/>
          <w:jc w:val="center"/>
        </w:trPr>
        <w:tc>
          <w:tcPr>
            <w:tcW w:w="1892" w:type="dxa"/>
            <w:vAlign w:val="center"/>
          </w:tcPr>
          <w:p w:rsidR="00B6302C" w:rsidRDefault="006B1DF4">
            <w:pPr>
              <w:jc w:val="center"/>
              <w:rPr>
                <w:rFonts w:asciiTheme="minorEastAsia" w:eastAsiaTheme="minorEastAsia" w:hAnsiTheme="minorEastAsia"/>
                <w:bCs/>
                <w:sz w:val="24"/>
                <w:szCs w:val="24"/>
              </w:rPr>
            </w:pPr>
            <w:r>
              <w:rPr>
                <w:rFonts w:asciiTheme="minorEastAsia" w:eastAsiaTheme="minorEastAsia" w:hAnsiTheme="minorEastAsia" w:hint="eastAsia"/>
                <w:bCs/>
                <w:sz w:val="24"/>
                <w:szCs w:val="24"/>
              </w:rPr>
              <w:t>合同履行期限</w:t>
            </w:r>
          </w:p>
        </w:tc>
        <w:tc>
          <w:tcPr>
            <w:tcW w:w="6518" w:type="dxa"/>
            <w:vAlign w:val="center"/>
          </w:tcPr>
          <w:p w:rsidR="00B6302C" w:rsidRDefault="00B6302C">
            <w:pPr>
              <w:spacing w:line="360" w:lineRule="auto"/>
              <w:rPr>
                <w:rFonts w:asciiTheme="minorEastAsia" w:eastAsiaTheme="minorEastAsia" w:hAnsiTheme="minorEastAsia"/>
                <w:b/>
                <w:bCs/>
                <w:sz w:val="24"/>
                <w:szCs w:val="24"/>
              </w:rPr>
            </w:pPr>
          </w:p>
        </w:tc>
      </w:tr>
      <w:tr w:rsidR="00B6302C">
        <w:trPr>
          <w:trHeight w:val="1701"/>
          <w:jc w:val="center"/>
        </w:trPr>
        <w:tc>
          <w:tcPr>
            <w:tcW w:w="1892" w:type="dxa"/>
            <w:vAlign w:val="center"/>
          </w:tcPr>
          <w:p w:rsidR="00B6302C" w:rsidRDefault="006B1DF4">
            <w:pPr>
              <w:jc w:val="center"/>
              <w:rPr>
                <w:rFonts w:asciiTheme="minorEastAsia" w:eastAsiaTheme="minorEastAsia" w:hAnsiTheme="minorEastAsia"/>
                <w:bCs/>
                <w:sz w:val="24"/>
                <w:szCs w:val="24"/>
              </w:rPr>
            </w:pPr>
            <w:r>
              <w:rPr>
                <w:rFonts w:asciiTheme="minorEastAsia" w:eastAsiaTheme="minorEastAsia" w:hAnsiTheme="minorEastAsia" w:hint="eastAsia"/>
                <w:bCs/>
                <w:sz w:val="24"/>
                <w:szCs w:val="24"/>
              </w:rPr>
              <w:t>磋商有效期</w:t>
            </w:r>
          </w:p>
        </w:tc>
        <w:tc>
          <w:tcPr>
            <w:tcW w:w="6518" w:type="dxa"/>
            <w:vAlign w:val="center"/>
          </w:tcPr>
          <w:p w:rsidR="00B6302C" w:rsidRDefault="006B1DF4">
            <w:pPr>
              <w:jc w:val="center"/>
              <w:rPr>
                <w:rFonts w:asciiTheme="minorEastAsia" w:eastAsiaTheme="minorEastAsia" w:hAnsiTheme="minorEastAsia"/>
                <w:bCs/>
                <w:sz w:val="24"/>
                <w:szCs w:val="24"/>
              </w:rPr>
            </w:pPr>
            <w:r>
              <w:rPr>
                <w:rFonts w:asciiTheme="minorEastAsia" w:eastAsiaTheme="minorEastAsia" w:hAnsiTheme="minorEastAsia" w:hint="eastAsia"/>
                <w:bCs/>
                <w:sz w:val="24"/>
                <w:szCs w:val="24"/>
              </w:rPr>
              <w:t>自磋商开始之日起60日历天</w:t>
            </w:r>
          </w:p>
        </w:tc>
      </w:tr>
    </w:tbl>
    <w:p w:rsidR="00B6302C" w:rsidRDefault="00B6302C">
      <w:pPr>
        <w:pStyle w:val="afc"/>
        <w:spacing w:line="480" w:lineRule="auto"/>
        <w:ind w:firstLine="480"/>
        <w:jc w:val="right"/>
        <w:rPr>
          <w:rFonts w:asciiTheme="minorEastAsia" w:eastAsiaTheme="minorEastAsia" w:hAnsiTheme="minorEastAsia"/>
          <w:sz w:val="24"/>
        </w:rPr>
      </w:pPr>
    </w:p>
    <w:p w:rsidR="00B6302C" w:rsidRDefault="006B1DF4">
      <w:pPr>
        <w:pStyle w:val="afc"/>
        <w:spacing w:line="480" w:lineRule="auto"/>
        <w:ind w:firstLine="480"/>
        <w:jc w:val="right"/>
        <w:rPr>
          <w:rFonts w:asciiTheme="minorEastAsia" w:eastAsiaTheme="minorEastAsia" w:hAnsiTheme="minorEastAsia"/>
          <w:sz w:val="24"/>
        </w:rPr>
      </w:pPr>
      <w:r>
        <w:rPr>
          <w:rFonts w:asciiTheme="minorEastAsia" w:eastAsiaTheme="minorEastAsia" w:hAnsiTheme="minorEastAsia" w:hint="eastAsia"/>
          <w:sz w:val="24"/>
        </w:rPr>
        <w:t>供应商</w:t>
      </w:r>
      <w:r>
        <w:rPr>
          <w:rFonts w:asciiTheme="minorEastAsia" w:eastAsiaTheme="minorEastAsia" w:hAnsiTheme="minorEastAsia"/>
          <w:sz w:val="24"/>
        </w:rPr>
        <w:t>名称</w:t>
      </w:r>
      <w:r>
        <w:rPr>
          <w:rFonts w:asciiTheme="minorEastAsia" w:eastAsiaTheme="minorEastAsia" w:hAnsiTheme="minorEastAsia" w:hint="eastAsia"/>
          <w:sz w:val="24"/>
        </w:rPr>
        <w:t>：</w:t>
      </w:r>
      <w:r>
        <w:rPr>
          <w:rFonts w:asciiTheme="minorEastAsia" w:eastAsiaTheme="minorEastAsia" w:hAnsiTheme="minorEastAsia" w:hint="eastAsia"/>
          <w:sz w:val="24"/>
          <w:u w:val="single"/>
        </w:rPr>
        <w:t xml:space="preserve">                     </w:t>
      </w:r>
      <w:r>
        <w:rPr>
          <w:rFonts w:asciiTheme="minorEastAsia" w:eastAsiaTheme="minorEastAsia" w:hAnsiTheme="minorEastAsia"/>
          <w:sz w:val="24"/>
        </w:rPr>
        <w:t>（</w:t>
      </w:r>
      <w:r>
        <w:rPr>
          <w:rFonts w:asciiTheme="minorEastAsia" w:eastAsiaTheme="minorEastAsia" w:hAnsiTheme="minorEastAsia" w:hint="eastAsia"/>
          <w:sz w:val="24"/>
        </w:rPr>
        <w:t>盖</w:t>
      </w:r>
      <w:r>
        <w:rPr>
          <w:rFonts w:asciiTheme="minorEastAsia" w:eastAsiaTheme="minorEastAsia" w:hAnsiTheme="minorEastAsia"/>
          <w:sz w:val="24"/>
        </w:rPr>
        <w:t>单位章）</w:t>
      </w:r>
    </w:p>
    <w:p w:rsidR="00B6302C" w:rsidRDefault="00B6302C">
      <w:pPr>
        <w:pStyle w:val="afc"/>
        <w:spacing w:line="480" w:lineRule="auto"/>
        <w:ind w:firstLine="480"/>
        <w:jc w:val="right"/>
        <w:rPr>
          <w:rFonts w:asciiTheme="minorEastAsia" w:eastAsiaTheme="minorEastAsia" w:hAnsiTheme="minorEastAsia"/>
          <w:sz w:val="24"/>
        </w:rPr>
      </w:pPr>
    </w:p>
    <w:p w:rsidR="00B6302C" w:rsidRDefault="006B1DF4">
      <w:pPr>
        <w:pStyle w:val="afc"/>
        <w:spacing w:line="480" w:lineRule="auto"/>
        <w:ind w:firstLine="480"/>
        <w:jc w:val="right"/>
        <w:rPr>
          <w:rFonts w:asciiTheme="minorEastAsia" w:eastAsiaTheme="minorEastAsia" w:hAnsiTheme="minorEastAsia"/>
          <w:sz w:val="24"/>
        </w:rPr>
      </w:pPr>
      <w:r>
        <w:rPr>
          <w:rFonts w:asciiTheme="minorEastAsia" w:eastAsiaTheme="minorEastAsia" w:hAnsiTheme="minorEastAsia" w:hint="eastAsia"/>
          <w:sz w:val="24"/>
        </w:rPr>
        <w:t>法定代表人或委托代理人：</w:t>
      </w:r>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rPr>
        <w:t>（签字或</w:t>
      </w:r>
      <w:r>
        <w:rPr>
          <w:rFonts w:asciiTheme="minorEastAsia" w:eastAsiaTheme="minorEastAsia" w:hAnsiTheme="minorEastAsia"/>
          <w:sz w:val="24"/>
        </w:rPr>
        <w:t>盖章</w:t>
      </w:r>
      <w:r>
        <w:rPr>
          <w:rFonts w:asciiTheme="minorEastAsia" w:eastAsiaTheme="minorEastAsia" w:hAnsiTheme="minorEastAsia" w:hint="eastAsia"/>
          <w:sz w:val="24"/>
        </w:rPr>
        <w:t>）</w:t>
      </w:r>
    </w:p>
    <w:p w:rsidR="00B6302C" w:rsidRDefault="00B6302C">
      <w:pPr>
        <w:pStyle w:val="afc"/>
        <w:spacing w:line="480" w:lineRule="auto"/>
        <w:ind w:firstLine="480"/>
        <w:jc w:val="right"/>
        <w:rPr>
          <w:rFonts w:asciiTheme="minorEastAsia" w:eastAsiaTheme="minorEastAsia" w:hAnsiTheme="minorEastAsia"/>
          <w:sz w:val="24"/>
        </w:rPr>
      </w:pPr>
    </w:p>
    <w:p w:rsidR="00B6302C" w:rsidRDefault="006B1DF4">
      <w:pPr>
        <w:pStyle w:val="afc"/>
        <w:spacing w:line="480" w:lineRule="auto"/>
        <w:ind w:firstLine="480"/>
        <w:jc w:val="right"/>
        <w:rPr>
          <w:rFonts w:asciiTheme="minorEastAsia" w:eastAsiaTheme="minorEastAsia" w:hAnsiTheme="minorEastAsia"/>
          <w:sz w:val="24"/>
        </w:rPr>
      </w:pPr>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rPr>
        <w:t>年</w:t>
      </w:r>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rPr>
        <w:t>月</w:t>
      </w:r>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rPr>
        <w:t>日</w:t>
      </w:r>
    </w:p>
    <w:p w:rsidR="00B6302C" w:rsidRDefault="006B1DF4">
      <w:pPr>
        <w:widowControl/>
        <w:jc w:val="left"/>
        <w:rPr>
          <w:rFonts w:asciiTheme="minorEastAsia" w:eastAsiaTheme="minorEastAsia" w:hAnsiTheme="minorEastAsia"/>
          <w:kern w:val="0"/>
          <w:sz w:val="24"/>
          <w:szCs w:val="28"/>
        </w:rPr>
      </w:pPr>
      <w:r>
        <w:rPr>
          <w:rFonts w:asciiTheme="minorEastAsia" w:eastAsiaTheme="minorEastAsia" w:hAnsiTheme="minorEastAsia"/>
          <w:sz w:val="24"/>
        </w:rPr>
        <w:br w:type="page"/>
      </w:r>
    </w:p>
    <w:p w:rsidR="00B6302C" w:rsidRDefault="00B6302C">
      <w:pPr>
        <w:pStyle w:val="afc"/>
        <w:spacing w:line="480" w:lineRule="auto"/>
        <w:ind w:firstLine="480"/>
        <w:jc w:val="left"/>
        <w:rPr>
          <w:rFonts w:asciiTheme="minorEastAsia" w:eastAsiaTheme="minorEastAsia" w:hAnsiTheme="minorEastAsia"/>
          <w:sz w:val="24"/>
        </w:rPr>
      </w:pPr>
    </w:p>
    <w:p w:rsidR="00B6302C" w:rsidRDefault="006B1DF4">
      <w:pPr>
        <w:pStyle w:val="3"/>
        <w:numPr>
          <w:ilvl w:val="0"/>
          <w:numId w:val="0"/>
        </w:numPr>
        <w:jc w:val="center"/>
        <w:rPr>
          <w:rFonts w:asciiTheme="minorEastAsia" w:eastAsiaTheme="minorEastAsia" w:hAnsiTheme="minorEastAsia"/>
        </w:rPr>
      </w:pPr>
      <w:r>
        <w:rPr>
          <w:rFonts w:asciiTheme="minorEastAsia" w:eastAsiaTheme="minorEastAsia" w:hAnsiTheme="minorEastAsia" w:hint="eastAsia"/>
        </w:rPr>
        <w:t>磋商报价明细</w:t>
      </w:r>
    </w:p>
    <w:p w:rsidR="00B6302C" w:rsidRDefault="00B6302C">
      <w:pPr>
        <w:pStyle w:val="a0"/>
        <w:rPr>
          <w:rFonts w:asciiTheme="minorEastAsia" w:eastAsiaTheme="minorEastAsia" w:hAnsiTheme="minorEastAsia"/>
        </w:rPr>
      </w:pPr>
    </w:p>
    <w:p w:rsidR="00B6302C" w:rsidRDefault="00B6302C">
      <w:pPr>
        <w:pStyle w:val="a0"/>
        <w:rPr>
          <w:rFonts w:asciiTheme="minorEastAsia" w:eastAsiaTheme="minorEastAsia" w:hAnsiTheme="minorEastAsia"/>
        </w:rPr>
      </w:pPr>
    </w:p>
    <w:p w:rsidR="00B6302C" w:rsidRDefault="008A3F7B">
      <w:pPr>
        <w:pStyle w:val="a0"/>
        <w:rPr>
          <w:rFonts w:asciiTheme="minorEastAsia" w:eastAsiaTheme="minorEastAsia" w:hAnsiTheme="minorEastAsia"/>
        </w:rPr>
      </w:pPr>
      <w:r>
        <w:rPr>
          <w:rFonts w:asciiTheme="minorEastAsia" w:eastAsiaTheme="minorEastAsia" w:hAnsiTheme="minorEastAsia" w:hint="eastAsia"/>
        </w:rPr>
        <w:t>格式自拟</w:t>
      </w:r>
    </w:p>
    <w:p w:rsidR="00B6302C" w:rsidRDefault="00B6302C">
      <w:pPr>
        <w:pStyle w:val="a0"/>
        <w:rPr>
          <w:rFonts w:asciiTheme="minorEastAsia" w:eastAsiaTheme="minorEastAsia" w:hAnsiTheme="minorEastAsia"/>
        </w:rPr>
      </w:pPr>
    </w:p>
    <w:p w:rsidR="00B6302C" w:rsidRDefault="00B6302C">
      <w:pPr>
        <w:spacing w:line="400" w:lineRule="exact"/>
        <w:rPr>
          <w:rFonts w:asciiTheme="minorEastAsia" w:eastAsiaTheme="minorEastAsia" w:hAnsiTheme="minorEastAsia"/>
          <w:sz w:val="24"/>
          <w:szCs w:val="24"/>
        </w:rPr>
      </w:pPr>
    </w:p>
    <w:p w:rsidR="00B6302C" w:rsidRDefault="00B6302C">
      <w:pPr>
        <w:spacing w:line="400" w:lineRule="exact"/>
        <w:rPr>
          <w:rFonts w:asciiTheme="minorEastAsia" w:eastAsiaTheme="minorEastAsia" w:hAnsiTheme="minorEastAsia"/>
          <w:sz w:val="24"/>
          <w:szCs w:val="24"/>
        </w:rPr>
      </w:pPr>
    </w:p>
    <w:p w:rsidR="00B6302C" w:rsidRDefault="00B6302C">
      <w:pPr>
        <w:spacing w:line="400" w:lineRule="exact"/>
        <w:rPr>
          <w:rFonts w:asciiTheme="minorEastAsia" w:eastAsiaTheme="minorEastAsia" w:hAnsiTheme="minorEastAsia"/>
          <w:sz w:val="24"/>
          <w:szCs w:val="24"/>
        </w:rPr>
      </w:pPr>
    </w:p>
    <w:p w:rsidR="00B6302C" w:rsidRDefault="00B6302C">
      <w:pPr>
        <w:spacing w:line="400" w:lineRule="exact"/>
        <w:rPr>
          <w:rFonts w:asciiTheme="minorEastAsia" w:eastAsiaTheme="minorEastAsia" w:hAnsiTheme="minorEastAsia"/>
          <w:sz w:val="24"/>
          <w:szCs w:val="24"/>
        </w:rPr>
      </w:pPr>
    </w:p>
    <w:p w:rsidR="00B6302C" w:rsidRDefault="006B1DF4">
      <w:pPr>
        <w:spacing w:line="4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供应商名称：</w:t>
      </w:r>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szCs w:val="24"/>
        </w:rPr>
        <w:t>（</w:t>
      </w:r>
      <w:r>
        <w:rPr>
          <w:rFonts w:asciiTheme="minorEastAsia" w:eastAsiaTheme="minorEastAsia" w:hAnsiTheme="minorEastAsia"/>
          <w:sz w:val="24"/>
          <w:szCs w:val="24"/>
        </w:rPr>
        <w:t>公章</w:t>
      </w:r>
      <w:r>
        <w:rPr>
          <w:rFonts w:asciiTheme="minorEastAsia" w:eastAsiaTheme="minorEastAsia" w:hAnsiTheme="minorEastAsia" w:hint="eastAsia"/>
          <w:sz w:val="24"/>
          <w:szCs w:val="24"/>
        </w:rPr>
        <w:t>）</w:t>
      </w:r>
    </w:p>
    <w:p w:rsidR="00B6302C" w:rsidRDefault="006B1DF4">
      <w:pPr>
        <w:spacing w:line="4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法定代表人或委托代理人</w:t>
      </w:r>
      <w:r>
        <w:rPr>
          <w:rFonts w:asciiTheme="minorEastAsia" w:eastAsiaTheme="minorEastAsia" w:hAnsiTheme="minorEastAsia"/>
          <w:sz w:val="24"/>
          <w:szCs w:val="24"/>
        </w:rPr>
        <w:t>：</w:t>
      </w:r>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rPr>
        <w:t>（签字或盖章）</w:t>
      </w:r>
    </w:p>
    <w:p w:rsidR="00B6302C" w:rsidRDefault="006B1DF4">
      <w:pPr>
        <w:pStyle w:val="afc"/>
        <w:spacing w:line="480" w:lineRule="auto"/>
        <w:ind w:right="480" w:firstLineChars="450" w:firstLine="1080"/>
        <w:rPr>
          <w:rFonts w:asciiTheme="minorEastAsia" w:eastAsiaTheme="minorEastAsia" w:hAnsiTheme="minorEastAsia"/>
          <w:sz w:val="24"/>
        </w:rPr>
      </w:pPr>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rPr>
        <w:t>年</w:t>
      </w:r>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rPr>
        <w:t>月</w:t>
      </w:r>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rPr>
        <w:t>日</w:t>
      </w:r>
    </w:p>
    <w:p w:rsidR="00B6302C" w:rsidRDefault="00B6302C">
      <w:pPr>
        <w:pStyle w:val="afc"/>
        <w:spacing w:line="480" w:lineRule="auto"/>
        <w:ind w:firstLine="480"/>
        <w:jc w:val="left"/>
        <w:rPr>
          <w:rFonts w:asciiTheme="minorEastAsia" w:eastAsiaTheme="minorEastAsia" w:hAnsiTheme="minorEastAsia"/>
          <w:sz w:val="24"/>
        </w:rPr>
      </w:pPr>
    </w:p>
    <w:p w:rsidR="00B6302C" w:rsidRDefault="00B6302C">
      <w:pPr>
        <w:pStyle w:val="a0"/>
        <w:ind w:firstLine="400"/>
        <w:rPr>
          <w:rFonts w:asciiTheme="minorEastAsia" w:eastAsiaTheme="minorEastAsia" w:hAnsiTheme="minorEastAsia"/>
          <w:sz w:val="20"/>
        </w:rPr>
      </w:pPr>
    </w:p>
    <w:p w:rsidR="00B6302C" w:rsidRDefault="00B6302C">
      <w:pPr>
        <w:pStyle w:val="3"/>
        <w:numPr>
          <w:ilvl w:val="0"/>
          <w:numId w:val="0"/>
        </w:numPr>
        <w:rPr>
          <w:rFonts w:asciiTheme="minorEastAsia" w:eastAsiaTheme="minorEastAsia" w:hAnsiTheme="minorEastAsia"/>
        </w:rPr>
        <w:sectPr w:rsidR="00B6302C">
          <w:headerReference w:type="default" r:id="rId14"/>
          <w:footerReference w:type="default" r:id="rId15"/>
          <w:pgSz w:w="11906" w:h="16838"/>
          <w:pgMar w:top="1440" w:right="1588" w:bottom="1440" w:left="1588" w:header="851" w:footer="992" w:gutter="0"/>
          <w:pgNumType w:start="1"/>
          <w:cols w:space="720"/>
          <w:docGrid w:type="lines" w:linePitch="312"/>
        </w:sectPr>
      </w:pPr>
    </w:p>
    <w:p w:rsidR="002539BB" w:rsidRDefault="002539BB" w:rsidP="002539BB">
      <w:pPr>
        <w:spacing w:line="400" w:lineRule="exact"/>
        <w:rPr>
          <w:sz w:val="24"/>
          <w:szCs w:val="24"/>
        </w:rPr>
      </w:pPr>
    </w:p>
    <w:p w:rsidR="002539BB" w:rsidRDefault="002539BB" w:rsidP="002539BB">
      <w:pPr>
        <w:pStyle w:val="2"/>
        <w:jc w:val="center"/>
        <w:rPr>
          <w:rFonts w:asciiTheme="minorEastAsia" w:eastAsiaTheme="minorEastAsia" w:hAnsiTheme="minorEastAsia"/>
          <w:sz w:val="28"/>
        </w:rPr>
      </w:pPr>
      <w:bookmarkStart w:id="167" w:name="_Toc130304952"/>
      <w:r>
        <w:rPr>
          <w:rFonts w:asciiTheme="minorEastAsia" w:eastAsiaTheme="minorEastAsia" w:hAnsiTheme="minorEastAsia" w:hint="eastAsia"/>
          <w:sz w:val="28"/>
        </w:rPr>
        <w:t>项目技术偏差表</w:t>
      </w:r>
      <w:bookmarkEnd w:id="167"/>
    </w:p>
    <w:p w:rsidR="002539BB" w:rsidRDefault="002539BB" w:rsidP="002539BB">
      <w:pPr>
        <w:spacing w:line="400" w:lineRule="exact"/>
        <w:rPr>
          <w:sz w:val="24"/>
          <w:szCs w:val="24"/>
        </w:rPr>
      </w:pPr>
    </w:p>
    <w:p w:rsidR="002539BB" w:rsidRDefault="002539BB" w:rsidP="002539BB">
      <w:pPr>
        <w:spacing w:line="400" w:lineRule="exact"/>
        <w:rPr>
          <w:sz w:val="24"/>
          <w:szCs w:val="24"/>
        </w:rPr>
      </w:pPr>
    </w:p>
    <w:p w:rsidR="002539BB" w:rsidRPr="00717A63" w:rsidRDefault="002539BB" w:rsidP="002539BB">
      <w:pPr>
        <w:spacing w:line="400" w:lineRule="exact"/>
        <w:rPr>
          <w:sz w:val="24"/>
          <w:szCs w:val="24"/>
          <w:u w:val="single"/>
        </w:rPr>
      </w:pPr>
      <w:r w:rsidRPr="00717A63">
        <w:rPr>
          <w:sz w:val="24"/>
          <w:szCs w:val="24"/>
        </w:rPr>
        <w:t>供应商名称：</w:t>
      </w:r>
      <w:r w:rsidRPr="00717A63">
        <w:rPr>
          <w:sz w:val="24"/>
          <w:szCs w:val="24"/>
          <w:u w:val="single"/>
        </w:rPr>
        <w:t xml:space="preserve">                   </w:t>
      </w:r>
    </w:p>
    <w:p w:rsidR="002539BB" w:rsidRPr="00717A63" w:rsidRDefault="002539BB" w:rsidP="002539BB">
      <w:pPr>
        <w:spacing w:line="400" w:lineRule="exact"/>
        <w:rPr>
          <w:sz w:val="24"/>
          <w:szCs w:val="24"/>
        </w:rPr>
      </w:pPr>
      <w:r w:rsidRPr="00717A63">
        <w:rPr>
          <w:sz w:val="24"/>
          <w:szCs w:val="24"/>
        </w:rPr>
        <w:t>项目编号：</w:t>
      </w:r>
      <w:r w:rsidRPr="00717A63">
        <w:rPr>
          <w:sz w:val="24"/>
          <w:szCs w:val="24"/>
          <w:u w:val="single"/>
        </w:rPr>
        <w:t xml:space="preserve">                     </w:t>
      </w:r>
      <w:r w:rsidRPr="00717A63">
        <w:rPr>
          <w:sz w:val="24"/>
          <w:szCs w:val="24"/>
        </w:rPr>
        <w:t xml:space="preserve">             </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0"/>
        <w:gridCol w:w="1275"/>
        <w:gridCol w:w="2095"/>
        <w:gridCol w:w="1849"/>
        <w:gridCol w:w="2343"/>
      </w:tblGrid>
      <w:tr w:rsidR="002539BB" w:rsidRPr="00717A63" w:rsidTr="00B43C42">
        <w:trPr>
          <w:trHeight w:hRule="exact" w:val="567"/>
          <w:jc w:val="center"/>
        </w:trPr>
        <w:tc>
          <w:tcPr>
            <w:tcW w:w="960" w:type="dxa"/>
            <w:tcBorders>
              <w:top w:val="single" w:sz="4" w:space="0" w:color="auto"/>
              <w:left w:val="single" w:sz="4" w:space="0" w:color="auto"/>
              <w:bottom w:val="single" w:sz="4" w:space="0" w:color="auto"/>
              <w:right w:val="single" w:sz="4" w:space="0" w:color="auto"/>
            </w:tcBorders>
            <w:vAlign w:val="center"/>
          </w:tcPr>
          <w:p w:rsidR="002539BB" w:rsidRPr="00717A63" w:rsidRDefault="002539BB" w:rsidP="00B43C42">
            <w:pPr>
              <w:spacing w:line="400" w:lineRule="exact"/>
              <w:jc w:val="center"/>
              <w:rPr>
                <w:sz w:val="24"/>
                <w:szCs w:val="24"/>
              </w:rPr>
            </w:pPr>
            <w:r w:rsidRPr="00717A63">
              <w:rPr>
                <w:rFonts w:hint="eastAsia"/>
                <w:sz w:val="24"/>
                <w:szCs w:val="24"/>
              </w:rPr>
              <w:t>序号</w:t>
            </w:r>
          </w:p>
        </w:tc>
        <w:tc>
          <w:tcPr>
            <w:tcW w:w="1275" w:type="dxa"/>
            <w:tcBorders>
              <w:top w:val="single" w:sz="4" w:space="0" w:color="auto"/>
              <w:left w:val="single" w:sz="4" w:space="0" w:color="auto"/>
              <w:bottom w:val="single" w:sz="4" w:space="0" w:color="auto"/>
              <w:right w:val="single" w:sz="4" w:space="0" w:color="auto"/>
            </w:tcBorders>
            <w:vAlign w:val="center"/>
          </w:tcPr>
          <w:p w:rsidR="002539BB" w:rsidRPr="00717A63" w:rsidRDefault="002539BB" w:rsidP="00B43C42">
            <w:pPr>
              <w:spacing w:line="400" w:lineRule="exact"/>
              <w:jc w:val="center"/>
              <w:rPr>
                <w:sz w:val="24"/>
                <w:szCs w:val="24"/>
              </w:rPr>
            </w:pPr>
            <w:r w:rsidRPr="00717A63">
              <w:rPr>
                <w:sz w:val="24"/>
                <w:szCs w:val="24"/>
              </w:rPr>
              <w:t>名称</w:t>
            </w:r>
          </w:p>
        </w:tc>
        <w:tc>
          <w:tcPr>
            <w:tcW w:w="2095" w:type="dxa"/>
            <w:tcBorders>
              <w:top w:val="single" w:sz="4" w:space="0" w:color="auto"/>
              <w:left w:val="single" w:sz="4" w:space="0" w:color="auto"/>
              <w:bottom w:val="single" w:sz="4" w:space="0" w:color="auto"/>
              <w:right w:val="single" w:sz="4" w:space="0" w:color="auto"/>
            </w:tcBorders>
            <w:vAlign w:val="center"/>
          </w:tcPr>
          <w:p w:rsidR="002539BB" w:rsidRPr="00717A63" w:rsidRDefault="002539BB" w:rsidP="00B43C42">
            <w:pPr>
              <w:spacing w:line="400" w:lineRule="exact"/>
              <w:jc w:val="center"/>
              <w:rPr>
                <w:sz w:val="24"/>
                <w:szCs w:val="24"/>
              </w:rPr>
            </w:pPr>
            <w:r>
              <w:rPr>
                <w:rFonts w:hint="eastAsia"/>
                <w:sz w:val="24"/>
                <w:szCs w:val="24"/>
              </w:rPr>
              <w:t>磋商</w:t>
            </w:r>
            <w:r w:rsidRPr="00717A63">
              <w:rPr>
                <w:sz w:val="24"/>
                <w:szCs w:val="24"/>
              </w:rPr>
              <w:t>文件要求</w:t>
            </w:r>
          </w:p>
        </w:tc>
        <w:tc>
          <w:tcPr>
            <w:tcW w:w="1849" w:type="dxa"/>
            <w:tcBorders>
              <w:top w:val="single" w:sz="4" w:space="0" w:color="auto"/>
              <w:left w:val="single" w:sz="4" w:space="0" w:color="auto"/>
              <w:bottom w:val="single" w:sz="4" w:space="0" w:color="auto"/>
              <w:right w:val="single" w:sz="4" w:space="0" w:color="auto"/>
            </w:tcBorders>
            <w:vAlign w:val="center"/>
          </w:tcPr>
          <w:p w:rsidR="002539BB" w:rsidRPr="00717A63" w:rsidRDefault="002539BB" w:rsidP="00B43C42">
            <w:pPr>
              <w:spacing w:line="400" w:lineRule="exact"/>
              <w:jc w:val="center"/>
              <w:rPr>
                <w:sz w:val="24"/>
                <w:szCs w:val="24"/>
              </w:rPr>
            </w:pPr>
            <w:r w:rsidRPr="00717A63">
              <w:rPr>
                <w:sz w:val="24"/>
                <w:szCs w:val="24"/>
              </w:rPr>
              <w:t>投标参数</w:t>
            </w:r>
          </w:p>
        </w:tc>
        <w:tc>
          <w:tcPr>
            <w:tcW w:w="2343" w:type="dxa"/>
            <w:tcBorders>
              <w:top w:val="single" w:sz="4" w:space="0" w:color="auto"/>
              <w:left w:val="single" w:sz="4" w:space="0" w:color="auto"/>
              <w:bottom w:val="single" w:sz="4" w:space="0" w:color="auto"/>
              <w:right w:val="single" w:sz="4" w:space="0" w:color="auto"/>
            </w:tcBorders>
            <w:vAlign w:val="center"/>
          </w:tcPr>
          <w:p w:rsidR="002539BB" w:rsidRPr="00717A63" w:rsidRDefault="002539BB" w:rsidP="00B43C42">
            <w:pPr>
              <w:spacing w:line="400" w:lineRule="exact"/>
              <w:jc w:val="center"/>
              <w:rPr>
                <w:sz w:val="24"/>
                <w:szCs w:val="24"/>
              </w:rPr>
            </w:pPr>
            <w:r w:rsidRPr="00717A63">
              <w:rPr>
                <w:sz w:val="24"/>
                <w:szCs w:val="24"/>
              </w:rPr>
              <w:t>偏差</w:t>
            </w:r>
          </w:p>
        </w:tc>
      </w:tr>
      <w:tr w:rsidR="002539BB" w:rsidRPr="00717A63" w:rsidTr="00B43C42">
        <w:trPr>
          <w:trHeight w:hRule="exact" w:val="567"/>
          <w:jc w:val="center"/>
        </w:trPr>
        <w:tc>
          <w:tcPr>
            <w:tcW w:w="960" w:type="dxa"/>
            <w:tcBorders>
              <w:top w:val="single" w:sz="4" w:space="0" w:color="auto"/>
              <w:left w:val="single" w:sz="4" w:space="0" w:color="auto"/>
              <w:bottom w:val="single" w:sz="4" w:space="0" w:color="auto"/>
              <w:right w:val="single" w:sz="4" w:space="0" w:color="auto"/>
            </w:tcBorders>
          </w:tcPr>
          <w:p w:rsidR="002539BB" w:rsidRPr="00717A63" w:rsidRDefault="002539BB" w:rsidP="00B43C42">
            <w:pPr>
              <w:spacing w:line="400" w:lineRule="exact"/>
              <w:rPr>
                <w:sz w:val="24"/>
                <w:szCs w:val="24"/>
              </w:rPr>
            </w:pPr>
          </w:p>
        </w:tc>
        <w:tc>
          <w:tcPr>
            <w:tcW w:w="1275" w:type="dxa"/>
            <w:tcBorders>
              <w:top w:val="single" w:sz="4" w:space="0" w:color="auto"/>
              <w:left w:val="single" w:sz="4" w:space="0" w:color="auto"/>
              <w:bottom w:val="single" w:sz="4" w:space="0" w:color="auto"/>
              <w:right w:val="single" w:sz="4" w:space="0" w:color="auto"/>
            </w:tcBorders>
          </w:tcPr>
          <w:p w:rsidR="002539BB" w:rsidRPr="00717A63" w:rsidRDefault="002539BB" w:rsidP="00B43C42">
            <w:pPr>
              <w:spacing w:line="400" w:lineRule="exact"/>
              <w:rPr>
                <w:sz w:val="24"/>
                <w:szCs w:val="24"/>
              </w:rPr>
            </w:pPr>
          </w:p>
        </w:tc>
        <w:tc>
          <w:tcPr>
            <w:tcW w:w="2095" w:type="dxa"/>
            <w:tcBorders>
              <w:top w:val="single" w:sz="4" w:space="0" w:color="auto"/>
              <w:left w:val="single" w:sz="4" w:space="0" w:color="auto"/>
              <w:bottom w:val="single" w:sz="4" w:space="0" w:color="auto"/>
              <w:right w:val="single" w:sz="4" w:space="0" w:color="auto"/>
            </w:tcBorders>
          </w:tcPr>
          <w:p w:rsidR="002539BB" w:rsidRPr="00717A63" w:rsidRDefault="002539BB" w:rsidP="00B43C42">
            <w:pPr>
              <w:spacing w:line="400" w:lineRule="exact"/>
              <w:rPr>
                <w:sz w:val="24"/>
                <w:szCs w:val="24"/>
              </w:rPr>
            </w:pPr>
          </w:p>
        </w:tc>
        <w:tc>
          <w:tcPr>
            <w:tcW w:w="1849" w:type="dxa"/>
            <w:tcBorders>
              <w:top w:val="single" w:sz="4" w:space="0" w:color="auto"/>
              <w:left w:val="single" w:sz="4" w:space="0" w:color="auto"/>
              <w:bottom w:val="single" w:sz="4" w:space="0" w:color="auto"/>
              <w:right w:val="single" w:sz="4" w:space="0" w:color="auto"/>
            </w:tcBorders>
          </w:tcPr>
          <w:p w:rsidR="002539BB" w:rsidRPr="00717A63" w:rsidRDefault="002539BB" w:rsidP="00B43C42">
            <w:pPr>
              <w:spacing w:line="400" w:lineRule="exact"/>
              <w:rPr>
                <w:sz w:val="24"/>
                <w:szCs w:val="24"/>
              </w:rPr>
            </w:pPr>
          </w:p>
        </w:tc>
        <w:tc>
          <w:tcPr>
            <w:tcW w:w="2343" w:type="dxa"/>
            <w:tcBorders>
              <w:top w:val="single" w:sz="4" w:space="0" w:color="auto"/>
              <w:left w:val="single" w:sz="4" w:space="0" w:color="auto"/>
              <w:bottom w:val="single" w:sz="4" w:space="0" w:color="auto"/>
              <w:right w:val="single" w:sz="4" w:space="0" w:color="auto"/>
            </w:tcBorders>
          </w:tcPr>
          <w:p w:rsidR="002539BB" w:rsidRPr="00717A63" w:rsidRDefault="002539BB" w:rsidP="00B43C42">
            <w:pPr>
              <w:spacing w:line="400" w:lineRule="exact"/>
              <w:rPr>
                <w:sz w:val="24"/>
                <w:szCs w:val="24"/>
              </w:rPr>
            </w:pPr>
          </w:p>
        </w:tc>
      </w:tr>
      <w:tr w:rsidR="002539BB" w:rsidRPr="00717A63" w:rsidTr="00B43C42">
        <w:trPr>
          <w:trHeight w:hRule="exact" w:val="567"/>
          <w:jc w:val="center"/>
        </w:trPr>
        <w:tc>
          <w:tcPr>
            <w:tcW w:w="960" w:type="dxa"/>
            <w:tcBorders>
              <w:top w:val="single" w:sz="4" w:space="0" w:color="auto"/>
              <w:left w:val="single" w:sz="4" w:space="0" w:color="auto"/>
              <w:bottom w:val="single" w:sz="4" w:space="0" w:color="auto"/>
              <w:right w:val="single" w:sz="4" w:space="0" w:color="auto"/>
            </w:tcBorders>
          </w:tcPr>
          <w:p w:rsidR="002539BB" w:rsidRPr="00717A63" w:rsidRDefault="002539BB" w:rsidP="00B43C42">
            <w:pPr>
              <w:spacing w:line="400" w:lineRule="exact"/>
              <w:rPr>
                <w:sz w:val="24"/>
                <w:szCs w:val="24"/>
              </w:rPr>
            </w:pPr>
          </w:p>
        </w:tc>
        <w:tc>
          <w:tcPr>
            <w:tcW w:w="1275" w:type="dxa"/>
            <w:tcBorders>
              <w:top w:val="single" w:sz="4" w:space="0" w:color="auto"/>
              <w:left w:val="single" w:sz="4" w:space="0" w:color="auto"/>
              <w:bottom w:val="single" w:sz="4" w:space="0" w:color="auto"/>
              <w:right w:val="single" w:sz="4" w:space="0" w:color="auto"/>
            </w:tcBorders>
          </w:tcPr>
          <w:p w:rsidR="002539BB" w:rsidRPr="00717A63" w:rsidRDefault="002539BB" w:rsidP="00B43C42">
            <w:pPr>
              <w:spacing w:line="400" w:lineRule="exact"/>
              <w:rPr>
                <w:sz w:val="24"/>
                <w:szCs w:val="24"/>
              </w:rPr>
            </w:pPr>
          </w:p>
        </w:tc>
        <w:tc>
          <w:tcPr>
            <w:tcW w:w="2095" w:type="dxa"/>
            <w:tcBorders>
              <w:top w:val="single" w:sz="4" w:space="0" w:color="auto"/>
              <w:left w:val="single" w:sz="4" w:space="0" w:color="auto"/>
              <w:bottom w:val="single" w:sz="4" w:space="0" w:color="auto"/>
              <w:right w:val="single" w:sz="4" w:space="0" w:color="auto"/>
            </w:tcBorders>
          </w:tcPr>
          <w:p w:rsidR="002539BB" w:rsidRPr="00717A63" w:rsidRDefault="002539BB" w:rsidP="00B43C42">
            <w:pPr>
              <w:spacing w:line="400" w:lineRule="exact"/>
              <w:rPr>
                <w:sz w:val="24"/>
                <w:szCs w:val="24"/>
              </w:rPr>
            </w:pPr>
          </w:p>
        </w:tc>
        <w:tc>
          <w:tcPr>
            <w:tcW w:w="1849" w:type="dxa"/>
            <w:tcBorders>
              <w:top w:val="single" w:sz="4" w:space="0" w:color="auto"/>
              <w:left w:val="single" w:sz="4" w:space="0" w:color="auto"/>
              <w:bottom w:val="single" w:sz="4" w:space="0" w:color="auto"/>
              <w:right w:val="single" w:sz="4" w:space="0" w:color="auto"/>
            </w:tcBorders>
          </w:tcPr>
          <w:p w:rsidR="002539BB" w:rsidRPr="00717A63" w:rsidRDefault="002539BB" w:rsidP="00B43C42">
            <w:pPr>
              <w:spacing w:line="400" w:lineRule="exact"/>
              <w:rPr>
                <w:sz w:val="24"/>
                <w:szCs w:val="24"/>
              </w:rPr>
            </w:pPr>
          </w:p>
        </w:tc>
        <w:tc>
          <w:tcPr>
            <w:tcW w:w="2343" w:type="dxa"/>
            <w:tcBorders>
              <w:top w:val="single" w:sz="4" w:space="0" w:color="auto"/>
              <w:left w:val="single" w:sz="4" w:space="0" w:color="auto"/>
              <w:bottom w:val="single" w:sz="4" w:space="0" w:color="auto"/>
              <w:right w:val="single" w:sz="4" w:space="0" w:color="auto"/>
            </w:tcBorders>
          </w:tcPr>
          <w:p w:rsidR="002539BB" w:rsidRPr="00717A63" w:rsidRDefault="002539BB" w:rsidP="00B43C42">
            <w:pPr>
              <w:spacing w:line="400" w:lineRule="exact"/>
              <w:rPr>
                <w:sz w:val="24"/>
                <w:szCs w:val="24"/>
              </w:rPr>
            </w:pPr>
          </w:p>
        </w:tc>
      </w:tr>
      <w:tr w:rsidR="002539BB" w:rsidRPr="00717A63" w:rsidTr="00B43C42">
        <w:trPr>
          <w:trHeight w:hRule="exact" w:val="567"/>
          <w:jc w:val="center"/>
        </w:trPr>
        <w:tc>
          <w:tcPr>
            <w:tcW w:w="960" w:type="dxa"/>
            <w:tcBorders>
              <w:top w:val="single" w:sz="4" w:space="0" w:color="auto"/>
              <w:left w:val="single" w:sz="4" w:space="0" w:color="auto"/>
              <w:bottom w:val="single" w:sz="4" w:space="0" w:color="auto"/>
              <w:right w:val="single" w:sz="4" w:space="0" w:color="auto"/>
            </w:tcBorders>
          </w:tcPr>
          <w:p w:rsidR="002539BB" w:rsidRPr="00717A63" w:rsidRDefault="002539BB" w:rsidP="00B43C42">
            <w:pPr>
              <w:spacing w:line="400" w:lineRule="exact"/>
              <w:rPr>
                <w:sz w:val="24"/>
                <w:szCs w:val="24"/>
              </w:rPr>
            </w:pPr>
          </w:p>
        </w:tc>
        <w:tc>
          <w:tcPr>
            <w:tcW w:w="1275" w:type="dxa"/>
            <w:tcBorders>
              <w:top w:val="single" w:sz="4" w:space="0" w:color="auto"/>
              <w:left w:val="single" w:sz="4" w:space="0" w:color="auto"/>
              <w:bottom w:val="single" w:sz="4" w:space="0" w:color="auto"/>
              <w:right w:val="single" w:sz="4" w:space="0" w:color="auto"/>
            </w:tcBorders>
          </w:tcPr>
          <w:p w:rsidR="002539BB" w:rsidRPr="00717A63" w:rsidRDefault="002539BB" w:rsidP="00B43C42">
            <w:pPr>
              <w:spacing w:line="400" w:lineRule="exact"/>
              <w:rPr>
                <w:sz w:val="24"/>
                <w:szCs w:val="24"/>
              </w:rPr>
            </w:pPr>
          </w:p>
        </w:tc>
        <w:tc>
          <w:tcPr>
            <w:tcW w:w="2095" w:type="dxa"/>
            <w:tcBorders>
              <w:top w:val="single" w:sz="4" w:space="0" w:color="auto"/>
              <w:left w:val="single" w:sz="4" w:space="0" w:color="auto"/>
              <w:bottom w:val="single" w:sz="4" w:space="0" w:color="auto"/>
              <w:right w:val="single" w:sz="4" w:space="0" w:color="auto"/>
            </w:tcBorders>
          </w:tcPr>
          <w:p w:rsidR="002539BB" w:rsidRPr="00717A63" w:rsidRDefault="002539BB" w:rsidP="00B43C42">
            <w:pPr>
              <w:spacing w:line="400" w:lineRule="exact"/>
              <w:rPr>
                <w:sz w:val="24"/>
                <w:szCs w:val="24"/>
              </w:rPr>
            </w:pPr>
          </w:p>
        </w:tc>
        <w:tc>
          <w:tcPr>
            <w:tcW w:w="1849" w:type="dxa"/>
            <w:tcBorders>
              <w:top w:val="single" w:sz="4" w:space="0" w:color="auto"/>
              <w:left w:val="single" w:sz="4" w:space="0" w:color="auto"/>
              <w:bottom w:val="single" w:sz="4" w:space="0" w:color="auto"/>
              <w:right w:val="single" w:sz="4" w:space="0" w:color="auto"/>
            </w:tcBorders>
          </w:tcPr>
          <w:p w:rsidR="002539BB" w:rsidRPr="00717A63" w:rsidRDefault="002539BB" w:rsidP="00B43C42">
            <w:pPr>
              <w:spacing w:line="400" w:lineRule="exact"/>
              <w:rPr>
                <w:sz w:val="24"/>
                <w:szCs w:val="24"/>
              </w:rPr>
            </w:pPr>
          </w:p>
        </w:tc>
        <w:tc>
          <w:tcPr>
            <w:tcW w:w="2343" w:type="dxa"/>
            <w:tcBorders>
              <w:top w:val="single" w:sz="4" w:space="0" w:color="auto"/>
              <w:left w:val="single" w:sz="4" w:space="0" w:color="auto"/>
              <w:bottom w:val="single" w:sz="4" w:space="0" w:color="auto"/>
              <w:right w:val="single" w:sz="4" w:space="0" w:color="auto"/>
            </w:tcBorders>
          </w:tcPr>
          <w:p w:rsidR="002539BB" w:rsidRPr="00717A63" w:rsidRDefault="002539BB" w:rsidP="00B43C42">
            <w:pPr>
              <w:spacing w:line="400" w:lineRule="exact"/>
              <w:rPr>
                <w:sz w:val="24"/>
                <w:szCs w:val="24"/>
              </w:rPr>
            </w:pPr>
          </w:p>
        </w:tc>
      </w:tr>
      <w:tr w:rsidR="002539BB" w:rsidRPr="00717A63" w:rsidTr="00B43C42">
        <w:trPr>
          <w:trHeight w:hRule="exact" w:val="567"/>
          <w:jc w:val="center"/>
        </w:trPr>
        <w:tc>
          <w:tcPr>
            <w:tcW w:w="960" w:type="dxa"/>
            <w:tcBorders>
              <w:top w:val="single" w:sz="4" w:space="0" w:color="auto"/>
              <w:left w:val="single" w:sz="4" w:space="0" w:color="auto"/>
              <w:bottom w:val="single" w:sz="4" w:space="0" w:color="auto"/>
              <w:right w:val="single" w:sz="4" w:space="0" w:color="auto"/>
            </w:tcBorders>
          </w:tcPr>
          <w:p w:rsidR="002539BB" w:rsidRPr="00717A63" w:rsidRDefault="002539BB" w:rsidP="00B43C42">
            <w:pPr>
              <w:spacing w:line="400" w:lineRule="exact"/>
              <w:rPr>
                <w:sz w:val="24"/>
                <w:szCs w:val="24"/>
              </w:rPr>
            </w:pPr>
          </w:p>
        </w:tc>
        <w:tc>
          <w:tcPr>
            <w:tcW w:w="1275" w:type="dxa"/>
            <w:tcBorders>
              <w:top w:val="single" w:sz="4" w:space="0" w:color="auto"/>
              <w:left w:val="single" w:sz="4" w:space="0" w:color="auto"/>
              <w:bottom w:val="single" w:sz="4" w:space="0" w:color="auto"/>
              <w:right w:val="single" w:sz="4" w:space="0" w:color="auto"/>
            </w:tcBorders>
          </w:tcPr>
          <w:p w:rsidR="002539BB" w:rsidRPr="00717A63" w:rsidRDefault="002539BB" w:rsidP="00B43C42">
            <w:pPr>
              <w:spacing w:line="400" w:lineRule="exact"/>
              <w:rPr>
                <w:sz w:val="24"/>
                <w:szCs w:val="24"/>
              </w:rPr>
            </w:pPr>
          </w:p>
        </w:tc>
        <w:tc>
          <w:tcPr>
            <w:tcW w:w="2095" w:type="dxa"/>
            <w:tcBorders>
              <w:top w:val="single" w:sz="4" w:space="0" w:color="auto"/>
              <w:left w:val="single" w:sz="4" w:space="0" w:color="auto"/>
              <w:bottom w:val="single" w:sz="4" w:space="0" w:color="auto"/>
              <w:right w:val="single" w:sz="4" w:space="0" w:color="auto"/>
            </w:tcBorders>
          </w:tcPr>
          <w:p w:rsidR="002539BB" w:rsidRPr="00717A63" w:rsidRDefault="002539BB" w:rsidP="00B43C42">
            <w:pPr>
              <w:spacing w:line="400" w:lineRule="exact"/>
              <w:rPr>
                <w:sz w:val="24"/>
                <w:szCs w:val="24"/>
              </w:rPr>
            </w:pPr>
          </w:p>
        </w:tc>
        <w:tc>
          <w:tcPr>
            <w:tcW w:w="1849" w:type="dxa"/>
            <w:tcBorders>
              <w:top w:val="single" w:sz="4" w:space="0" w:color="auto"/>
              <w:left w:val="single" w:sz="4" w:space="0" w:color="auto"/>
              <w:bottom w:val="single" w:sz="4" w:space="0" w:color="auto"/>
              <w:right w:val="single" w:sz="4" w:space="0" w:color="auto"/>
            </w:tcBorders>
          </w:tcPr>
          <w:p w:rsidR="002539BB" w:rsidRPr="00717A63" w:rsidRDefault="002539BB" w:rsidP="00B43C42">
            <w:pPr>
              <w:spacing w:line="400" w:lineRule="exact"/>
              <w:rPr>
                <w:sz w:val="24"/>
                <w:szCs w:val="24"/>
              </w:rPr>
            </w:pPr>
          </w:p>
        </w:tc>
        <w:tc>
          <w:tcPr>
            <w:tcW w:w="2343" w:type="dxa"/>
            <w:tcBorders>
              <w:top w:val="single" w:sz="4" w:space="0" w:color="auto"/>
              <w:left w:val="single" w:sz="4" w:space="0" w:color="auto"/>
              <w:bottom w:val="single" w:sz="4" w:space="0" w:color="auto"/>
              <w:right w:val="single" w:sz="4" w:space="0" w:color="auto"/>
            </w:tcBorders>
          </w:tcPr>
          <w:p w:rsidR="002539BB" w:rsidRPr="00717A63" w:rsidRDefault="002539BB" w:rsidP="00B43C42">
            <w:pPr>
              <w:spacing w:line="400" w:lineRule="exact"/>
              <w:rPr>
                <w:sz w:val="24"/>
                <w:szCs w:val="24"/>
              </w:rPr>
            </w:pPr>
          </w:p>
        </w:tc>
      </w:tr>
      <w:tr w:rsidR="002539BB" w:rsidRPr="00717A63" w:rsidTr="00B43C42">
        <w:trPr>
          <w:trHeight w:hRule="exact" w:val="567"/>
          <w:jc w:val="center"/>
        </w:trPr>
        <w:tc>
          <w:tcPr>
            <w:tcW w:w="960" w:type="dxa"/>
            <w:tcBorders>
              <w:top w:val="single" w:sz="4" w:space="0" w:color="auto"/>
              <w:left w:val="single" w:sz="4" w:space="0" w:color="auto"/>
              <w:bottom w:val="single" w:sz="4" w:space="0" w:color="auto"/>
              <w:right w:val="single" w:sz="4" w:space="0" w:color="auto"/>
            </w:tcBorders>
          </w:tcPr>
          <w:p w:rsidR="002539BB" w:rsidRPr="00717A63" w:rsidRDefault="002539BB" w:rsidP="00B43C42">
            <w:pPr>
              <w:spacing w:line="400" w:lineRule="exact"/>
              <w:rPr>
                <w:sz w:val="24"/>
                <w:szCs w:val="24"/>
              </w:rPr>
            </w:pPr>
          </w:p>
        </w:tc>
        <w:tc>
          <w:tcPr>
            <w:tcW w:w="1275" w:type="dxa"/>
            <w:tcBorders>
              <w:top w:val="single" w:sz="4" w:space="0" w:color="auto"/>
              <w:left w:val="single" w:sz="4" w:space="0" w:color="auto"/>
              <w:bottom w:val="single" w:sz="4" w:space="0" w:color="auto"/>
              <w:right w:val="single" w:sz="4" w:space="0" w:color="auto"/>
            </w:tcBorders>
          </w:tcPr>
          <w:p w:rsidR="002539BB" w:rsidRPr="00717A63" w:rsidRDefault="002539BB" w:rsidP="00B43C42">
            <w:pPr>
              <w:spacing w:line="400" w:lineRule="exact"/>
              <w:rPr>
                <w:sz w:val="24"/>
                <w:szCs w:val="24"/>
              </w:rPr>
            </w:pPr>
          </w:p>
        </w:tc>
        <w:tc>
          <w:tcPr>
            <w:tcW w:w="2095" w:type="dxa"/>
            <w:tcBorders>
              <w:top w:val="single" w:sz="4" w:space="0" w:color="auto"/>
              <w:left w:val="single" w:sz="4" w:space="0" w:color="auto"/>
              <w:bottom w:val="single" w:sz="4" w:space="0" w:color="auto"/>
              <w:right w:val="single" w:sz="4" w:space="0" w:color="auto"/>
            </w:tcBorders>
          </w:tcPr>
          <w:p w:rsidR="002539BB" w:rsidRPr="00717A63" w:rsidRDefault="002539BB" w:rsidP="00B43C42">
            <w:pPr>
              <w:spacing w:line="400" w:lineRule="exact"/>
              <w:rPr>
                <w:sz w:val="24"/>
                <w:szCs w:val="24"/>
              </w:rPr>
            </w:pPr>
          </w:p>
        </w:tc>
        <w:tc>
          <w:tcPr>
            <w:tcW w:w="1849" w:type="dxa"/>
            <w:tcBorders>
              <w:top w:val="single" w:sz="4" w:space="0" w:color="auto"/>
              <w:left w:val="single" w:sz="4" w:space="0" w:color="auto"/>
              <w:bottom w:val="single" w:sz="4" w:space="0" w:color="auto"/>
              <w:right w:val="single" w:sz="4" w:space="0" w:color="auto"/>
            </w:tcBorders>
          </w:tcPr>
          <w:p w:rsidR="002539BB" w:rsidRPr="00717A63" w:rsidRDefault="002539BB" w:rsidP="00B43C42">
            <w:pPr>
              <w:spacing w:line="400" w:lineRule="exact"/>
              <w:rPr>
                <w:sz w:val="24"/>
                <w:szCs w:val="24"/>
              </w:rPr>
            </w:pPr>
          </w:p>
        </w:tc>
        <w:tc>
          <w:tcPr>
            <w:tcW w:w="2343" w:type="dxa"/>
            <w:tcBorders>
              <w:top w:val="single" w:sz="4" w:space="0" w:color="auto"/>
              <w:left w:val="single" w:sz="4" w:space="0" w:color="auto"/>
              <w:bottom w:val="single" w:sz="4" w:space="0" w:color="auto"/>
              <w:right w:val="single" w:sz="4" w:space="0" w:color="auto"/>
            </w:tcBorders>
          </w:tcPr>
          <w:p w:rsidR="002539BB" w:rsidRPr="00717A63" w:rsidRDefault="002539BB" w:rsidP="00B43C42">
            <w:pPr>
              <w:spacing w:line="400" w:lineRule="exact"/>
              <w:rPr>
                <w:sz w:val="24"/>
                <w:szCs w:val="24"/>
              </w:rPr>
            </w:pPr>
          </w:p>
        </w:tc>
      </w:tr>
      <w:tr w:rsidR="002539BB" w:rsidRPr="00717A63" w:rsidTr="00B43C42">
        <w:trPr>
          <w:trHeight w:hRule="exact" w:val="567"/>
          <w:jc w:val="center"/>
        </w:trPr>
        <w:tc>
          <w:tcPr>
            <w:tcW w:w="960" w:type="dxa"/>
            <w:tcBorders>
              <w:top w:val="single" w:sz="4" w:space="0" w:color="auto"/>
              <w:left w:val="single" w:sz="4" w:space="0" w:color="auto"/>
              <w:bottom w:val="single" w:sz="4" w:space="0" w:color="auto"/>
              <w:right w:val="single" w:sz="4" w:space="0" w:color="auto"/>
            </w:tcBorders>
          </w:tcPr>
          <w:p w:rsidR="002539BB" w:rsidRPr="00717A63" w:rsidRDefault="002539BB" w:rsidP="00B43C42">
            <w:pPr>
              <w:spacing w:line="400" w:lineRule="exact"/>
              <w:rPr>
                <w:sz w:val="24"/>
                <w:szCs w:val="24"/>
              </w:rPr>
            </w:pPr>
          </w:p>
        </w:tc>
        <w:tc>
          <w:tcPr>
            <w:tcW w:w="1275" w:type="dxa"/>
            <w:tcBorders>
              <w:top w:val="single" w:sz="4" w:space="0" w:color="auto"/>
              <w:left w:val="single" w:sz="4" w:space="0" w:color="auto"/>
              <w:bottom w:val="single" w:sz="4" w:space="0" w:color="auto"/>
              <w:right w:val="single" w:sz="4" w:space="0" w:color="auto"/>
            </w:tcBorders>
          </w:tcPr>
          <w:p w:rsidR="002539BB" w:rsidRPr="00717A63" w:rsidRDefault="002539BB" w:rsidP="00B43C42">
            <w:pPr>
              <w:spacing w:line="400" w:lineRule="exact"/>
              <w:rPr>
                <w:sz w:val="24"/>
                <w:szCs w:val="24"/>
              </w:rPr>
            </w:pPr>
          </w:p>
        </w:tc>
        <w:tc>
          <w:tcPr>
            <w:tcW w:w="2095" w:type="dxa"/>
            <w:tcBorders>
              <w:top w:val="single" w:sz="4" w:space="0" w:color="auto"/>
              <w:left w:val="single" w:sz="4" w:space="0" w:color="auto"/>
              <w:bottom w:val="single" w:sz="4" w:space="0" w:color="auto"/>
              <w:right w:val="single" w:sz="4" w:space="0" w:color="auto"/>
            </w:tcBorders>
          </w:tcPr>
          <w:p w:rsidR="002539BB" w:rsidRPr="00717A63" w:rsidRDefault="002539BB" w:rsidP="00B43C42">
            <w:pPr>
              <w:spacing w:line="400" w:lineRule="exact"/>
              <w:rPr>
                <w:sz w:val="24"/>
                <w:szCs w:val="24"/>
              </w:rPr>
            </w:pPr>
          </w:p>
        </w:tc>
        <w:tc>
          <w:tcPr>
            <w:tcW w:w="1849" w:type="dxa"/>
            <w:tcBorders>
              <w:top w:val="single" w:sz="4" w:space="0" w:color="auto"/>
              <w:left w:val="single" w:sz="4" w:space="0" w:color="auto"/>
              <w:bottom w:val="single" w:sz="4" w:space="0" w:color="auto"/>
              <w:right w:val="single" w:sz="4" w:space="0" w:color="auto"/>
            </w:tcBorders>
          </w:tcPr>
          <w:p w:rsidR="002539BB" w:rsidRPr="00717A63" w:rsidRDefault="002539BB" w:rsidP="00B43C42">
            <w:pPr>
              <w:spacing w:line="400" w:lineRule="exact"/>
              <w:rPr>
                <w:sz w:val="24"/>
                <w:szCs w:val="24"/>
              </w:rPr>
            </w:pPr>
          </w:p>
        </w:tc>
        <w:tc>
          <w:tcPr>
            <w:tcW w:w="2343" w:type="dxa"/>
            <w:tcBorders>
              <w:top w:val="single" w:sz="4" w:space="0" w:color="auto"/>
              <w:left w:val="single" w:sz="4" w:space="0" w:color="auto"/>
              <w:bottom w:val="single" w:sz="4" w:space="0" w:color="auto"/>
              <w:right w:val="single" w:sz="4" w:space="0" w:color="auto"/>
            </w:tcBorders>
          </w:tcPr>
          <w:p w:rsidR="002539BB" w:rsidRPr="00717A63" w:rsidRDefault="002539BB" w:rsidP="00B43C42">
            <w:pPr>
              <w:spacing w:line="400" w:lineRule="exact"/>
              <w:rPr>
                <w:sz w:val="24"/>
                <w:szCs w:val="24"/>
              </w:rPr>
            </w:pPr>
          </w:p>
        </w:tc>
      </w:tr>
      <w:tr w:rsidR="002539BB" w:rsidRPr="00717A63" w:rsidTr="00B43C42">
        <w:trPr>
          <w:trHeight w:hRule="exact" w:val="567"/>
          <w:jc w:val="center"/>
        </w:trPr>
        <w:tc>
          <w:tcPr>
            <w:tcW w:w="960" w:type="dxa"/>
            <w:tcBorders>
              <w:top w:val="single" w:sz="4" w:space="0" w:color="auto"/>
              <w:left w:val="single" w:sz="4" w:space="0" w:color="auto"/>
              <w:bottom w:val="single" w:sz="4" w:space="0" w:color="auto"/>
              <w:right w:val="single" w:sz="4" w:space="0" w:color="auto"/>
            </w:tcBorders>
          </w:tcPr>
          <w:p w:rsidR="002539BB" w:rsidRPr="00717A63" w:rsidRDefault="002539BB" w:rsidP="00B43C42">
            <w:pPr>
              <w:spacing w:line="400" w:lineRule="exact"/>
              <w:rPr>
                <w:sz w:val="24"/>
                <w:szCs w:val="24"/>
              </w:rPr>
            </w:pPr>
          </w:p>
        </w:tc>
        <w:tc>
          <w:tcPr>
            <w:tcW w:w="1275" w:type="dxa"/>
            <w:tcBorders>
              <w:top w:val="single" w:sz="4" w:space="0" w:color="auto"/>
              <w:left w:val="single" w:sz="4" w:space="0" w:color="auto"/>
              <w:bottom w:val="single" w:sz="4" w:space="0" w:color="auto"/>
              <w:right w:val="single" w:sz="4" w:space="0" w:color="auto"/>
            </w:tcBorders>
          </w:tcPr>
          <w:p w:rsidR="002539BB" w:rsidRPr="00717A63" w:rsidRDefault="002539BB" w:rsidP="00B43C42">
            <w:pPr>
              <w:spacing w:line="400" w:lineRule="exact"/>
              <w:rPr>
                <w:sz w:val="24"/>
                <w:szCs w:val="24"/>
              </w:rPr>
            </w:pPr>
          </w:p>
        </w:tc>
        <w:tc>
          <w:tcPr>
            <w:tcW w:w="2095" w:type="dxa"/>
            <w:tcBorders>
              <w:top w:val="single" w:sz="4" w:space="0" w:color="auto"/>
              <w:left w:val="single" w:sz="4" w:space="0" w:color="auto"/>
              <w:bottom w:val="single" w:sz="4" w:space="0" w:color="auto"/>
              <w:right w:val="single" w:sz="4" w:space="0" w:color="auto"/>
            </w:tcBorders>
          </w:tcPr>
          <w:p w:rsidR="002539BB" w:rsidRPr="00717A63" w:rsidRDefault="002539BB" w:rsidP="00B43C42">
            <w:pPr>
              <w:spacing w:line="400" w:lineRule="exact"/>
              <w:rPr>
                <w:sz w:val="24"/>
                <w:szCs w:val="24"/>
              </w:rPr>
            </w:pPr>
          </w:p>
        </w:tc>
        <w:tc>
          <w:tcPr>
            <w:tcW w:w="1849" w:type="dxa"/>
            <w:tcBorders>
              <w:top w:val="single" w:sz="4" w:space="0" w:color="auto"/>
              <w:left w:val="single" w:sz="4" w:space="0" w:color="auto"/>
              <w:bottom w:val="single" w:sz="4" w:space="0" w:color="auto"/>
              <w:right w:val="single" w:sz="4" w:space="0" w:color="auto"/>
            </w:tcBorders>
          </w:tcPr>
          <w:p w:rsidR="002539BB" w:rsidRPr="00717A63" w:rsidRDefault="002539BB" w:rsidP="00B43C42">
            <w:pPr>
              <w:spacing w:line="400" w:lineRule="exact"/>
              <w:rPr>
                <w:sz w:val="24"/>
                <w:szCs w:val="24"/>
              </w:rPr>
            </w:pPr>
          </w:p>
        </w:tc>
        <w:tc>
          <w:tcPr>
            <w:tcW w:w="2343" w:type="dxa"/>
            <w:tcBorders>
              <w:top w:val="single" w:sz="4" w:space="0" w:color="auto"/>
              <w:left w:val="single" w:sz="4" w:space="0" w:color="auto"/>
              <w:bottom w:val="single" w:sz="4" w:space="0" w:color="auto"/>
              <w:right w:val="single" w:sz="4" w:space="0" w:color="auto"/>
            </w:tcBorders>
          </w:tcPr>
          <w:p w:rsidR="002539BB" w:rsidRPr="00717A63" w:rsidRDefault="002539BB" w:rsidP="00B43C42">
            <w:pPr>
              <w:spacing w:line="400" w:lineRule="exact"/>
              <w:rPr>
                <w:sz w:val="24"/>
                <w:szCs w:val="24"/>
              </w:rPr>
            </w:pPr>
          </w:p>
        </w:tc>
      </w:tr>
      <w:tr w:rsidR="002539BB" w:rsidRPr="00717A63" w:rsidTr="00B43C42">
        <w:trPr>
          <w:trHeight w:hRule="exact" w:val="567"/>
          <w:jc w:val="center"/>
        </w:trPr>
        <w:tc>
          <w:tcPr>
            <w:tcW w:w="960" w:type="dxa"/>
            <w:tcBorders>
              <w:top w:val="single" w:sz="4" w:space="0" w:color="auto"/>
              <w:left w:val="single" w:sz="4" w:space="0" w:color="auto"/>
              <w:bottom w:val="single" w:sz="4" w:space="0" w:color="auto"/>
              <w:right w:val="single" w:sz="4" w:space="0" w:color="auto"/>
            </w:tcBorders>
          </w:tcPr>
          <w:p w:rsidR="002539BB" w:rsidRPr="00717A63" w:rsidRDefault="002539BB" w:rsidP="00B43C42">
            <w:pPr>
              <w:spacing w:line="400" w:lineRule="exact"/>
              <w:rPr>
                <w:sz w:val="24"/>
                <w:szCs w:val="24"/>
              </w:rPr>
            </w:pPr>
          </w:p>
        </w:tc>
        <w:tc>
          <w:tcPr>
            <w:tcW w:w="1275" w:type="dxa"/>
            <w:tcBorders>
              <w:top w:val="single" w:sz="4" w:space="0" w:color="auto"/>
              <w:left w:val="single" w:sz="4" w:space="0" w:color="auto"/>
              <w:bottom w:val="single" w:sz="4" w:space="0" w:color="auto"/>
              <w:right w:val="single" w:sz="4" w:space="0" w:color="auto"/>
            </w:tcBorders>
          </w:tcPr>
          <w:p w:rsidR="002539BB" w:rsidRPr="00717A63" w:rsidRDefault="002539BB" w:rsidP="00B43C42">
            <w:pPr>
              <w:spacing w:line="400" w:lineRule="exact"/>
              <w:rPr>
                <w:sz w:val="24"/>
                <w:szCs w:val="24"/>
              </w:rPr>
            </w:pPr>
          </w:p>
        </w:tc>
        <w:tc>
          <w:tcPr>
            <w:tcW w:w="2095" w:type="dxa"/>
            <w:tcBorders>
              <w:top w:val="single" w:sz="4" w:space="0" w:color="auto"/>
              <w:left w:val="single" w:sz="4" w:space="0" w:color="auto"/>
              <w:bottom w:val="single" w:sz="4" w:space="0" w:color="auto"/>
              <w:right w:val="single" w:sz="4" w:space="0" w:color="auto"/>
            </w:tcBorders>
          </w:tcPr>
          <w:p w:rsidR="002539BB" w:rsidRPr="00717A63" w:rsidRDefault="002539BB" w:rsidP="00B43C42">
            <w:pPr>
              <w:spacing w:line="400" w:lineRule="exact"/>
              <w:rPr>
                <w:sz w:val="24"/>
                <w:szCs w:val="24"/>
              </w:rPr>
            </w:pPr>
          </w:p>
        </w:tc>
        <w:tc>
          <w:tcPr>
            <w:tcW w:w="1849" w:type="dxa"/>
            <w:tcBorders>
              <w:top w:val="single" w:sz="4" w:space="0" w:color="auto"/>
              <w:left w:val="single" w:sz="4" w:space="0" w:color="auto"/>
              <w:bottom w:val="single" w:sz="4" w:space="0" w:color="auto"/>
              <w:right w:val="single" w:sz="4" w:space="0" w:color="auto"/>
            </w:tcBorders>
          </w:tcPr>
          <w:p w:rsidR="002539BB" w:rsidRPr="00717A63" w:rsidRDefault="002539BB" w:rsidP="00B43C42">
            <w:pPr>
              <w:spacing w:line="400" w:lineRule="exact"/>
              <w:rPr>
                <w:sz w:val="24"/>
                <w:szCs w:val="24"/>
              </w:rPr>
            </w:pPr>
          </w:p>
        </w:tc>
        <w:tc>
          <w:tcPr>
            <w:tcW w:w="2343" w:type="dxa"/>
            <w:tcBorders>
              <w:top w:val="single" w:sz="4" w:space="0" w:color="auto"/>
              <w:left w:val="single" w:sz="4" w:space="0" w:color="auto"/>
              <w:bottom w:val="single" w:sz="4" w:space="0" w:color="auto"/>
              <w:right w:val="single" w:sz="4" w:space="0" w:color="auto"/>
            </w:tcBorders>
          </w:tcPr>
          <w:p w:rsidR="002539BB" w:rsidRPr="00717A63" w:rsidRDefault="002539BB" w:rsidP="00B43C42">
            <w:pPr>
              <w:spacing w:line="400" w:lineRule="exact"/>
              <w:rPr>
                <w:sz w:val="24"/>
                <w:szCs w:val="24"/>
              </w:rPr>
            </w:pPr>
          </w:p>
        </w:tc>
      </w:tr>
      <w:tr w:rsidR="002539BB" w:rsidRPr="00717A63" w:rsidTr="00B43C42">
        <w:trPr>
          <w:trHeight w:hRule="exact" w:val="567"/>
          <w:jc w:val="center"/>
        </w:trPr>
        <w:tc>
          <w:tcPr>
            <w:tcW w:w="960" w:type="dxa"/>
            <w:tcBorders>
              <w:top w:val="single" w:sz="4" w:space="0" w:color="auto"/>
              <w:left w:val="single" w:sz="4" w:space="0" w:color="auto"/>
              <w:bottom w:val="single" w:sz="4" w:space="0" w:color="auto"/>
              <w:right w:val="single" w:sz="4" w:space="0" w:color="auto"/>
            </w:tcBorders>
          </w:tcPr>
          <w:p w:rsidR="002539BB" w:rsidRPr="00717A63" w:rsidRDefault="002539BB" w:rsidP="00B43C42">
            <w:pPr>
              <w:spacing w:line="400" w:lineRule="exact"/>
              <w:rPr>
                <w:sz w:val="24"/>
                <w:szCs w:val="24"/>
              </w:rPr>
            </w:pPr>
          </w:p>
        </w:tc>
        <w:tc>
          <w:tcPr>
            <w:tcW w:w="1275" w:type="dxa"/>
            <w:tcBorders>
              <w:top w:val="single" w:sz="4" w:space="0" w:color="auto"/>
              <w:left w:val="single" w:sz="4" w:space="0" w:color="auto"/>
              <w:bottom w:val="single" w:sz="4" w:space="0" w:color="auto"/>
              <w:right w:val="single" w:sz="4" w:space="0" w:color="auto"/>
            </w:tcBorders>
          </w:tcPr>
          <w:p w:rsidR="002539BB" w:rsidRPr="00717A63" w:rsidRDefault="002539BB" w:rsidP="00B43C42">
            <w:pPr>
              <w:spacing w:line="400" w:lineRule="exact"/>
              <w:rPr>
                <w:sz w:val="24"/>
                <w:szCs w:val="24"/>
              </w:rPr>
            </w:pPr>
          </w:p>
        </w:tc>
        <w:tc>
          <w:tcPr>
            <w:tcW w:w="2095" w:type="dxa"/>
            <w:tcBorders>
              <w:top w:val="single" w:sz="4" w:space="0" w:color="auto"/>
              <w:left w:val="single" w:sz="4" w:space="0" w:color="auto"/>
              <w:bottom w:val="single" w:sz="4" w:space="0" w:color="auto"/>
              <w:right w:val="single" w:sz="4" w:space="0" w:color="auto"/>
            </w:tcBorders>
          </w:tcPr>
          <w:p w:rsidR="002539BB" w:rsidRPr="00717A63" w:rsidRDefault="002539BB" w:rsidP="00B43C42">
            <w:pPr>
              <w:spacing w:line="400" w:lineRule="exact"/>
              <w:rPr>
                <w:sz w:val="24"/>
                <w:szCs w:val="24"/>
              </w:rPr>
            </w:pPr>
          </w:p>
        </w:tc>
        <w:tc>
          <w:tcPr>
            <w:tcW w:w="1849" w:type="dxa"/>
            <w:tcBorders>
              <w:top w:val="single" w:sz="4" w:space="0" w:color="auto"/>
              <w:left w:val="single" w:sz="4" w:space="0" w:color="auto"/>
              <w:bottom w:val="single" w:sz="4" w:space="0" w:color="auto"/>
              <w:right w:val="single" w:sz="4" w:space="0" w:color="auto"/>
            </w:tcBorders>
          </w:tcPr>
          <w:p w:rsidR="002539BB" w:rsidRPr="00717A63" w:rsidRDefault="002539BB" w:rsidP="00B43C42">
            <w:pPr>
              <w:spacing w:line="400" w:lineRule="exact"/>
              <w:rPr>
                <w:sz w:val="24"/>
                <w:szCs w:val="24"/>
              </w:rPr>
            </w:pPr>
          </w:p>
        </w:tc>
        <w:tc>
          <w:tcPr>
            <w:tcW w:w="2343" w:type="dxa"/>
            <w:tcBorders>
              <w:top w:val="single" w:sz="4" w:space="0" w:color="auto"/>
              <w:left w:val="single" w:sz="4" w:space="0" w:color="auto"/>
              <w:bottom w:val="single" w:sz="4" w:space="0" w:color="auto"/>
              <w:right w:val="single" w:sz="4" w:space="0" w:color="auto"/>
            </w:tcBorders>
          </w:tcPr>
          <w:p w:rsidR="002539BB" w:rsidRPr="00717A63" w:rsidRDefault="002539BB" w:rsidP="00B43C42">
            <w:pPr>
              <w:spacing w:line="400" w:lineRule="exact"/>
              <w:rPr>
                <w:sz w:val="24"/>
                <w:szCs w:val="24"/>
              </w:rPr>
            </w:pPr>
          </w:p>
        </w:tc>
      </w:tr>
    </w:tbl>
    <w:p w:rsidR="002539BB" w:rsidRPr="00717A63" w:rsidRDefault="002539BB" w:rsidP="002539BB">
      <w:pPr>
        <w:spacing w:line="400" w:lineRule="exact"/>
        <w:rPr>
          <w:sz w:val="24"/>
          <w:szCs w:val="24"/>
        </w:rPr>
      </w:pPr>
      <w:r w:rsidRPr="00717A63">
        <w:rPr>
          <w:sz w:val="24"/>
          <w:szCs w:val="24"/>
        </w:rPr>
        <w:t>注：</w:t>
      </w:r>
      <w:r w:rsidRPr="00717A63">
        <w:rPr>
          <w:rFonts w:hint="eastAsia"/>
          <w:sz w:val="24"/>
          <w:szCs w:val="24"/>
        </w:rPr>
        <w:t>1</w:t>
      </w:r>
      <w:r w:rsidRPr="00717A63">
        <w:rPr>
          <w:rFonts w:hint="eastAsia"/>
          <w:sz w:val="24"/>
          <w:szCs w:val="24"/>
        </w:rPr>
        <w:t>、</w:t>
      </w:r>
      <w:r w:rsidRPr="00717A63">
        <w:rPr>
          <w:sz w:val="24"/>
          <w:szCs w:val="24"/>
        </w:rPr>
        <w:t>“</w:t>
      </w:r>
      <w:r w:rsidRPr="00717A63">
        <w:rPr>
          <w:sz w:val="24"/>
          <w:szCs w:val="24"/>
        </w:rPr>
        <w:t>偏差</w:t>
      </w:r>
      <w:r w:rsidRPr="00717A63">
        <w:rPr>
          <w:sz w:val="24"/>
          <w:szCs w:val="24"/>
        </w:rPr>
        <w:t>”</w:t>
      </w:r>
      <w:r w:rsidRPr="00717A63">
        <w:rPr>
          <w:sz w:val="24"/>
          <w:szCs w:val="24"/>
        </w:rPr>
        <w:t>栏中</w:t>
      </w:r>
      <w:r w:rsidRPr="00717A63">
        <w:rPr>
          <w:rFonts w:hint="eastAsia"/>
          <w:sz w:val="24"/>
          <w:szCs w:val="24"/>
        </w:rPr>
        <w:t>必须写明偏离情况，不得以“满足”代替，若无偏差则填写“无偏差”。</w:t>
      </w:r>
    </w:p>
    <w:p w:rsidR="002539BB" w:rsidRPr="00717A63" w:rsidRDefault="002539BB" w:rsidP="002539BB">
      <w:pPr>
        <w:spacing w:line="400" w:lineRule="exact"/>
        <w:ind w:firstLineChars="200" w:firstLine="480"/>
        <w:rPr>
          <w:sz w:val="24"/>
          <w:szCs w:val="24"/>
        </w:rPr>
      </w:pPr>
      <w:r w:rsidRPr="00717A63">
        <w:rPr>
          <w:rFonts w:hint="eastAsia"/>
          <w:sz w:val="24"/>
          <w:szCs w:val="24"/>
        </w:rPr>
        <w:t>2</w:t>
      </w:r>
      <w:r w:rsidRPr="00717A63">
        <w:rPr>
          <w:rFonts w:hint="eastAsia"/>
          <w:sz w:val="24"/>
          <w:szCs w:val="24"/>
        </w:rPr>
        <w:t>、若供应商未列出但经审查确实存在或在以后的合同执行中发现技术偏离，供应商应弥补这些偏离并不能要求改变投标价格或合同价格。否则将被作为无效标处理或合同违约。</w:t>
      </w:r>
    </w:p>
    <w:p w:rsidR="002539BB" w:rsidRPr="00717A63" w:rsidRDefault="002539BB" w:rsidP="002539BB">
      <w:pPr>
        <w:spacing w:line="400" w:lineRule="exact"/>
        <w:ind w:firstLineChars="177" w:firstLine="425"/>
        <w:rPr>
          <w:sz w:val="24"/>
          <w:szCs w:val="24"/>
        </w:rPr>
      </w:pPr>
      <w:r w:rsidRPr="00717A63">
        <w:rPr>
          <w:rFonts w:hint="eastAsia"/>
          <w:sz w:val="24"/>
          <w:szCs w:val="24"/>
        </w:rPr>
        <w:t>3</w:t>
      </w:r>
      <w:r w:rsidRPr="00717A63">
        <w:rPr>
          <w:rFonts w:hint="eastAsia"/>
          <w:sz w:val="24"/>
          <w:szCs w:val="24"/>
        </w:rPr>
        <w:t>、所有技术规格均无偏差时可以不再填列有关招标文件要求及投标文件内容，直接在“偏差说明”栏内注明“无偏差”。</w:t>
      </w:r>
    </w:p>
    <w:p w:rsidR="002539BB" w:rsidRPr="00717A63" w:rsidRDefault="002539BB" w:rsidP="002539BB">
      <w:pPr>
        <w:spacing w:line="400" w:lineRule="exact"/>
        <w:rPr>
          <w:sz w:val="24"/>
          <w:szCs w:val="24"/>
        </w:rPr>
      </w:pPr>
    </w:p>
    <w:p w:rsidR="002539BB" w:rsidRPr="00717A63" w:rsidRDefault="002539BB" w:rsidP="002539BB">
      <w:pPr>
        <w:spacing w:line="400" w:lineRule="exact"/>
        <w:rPr>
          <w:sz w:val="24"/>
          <w:szCs w:val="24"/>
        </w:rPr>
      </w:pPr>
      <w:r w:rsidRPr="00717A63">
        <w:rPr>
          <w:rFonts w:hint="eastAsia"/>
          <w:sz w:val="24"/>
          <w:szCs w:val="24"/>
        </w:rPr>
        <w:t>法定代表人或委托代理人</w:t>
      </w:r>
      <w:r w:rsidRPr="00717A63">
        <w:rPr>
          <w:sz w:val="24"/>
          <w:szCs w:val="24"/>
        </w:rPr>
        <w:t>：</w:t>
      </w:r>
      <w:r w:rsidRPr="00717A63">
        <w:rPr>
          <w:rFonts w:hint="eastAsia"/>
          <w:sz w:val="24"/>
        </w:rPr>
        <w:t>（签字或盖章）</w:t>
      </w:r>
    </w:p>
    <w:p w:rsidR="002539BB" w:rsidRPr="00717A63" w:rsidRDefault="002539BB" w:rsidP="002539BB">
      <w:pPr>
        <w:spacing w:line="400" w:lineRule="exact"/>
        <w:rPr>
          <w:sz w:val="24"/>
          <w:szCs w:val="24"/>
        </w:rPr>
      </w:pPr>
      <w:r w:rsidRPr="00717A63">
        <w:rPr>
          <w:rFonts w:hint="eastAsia"/>
          <w:sz w:val="24"/>
          <w:szCs w:val="24"/>
        </w:rPr>
        <w:t>供应商名称：（</w:t>
      </w:r>
      <w:r w:rsidRPr="00717A63">
        <w:rPr>
          <w:sz w:val="24"/>
          <w:szCs w:val="24"/>
        </w:rPr>
        <w:t>公章</w:t>
      </w:r>
      <w:r w:rsidRPr="00717A63">
        <w:rPr>
          <w:rFonts w:hint="eastAsia"/>
          <w:sz w:val="24"/>
          <w:szCs w:val="24"/>
        </w:rPr>
        <w:t>）</w:t>
      </w:r>
    </w:p>
    <w:p w:rsidR="002539BB" w:rsidRDefault="002539BB">
      <w:pPr>
        <w:widowControl/>
        <w:jc w:val="left"/>
        <w:rPr>
          <w:rFonts w:asciiTheme="minorEastAsia" w:eastAsiaTheme="minorEastAsia" w:hAnsiTheme="minorEastAsia"/>
          <w:kern w:val="0"/>
          <w:sz w:val="28"/>
          <w:szCs w:val="30"/>
        </w:rPr>
      </w:pPr>
      <w:r>
        <w:rPr>
          <w:rFonts w:asciiTheme="minorEastAsia" w:eastAsiaTheme="minorEastAsia" w:hAnsiTheme="minorEastAsia"/>
          <w:kern w:val="0"/>
          <w:sz w:val="28"/>
          <w:szCs w:val="30"/>
        </w:rPr>
        <w:br w:type="page"/>
      </w:r>
    </w:p>
    <w:p w:rsidR="002539BB" w:rsidRDefault="002539BB">
      <w:pPr>
        <w:widowControl/>
        <w:jc w:val="left"/>
        <w:rPr>
          <w:rFonts w:asciiTheme="minorEastAsia" w:eastAsiaTheme="minorEastAsia" w:hAnsiTheme="minorEastAsia"/>
          <w:kern w:val="0"/>
          <w:sz w:val="28"/>
          <w:szCs w:val="30"/>
        </w:rPr>
      </w:pPr>
    </w:p>
    <w:p w:rsidR="00B6302C" w:rsidRDefault="006B1DF4">
      <w:pPr>
        <w:pStyle w:val="2"/>
        <w:jc w:val="center"/>
        <w:rPr>
          <w:rFonts w:asciiTheme="minorEastAsia" w:eastAsiaTheme="minorEastAsia" w:hAnsiTheme="minorEastAsia"/>
          <w:sz w:val="28"/>
        </w:rPr>
      </w:pPr>
      <w:bookmarkStart w:id="168" w:name="_Toc130304953"/>
      <w:r>
        <w:rPr>
          <w:rFonts w:asciiTheme="minorEastAsia" w:eastAsiaTheme="minorEastAsia" w:hAnsiTheme="minorEastAsia" w:hint="eastAsia"/>
          <w:sz w:val="28"/>
        </w:rPr>
        <w:t>供应商基本情况</w:t>
      </w:r>
      <w:bookmarkEnd w:id="168"/>
    </w:p>
    <w:p w:rsidR="00B6302C" w:rsidRDefault="006B1DF4">
      <w:pPr>
        <w:pStyle w:val="afc"/>
        <w:ind w:firstLineChars="0" w:firstLine="0"/>
        <w:jc w:val="center"/>
        <w:rPr>
          <w:rFonts w:asciiTheme="minorEastAsia" w:eastAsiaTheme="minorEastAsia" w:hAnsiTheme="minorEastAsia"/>
          <w:b/>
          <w:sz w:val="24"/>
        </w:rPr>
      </w:pPr>
      <w:r>
        <w:rPr>
          <w:rFonts w:asciiTheme="minorEastAsia" w:eastAsiaTheme="minorEastAsia" w:hAnsiTheme="minorEastAsia" w:hint="eastAsia"/>
          <w:b/>
          <w:sz w:val="24"/>
        </w:rPr>
        <w:t>基本情况表</w:t>
      </w:r>
    </w:p>
    <w:tbl>
      <w:tblPr>
        <w:tblW w:w="8036" w:type="dxa"/>
        <w:tblLayout w:type="fixed"/>
        <w:tblLook w:val="04A0" w:firstRow="1" w:lastRow="0" w:firstColumn="1" w:lastColumn="0" w:noHBand="0" w:noVBand="1"/>
      </w:tblPr>
      <w:tblGrid>
        <w:gridCol w:w="1460"/>
        <w:gridCol w:w="999"/>
        <w:gridCol w:w="1279"/>
        <w:gridCol w:w="409"/>
        <w:gridCol w:w="497"/>
        <w:gridCol w:w="1193"/>
        <w:gridCol w:w="463"/>
        <w:gridCol w:w="806"/>
        <w:gridCol w:w="930"/>
      </w:tblGrid>
      <w:tr w:rsidR="00B6302C">
        <w:trPr>
          <w:trHeight w:val="567"/>
        </w:trPr>
        <w:tc>
          <w:tcPr>
            <w:tcW w:w="1460" w:type="dxa"/>
            <w:tcBorders>
              <w:top w:val="single" w:sz="4" w:space="0" w:color="auto"/>
              <w:left w:val="single" w:sz="4" w:space="0" w:color="auto"/>
              <w:bottom w:val="single" w:sz="4" w:space="0" w:color="auto"/>
              <w:right w:val="single" w:sz="4" w:space="0" w:color="auto"/>
            </w:tcBorders>
            <w:vAlign w:val="center"/>
          </w:tcPr>
          <w:p w:rsidR="00B6302C" w:rsidRDefault="006B1DF4">
            <w:pPr>
              <w:topLinePun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供应商名称</w:t>
            </w:r>
          </w:p>
        </w:tc>
        <w:tc>
          <w:tcPr>
            <w:tcW w:w="6576" w:type="dxa"/>
            <w:gridSpan w:val="8"/>
            <w:tcBorders>
              <w:top w:val="single" w:sz="4" w:space="0" w:color="auto"/>
              <w:left w:val="nil"/>
              <w:bottom w:val="single" w:sz="4" w:space="0" w:color="auto"/>
              <w:right w:val="single" w:sz="4" w:space="0" w:color="auto"/>
            </w:tcBorders>
            <w:vAlign w:val="center"/>
          </w:tcPr>
          <w:p w:rsidR="00B6302C" w:rsidRDefault="00B6302C">
            <w:pPr>
              <w:topLinePunct/>
              <w:jc w:val="center"/>
              <w:rPr>
                <w:rFonts w:asciiTheme="minorEastAsia" w:eastAsiaTheme="minorEastAsia" w:hAnsiTheme="minorEastAsia"/>
                <w:sz w:val="24"/>
                <w:szCs w:val="24"/>
              </w:rPr>
            </w:pPr>
          </w:p>
        </w:tc>
      </w:tr>
      <w:tr w:rsidR="00B6302C">
        <w:trPr>
          <w:trHeight w:val="567"/>
        </w:trPr>
        <w:tc>
          <w:tcPr>
            <w:tcW w:w="1460" w:type="dxa"/>
            <w:tcBorders>
              <w:top w:val="single" w:sz="4" w:space="0" w:color="auto"/>
              <w:left w:val="single" w:sz="4" w:space="0" w:color="auto"/>
              <w:bottom w:val="single" w:sz="4" w:space="0" w:color="auto"/>
              <w:right w:val="single" w:sz="4" w:space="0" w:color="auto"/>
            </w:tcBorders>
            <w:vAlign w:val="center"/>
          </w:tcPr>
          <w:p w:rsidR="00B6302C" w:rsidRDefault="006B1DF4">
            <w:pPr>
              <w:topLinePun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注册地址</w:t>
            </w:r>
          </w:p>
        </w:tc>
        <w:tc>
          <w:tcPr>
            <w:tcW w:w="3184" w:type="dxa"/>
            <w:gridSpan w:val="4"/>
            <w:tcBorders>
              <w:top w:val="single" w:sz="4" w:space="0" w:color="auto"/>
              <w:left w:val="nil"/>
              <w:bottom w:val="single" w:sz="4" w:space="0" w:color="auto"/>
              <w:right w:val="single" w:sz="4" w:space="0" w:color="auto"/>
            </w:tcBorders>
            <w:vAlign w:val="center"/>
          </w:tcPr>
          <w:p w:rsidR="00B6302C" w:rsidRDefault="00B6302C">
            <w:pPr>
              <w:topLinePunct/>
              <w:jc w:val="center"/>
              <w:rPr>
                <w:rFonts w:asciiTheme="minorEastAsia" w:eastAsiaTheme="minorEastAsia" w:hAnsiTheme="minorEastAsia"/>
                <w:sz w:val="24"/>
                <w:szCs w:val="24"/>
              </w:rPr>
            </w:pPr>
          </w:p>
        </w:tc>
        <w:tc>
          <w:tcPr>
            <w:tcW w:w="1193" w:type="dxa"/>
            <w:tcBorders>
              <w:top w:val="single" w:sz="4" w:space="0" w:color="auto"/>
              <w:left w:val="nil"/>
              <w:bottom w:val="single" w:sz="4" w:space="0" w:color="auto"/>
              <w:right w:val="single" w:sz="4" w:space="0" w:color="auto"/>
            </w:tcBorders>
            <w:vAlign w:val="center"/>
          </w:tcPr>
          <w:p w:rsidR="00B6302C" w:rsidRDefault="006B1DF4">
            <w:pPr>
              <w:topLinePun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邮政编码</w:t>
            </w:r>
          </w:p>
        </w:tc>
        <w:tc>
          <w:tcPr>
            <w:tcW w:w="2199" w:type="dxa"/>
            <w:gridSpan w:val="3"/>
            <w:tcBorders>
              <w:top w:val="single" w:sz="4" w:space="0" w:color="auto"/>
              <w:left w:val="nil"/>
              <w:bottom w:val="single" w:sz="4" w:space="0" w:color="auto"/>
              <w:right w:val="single" w:sz="4" w:space="0" w:color="auto"/>
            </w:tcBorders>
            <w:vAlign w:val="center"/>
          </w:tcPr>
          <w:p w:rsidR="00B6302C" w:rsidRDefault="00B6302C">
            <w:pPr>
              <w:topLinePunct/>
              <w:jc w:val="center"/>
              <w:rPr>
                <w:rFonts w:asciiTheme="minorEastAsia" w:eastAsiaTheme="minorEastAsia" w:hAnsiTheme="minorEastAsia"/>
                <w:sz w:val="24"/>
                <w:szCs w:val="24"/>
              </w:rPr>
            </w:pPr>
          </w:p>
        </w:tc>
      </w:tr>
      <w:tr w:rsidR="00B6302C">
        <w:trPr>
          <w:cantSplit/>
          <w:trHeight w:val="567"/>
        </w:trPr>
        <w:tc>
          <w:tcPr>
            <w:tcW w:w="1460" w:type="dxa"/>
            <w:vMerge w:val="restart"/>
            <w:tcBorders>
              <w:top w:val="nil"/>
              <w:left w:val="single" w:sz="4" w:space="0" w:color="auto"/>
              <w:bottom w:val="single" w:sz="4" w:space="0" w:color="auto"/>
              <w:right w:val="single" w:sz="4" w:space="0" w:color="auto"/>
            </w:tcBorders>
            <w:vAlign w:val="center"/>
          </w:tcPr>
          <w:p w:rsidR="00B6302C" w:rsidRDefault="006B1DF4">
            <w:pPr>
              <w:topLinePun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联系方式</w:t>
            </w:r>
          </w:p>
        </w:tc>
        <w:tc>
          <w:tcPr>
            <w:tcW w:w="999" w:type="dxa"/>
            <w:tcBorders>
              <w:top w:val="single" w:sz="4" w:space="0" w:color="auto"/>
              <w:left w:val="nil"/>
              <w:bottom w:val="single" w:sz="4" w:space="0" w:color="auto"/>
              <w:right w:val="single" w:sz="4" w:space="0" w:color="auto"/>
            </w:tcBorders>
            <w:vAlign w:val="center"/>
          </w:tcPr>
          <w:p w:rsidR="00B6302C" w:rsidRDefault="006B1DF4">
            <w:pPr>
              <w:topLinePun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联系人</w:t>
            </w:r>
          </w:p>
        </w:tc>
        <w:tc>
          <w:tcPr>
            <w:tcW w:w="2185" w:type="dxa"/>
            <w:gridSpan w:val="3"/>
            <w:tcBorders>
              <w:top w:val="single" w:sz="4" w:space="0" w:color="auto"/>
              <w:left w:val="nil"/>
              <w:bottom w:val="single" w:sz="4" w:space="0" w:color="auto"/>
              <w:right w:val="single" w:sz="4" w:space="0" w:color="auto"/>
            </w:tcBorders>
            <w:vAlign w:val="center"/>
          </w:tcPr>
          <w:p w:rsidR="00B6302C" w:rsidRDefault="00B6302C">
            <w:pPr>
              <w:topLinePunct/>
              <w:jc w:val="center"/>
              <w:rPr>
                <w:rFonts w:asciiTheme="minorEastAsia" w:eastAsiaTheme="minorEastAsia" w:hAnsiTheme="minorEastAsia"/>
                <w:sz w:val="24"/>
                <w:szCs w:val="24"/>
              </w:rPr>
            </w:pPr>
          </w:p>
        </w:tc>
        <w:tc>
          <w:tcPr>
            <w:tcW w:w="1193" w:type="dxa"/>
            <w:tcBorders>
              <w:top w:val="single" w:sz="4" w:space="0" w:color="auto"/>
              <w:left w:val="nil"/>
              <w:bottom w:val="single" w:sz="4" w:space="0" w:color="auto"/>
              <w:right w:val="single" w:sz="4" w:space="0" w:color="auto"/>
            </w:tcBorders>
            <w:vAlign w:val="center"/>
          </w:tcPr>
          <w:p w:rsidR="00B6302C" w:rsidRDefault="006B1DF4">
            <w:pPr>
              <w:topLinePun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电话</w:t>
            </w:r>
          </w:p>
        </w:tc>
        <w:tc>
          <w:tcPr>
            <w:tcW w:w="2199" w:type="dxa"/>
            <w:gridSpan w:val="3"/>
            <w:tcBorders>
              <w:top w:val="single" w:sz="4" w:space="0" w:color="auto"/>
              <w:left w:val="nil"/>
              <w:bottom w:val="single" w:sz="4" w:space="0" w:color="auto"/>
              <w:right w:val="single" w:sz="4" w:space="0" w:color="auto"/>
            </w:tcBorders>
            <w:vAlign w:val="center"/>
          </w:tcPr>
          <w:p w:rsidR="00B6302C" w:rsidRDefault="00B6302C">
            <w:pPr>
              <w:topLinePunct/>
              <w:jc w:val="center"/>
              <w:rPr>
                <w:rFonts w:asciiTheme="minorEastAsia" w:eastAsiaTheme="minorEastAsia" w:hAnsiTheme="minorEastAsia"/>
                <w:sz w:val="24"/>
                <w:szCs w:val="24"/>
              </w:rPr>
            </w:pPr>
          </w:p>
        </w:tc>
      </w:tr>
      <w:tr w:rsidR="00B6302C">
        <w:trPr>
          <w:cantSplit/>
          <w:trHeight w:val="567"/>
        </w:trPr>
        <w:tc>
          <w:tcPr>
            <w:tcW w:w="1460" w:type="dxa"/>
            <w:vMerge/>
            <w:tcBorders>
              <w:top w:val="nil"/>
              <w:left w:val="single" w:sz="4" w:space="0" w:color="auto"/>
              <w:bottom w:val="single" w:sz="4" w:space="0" w:color="auto"/>
              <w:right w:val="single" w:sz="4" w:space="0" w:color="auto"/>
            </w:tcBorders>
            <w:vAlign w:val="center"/>
          </w:tcPr>
          <w:p w:rsidR="00B6302C" w:rsidRDefault="00B6302C">
            <w:pPr>
              <w:rPr>
                <w:rFonts w:asciiTheme="minorEastAsia" w:eastAsiaTheme="minorEastAsia" w:hAnsiTheme="minorEastAsia"/>
                <w:sz w:val="24"/>
                <w:szCs w:val="24"/>
              </w:rPr>
            </w:pPr>
          </w:p>
        </w:tc>
        <w:tc>
          <w:tcPr>
            <w:tcW w:w="999" w:type="dxa"/>
            <w:tcBorders>
              <w:top w:val="single" w:sz="4" w:space="0" w:color="auto"/>
              <w:left w:val="nil"/>
              <w:bottom w:val="single" w:sz="4" w:space="0" w:color="auto"/>
              <w:right w:val="single" w:sz="4" w:space="0" w:color="auto"/>
            </w:tcBorders>
            <w:vAlign w:val="center"/>
          </w:tcPr>
          <w:p w:rsidR="00B6302C" w:rsidRDefault="006B1DF4">
            <w:pPr>
              <w:topLinePun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传真</w:t>
            </w:r>
          </w:p>
        </w:tc>
        <w:tc>
          <w:tcPr>
            <w:tcW w:w="2185" w:type="dxa"/>
            <w:gridSpan w:val="3"/>
            <w:tcBorders>
              <w:top w:val="single" w:sz="4" w:space="0" w:color="auto"/>
              <w:left w:val="nil"/>
              <w:bottom w:val="single" w:sz="4" w:space="0" w:color="auto"/>
              <w:right w:val="single" w:sz="4" w:space="0" w:color="auto"/>
            </w:tcBorders>
            <w:vAlign w:val="center"/>
          </w:tcPr>
          <w:p w:rsidR="00B6302C" w:rsidRDefault="00B6302C">
            <w:pPr>
              <w:topLinePunct/>
              <w:jc w:val="center"/>
              <w:rPr>
                <w:rFonts w:asciiTheme="minorEastAsia" w:eastAsiaTheme="minorEastAsia" w:hAnsiTheme="minorEastAsia"/>
                <w:sz w:val="24"/>
                <w:szCs w:val="24"/>
              </w:rPr>
            </w:pPr>
          </w:p>
        </w:tc>
        <w:tc>
          <w:tcPr>
            <w:tcW w:w="1193" w:type="dxa"/>
            <w:tcBorders>
              <w:top w:val="single" w:sz="4" w:space="0" w:color="auto"/>
              <w:left w:val="nil"/>
              <w:bottom w:val="single" w:sz="4" w:space="0" w:color="auto"/>
              <w:right w:val="single" w:sz="4" w:space="0" w:color="auto"/>
            </w:tcBorders>
            <w:vAlign w:val="center"/>
          </w:tcPr>
          <w:p w:rsidR="00B6302C" w:rsidRDefault="006B1DF4">
            <w:pPr>
              <w:topLinePun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网址</w:t>
            </w:r>
          </w:p>
        </w:tc>
        <w:tc>
          <w:tcPr>
            <w:tcW w:w="2199" w:type="dxa"/>
            <w:gridSpan w:val="3"/>
            <w:tcBorders>
              <w:top w:val="single" w:sz="4" w:space="0" w:color="auto"/>
              <w:left w:val="nil"/>
              <w:bottom w:val="single" w:sz="4" w:space="0" w:color="auto"/>
              <w:right w:val="single" w:sz="4" w:space="0" w:color="auto"/>
            </w:tcBorders>
            <w:vAlign w:val="center"/>
          </w:tcPr>
          <w:p w:rsidR="00B6302C" w:rsidRDefault="00B6302C">
            <w:pPr>
              <w:topLinePunct/>
              <w:jc w:val="center"/>
              <w:rPr>
                <w:rFonts w:asciiTheme="minorEastAsia" w:eastAsiaTheme="minorEastAsia" w:hAnsiTheme="minorEastAsia"/>
                <w:sz w:val="24"/>
                <w:szCs w:val="24"/>
              </w:rPr>
            </w:pPr>
          </w:p>
        </w:tc>
      </w:tr>
      <w:tr w:rsidR="00B6302C">
        <w:trPr>
          <w:trHeight w:val="1134"/>
        </w:trPr>
        <w:tc>
          <w:tcPr>
            <w:tcW w:w="1460" w:type="dxa"/>
            <w:tcBorders>
              <w:top w:val="single" w:sz="4" w:space="0" w:color="auto"/>
              <w:left w:val="single" w:sz="4" w:space="0" w:color="auto"/>
              <w:bottom w:val="single" w:sz="4" w:space="0" w:color="auto"/>
              <w:right w:val="single" w:sz="4" w:space="0" w:color="auto"/>
            </w:tcBorders>
            <w:vAlign w:val="center"/>
          </w:tcPr>
          <w:p w:rsidR="00B6302C" w:rsidRDefault="006B1DF4">
            <w:pPr>
              <w:topLinePun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组织结构</w:t>
            </w:r>
          </w:p>
        </w:tc>
        <w:tc>
          <w:tcPr>
            <w:tcW w:w="6576" w:type="dxa"/>
            <w:gridSpan w:val="8"/>
            <w:tcBorders>
              <w:top w:val="single" w:sz="4" w:space="0" w:color="auto"/>
              <w:left w:val="nil"/>
              <w:bottom w:val="single" w:sz="4" w:space="0" w:color="auto"/>
              <w:right w:val="single" w:sz="4" w:space="0" w:color="auto"/>
            </w:tcBorders>
            <w:vAlign w:val="center"/>
          </w:tcPr>
          <w:p w:rsidR="00B6302C" w:rsidRDefault="00B6302C">
            <w:pPr>
              <w:topLinePunct/>
              <w:jc w:val="center"/>
              <w:rPr>
                <w:rFonts w:asciiTheme="minorEastAsia" w:eastAsiaTheme="minorEastAsia" w:hAnsiTheme="minorEastAsia"/>
                <w:sz w:val="24"/>
                <w:szCs w:val="24"/>
              </w:rPr>
            </w:pPr>
          </w:p>
        </w:tc>
      </w:tr>
      <w:tr w:rsidR="00B6302C">
        <w:trPr>
          <w:trHeight w:val="567"/>
        </w:trPr>
        <w:tc>
          <w:tcPr>
            <w:tcW w:w="1460" w:type="dxa"/>
            <w:tcBorders>
              <w:top w:val="single" w:sz="4" w:space="0" w:color="auto"/>
              <w:left w:val="single" w:sz="4" w:space="0" w:color="auto"/>
              <w:bottom w:val="single" w:sz="4" w:space="0" w:color="auto"/>
              <w:right w:val="single" w:sz="4" w:space="0" w:color="auto"/>
            </w:tcBorders>
            <w:vAlign w:val="center"/>
          </w:tcPr>
          <w:p w:rsidR="00B6302C" w:rsidRDefault="006B1DF4">
            <w:pPr>
              <w:topLinePun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法定代表人</w:t>
            </w:r>
          </w:p>
        </w:tc>
        <w:tc>
          <w:tcPr>
            <w:tcW w:w="999" w:type="dxa"/>
            <w:tcBorders>
              <w:top w:val="single" w:sz="4" w:space="0" w:color="auto"/>
              <w:left w:val="nil"/>
              <w:bottom w:val="single" w:sz="4" w:space="0" w:color="auto"/>
              <w:right w:val="single" w:sz="4" w:space="0" w:color="auto"/>
            </w:tcBorders>
            <w:vAlign w:val="center"/>
          </w:tcPr>
          <w:p w:rsidR="00B6302C" w:rsidRDefault="006B1DF4">
            <w:pPr>
              <w:topLinePun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姓名</w:t>
            </w:r>
          </w:p>
        </w:tc>
        <w:tc>
          <w:tcPr>
            <w:tcW w:w="1279" w:type="dxa"/>
            <w:tcBorders>
              <w:top w:val="single" w:sz="4" w:space="0" w:color="auto"/>
              <w:left w:val="nil"/>
              <w:bottom w:val="single" w:sz="4" w:space="0" w:color="auto"/>
              <w:right w:val="single" w:sz="4" w:space="0" w:color="auto"/>
            </w:tcBorders>
            <w:vAlign w:val="center"/>
          </w:tcPr>
          <w:p w:rsidR="00B6302C" w:rsidRDefault="00B6302C">
            <w:pPr>
              <w:topLinePunct/>
              <w:jc w:val="center"/>
              <w:rPr>
                <w:rFonts w:asciiTheme="minorEastAsia" w:eastAsiaTheme="minorEastAsia" w:hAnsiTheme="minorEastAsia"/>
                <w:sz w:val="24"/>
                <w:szCs w:val="24"/>
              </w:rPr>
            </w:pPr>
          </w:p>
        </w:tc>
        <w:tc>
          <w:tcPr>
            <w:tcW w:w="906" w:type="dxa"/>
            <w:gridSpan w:val="2"/>
            <w:tcBorders>
              <w:top w:val="single" w:sz="4" w:space="0" w:color="auto"/>
              <w:left w:val="nil"/>
              <w:bottom w:val="single" w:sz="4" w:space="0" w:color="auto"/>
              <w:right w:val="single" w:sz="4" w:space="0" w:color="auto"/>
            </w:tcBorders>
            <w:vAlign w:val="center"/>
          </w:tcPr>
          <w:p w:rsidR="00B6302C" w:rsidRDefault="006B1DF4">
            <w:pPr>
              <w:topLinePun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技术职称</w:t>
            </w:r>
          </w:p>
        </w:tc>
        <w:tc>
          <w:tcPr>
            <w:tcW w:w="1656" w:type="dxa"/>
            <w:gridSpan w:val="2"/>
            <w:tcBorders>
              <w:top w:val="single" w:sz="4" w:space="0" w:color="auto"/>
              <w:left w:val="nil"/>
              <w:bottom w:val="single" w:sz="4" w:space="0" w:color="auto"/>
              <w:right w:val="single" w:sz="4" w:space="0" w:color="auto"/>
            </w:tcBorders>
            <w:vAlign w:val="center"/>
          </w:tcPr>
          <w:p w:rsidR="00B6302C" w:rsidRDefault="00B6302C">
            <w:pPr>
              <w:topLinePunct/>
              <w:jc w:val="center"/>
              <w:rPr>
                <w:rFonts w:asciiTheme="minorEastAsia" w:eastAsiaTheme="minorEastAsia" w:hAnsiTheme="minorEastAsia"/>
                <w:sz w:val="24"/>
                <w:szCs w:val="24"/>
              </w:rPr>
            </w:pPr>
          </w:p>
        </w:tc>
        <w:tc>
          <w:tcPr>
            <w:tcW w:w="806" w:type="dxa"/>
            <w:tcBorders>
              <w:top w:val="single" w:sz="4" w:space="0" w:color="auto"/>
              <w:left w:val="nil"/>
              <w:bottom w:val="single" w:sz="4" w:space="0" w:color="auto"/>
              <w:right w:val="single" w:sz="4" w:space="0" w:color="auto"/>
            </w:tcBorders>
            <w:vAlign w:val="center"/>
          </w:tcPr>
          <w:p w:rsidR="00B6302C" w:rsidRDefault="006B1DF4">
            <w:pPr>
              <w:topLinePun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电话</w:t>
            </w:r>
          </w:p>
        </w:tc>
        <w:tc>
          <w:tcPr>
            <w:tcW w:w="930" w:type="dxa"/>
            <w:tcBorders>
              <w:top w:val="single" w:sz="4" w:space="0" w:color="auto"/>
              <w:left w:val="nil"/>
              <w:bottom w:val="single" w:sz="4" w:space="0" w:color="auto"/>
              <w:right w:val="single" w:sz="4" w:space="0" w:color="auto"/>
            </w:tcBorders>
            <w:vAlign w:val="center"/>
          </w:tcPr>
          <w:p w:rsidR="00B6302C" w:rsidRDefault="00B6302C">
            <w:pPr>
              <w:topLinePunct/>
              <w:jc w:val="center"/>
              <w:rPr>
                <w:rFonts w:asciiTheme="minorEastAsia" w:eastAsiaTheme="minorEastAsia" w:hAnsiTheme="minorEastAsia"/>
                <w:sz w:val="24"/>
                <w:szCs w:val="24"/>
              </w:rPr>
            </w:pPr>
          </w:p>
        </w:tc>
      </w:tr>
      <w:tr w:rsidR="00B6302C">
        <w:trPr>
          <w:trHeight w:val="567"/>
        </w:trPr>
        <w:tc>
          <w:tcPr>
            <w:tcW w:w="1460" w:type="dxa"/>
            <w:tcBorders>
              <w:top w:val="single" w:sz="4" w:space="0" w:color="auto"/>
              <w:left w:val="single" w:sz="4" w:space="0" w:color="auto"/>
              <w:bottom w:val="single" w:sz="4" w:space="0" w:color="auto"/>
              <w:right w:val="single" w:sz="4" w:space="0" w:color="auto"/>
            </w:tcBorders>
            <w:vAlign w:val="center"/>
          </w:tcPr>
          <w:p w:rsidR="00B6302C" w:rsidRDefault="006B1DF4">
            <w:pPr>
              <w:topLinePun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成立时间</w:t>
            </w:r>
          </w:p>
        </w:tc>
        <w:tc>
          <w:tcPr>
            <w:tcW w:w="2278" w:type="dxa"/>
            <w:gridSpan w:val="2"/>
            <w:tcBorders>
              <w:top w:val="single" w:sz="4" w:space="0" w:color="auto"/>
              <w:left w:val="nil"/>
              <w:bottom w:val="single" w:sz="4" w:space="0" w:color="auto"/>
              <w:right w:val="single" w:sz="4" w:space="0" w:color="auto"/>
            </w:tcBorders>
            <w:vAlign w:val="center"/>
          </w:tcPr>
          <w:p w:rsidR="00B6302C" w:rsidRDefault="00B6302C">
            <w:pPr>
              <w:topLinePunct/>
              <w:jc w:val="center"/>
              <w:rPr>
                <w:rFonts w:asciiTheme="minorEastAsia" w:eastAsiaTheme="minorEastAsia" w:hAnsiTheme="minorEastAsia"/>
                <w:sz w:val="24"/>
                <w:szCs w:val="24"/>
              </w:rPr>
            </w:pPr>
          </w:p>
        </w:tc>
        <w:tc>
          <w:tcPr>
            <w:tcW w:w="4298" w:type="dxa"/>
            <w:gridSpan w:val="6"/>
            <w:tcBorders>
              <w:top w:val="single" w:sz="4" w:space="0" w:color="auto"/>
              <w:left w:val="nil"/>
              <w:bottom w:val="single" w:sz="4" w:space="0" w:color="auto"/>
              <w:right w:val="single" w:sz="4" w:space="0" w:color="auto"/>
            </w:tcBorders>
            <w:vAlign w:val="center"/>
          </w:tcPr>
          <w:p w:rsidR="00B6302C" w:rsidRDefault="006B1DF4">
            <w:pPr>
              <w:topLinePunct/>
              <w:ind w:firstLineChars="50" w:firstLine="12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员工总人数：</w:t>
            </w:r>
          </w:p>
        </w:tc>
      </w:tr>
      <w:tr w:rsidR="00B6302C">
        <w:trPr>
          <w:cantSplit/>
          <w:trHeight w:val="567"/>
        </w:trPr>
        <w:tc>
          <w:tcPr>
            <w:tcW w:w="1460" w:type="dxa"/>
            <w:tcBorders>
              <w:top w:val="single" w:sz="4" w:space="0" w:color="auto"/>
              <w:left w:val="single" w:sz="4" w:space="0" w:color="auto"/>
              <w:bottom w:val="single" w:sz="4" w:space="0" w:color="auto"/>
              <w:right w:val="single" w:sz="4" w:space="0" w:color="auto"/>
            </w:tcBorders>
            <w:vAlign w:val="center"/>
          </w:tcPr>
          <w:p w:rsidR="00B6302C" w:rsidRDefault="006B1DF4">
            <w:pPr>
              <w:topLinePun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营业执照</w:t>
            </w:r>
          </w:p>
          <w:p w:rsidR="00B6302C" w:rsidRDefault="006B1DF4">
            <w:pPr>
              <w:topLinePun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注册号</w:t>
            </w:r>
          </w:p>
        </w:tc>
        <w:tc>
          <w:tcPr>
            <w:tcW w:w="2278" w:type="dxa"/>
            <w:gridSpan w:val="2"/>
            <w:tcBorders>
              <w:top w:val="single" w:sz="4" w:space="0" w:color="auto"/>
              <w:left w:val="nil"/>
              <w:bottom w:val="single" w:sz="4" w:space="0" w:color="auto"/>
              <w:right w:val="single" w:sz="4" w:space="0" w:color="auto"/>
            </w:tcBorders>
            <w:vAlign w:val="center"/>
          </w:tcPr>
          <w:p w:rsidR="00B6302C" w:rsidRDefault="00B6302C">
            <w:pPr>
              <w:topLinePunct/>
              <w:jc w:val="center"/>
              <w:rPr>
                <w:rFonts w:asciiTheme="minorEastAsia" w:eastAsiaTheme="minorEastAsia" w:hAnsiTheme="minorEastAsia"/>
                <w:sz w:val="24"/>
                <w:szCs w:val="24"/>
              </w:rPr>
            </w:pPr>
          </w:p>
        </w:tc>
        <w:tc>
          <w:tcPr>
            <w:tcW w:w="409" w:type="dxa"/>
            <w:vMerge w:val="restart"/>
            <w:tcBorders>
              <w:top w:val="nil"/>
              <w:left w:val="nil"/>
              <w:bottom w:val="single" w:sz="4" w:space="0" w:color="auto"/>
              <w:right w:val="single" w:sz="4" w:space="0" w:color="auto"/>
            </w:tcBorders>
            <w:vAlign w:val="center"/>
          </w:tcPr>
          <w:p w:rsidR="00B6302C" w:rsidRDefault="006B1DF4">
            <w:pPr>
              <w:topLinePun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其中</w:t>
            </w:r>
          </w:p>
        </w:tc>
        <w:tc>
          <w:tcPr>
            <w:tcW w:w="2153" w:type="dxa"/>
            <w:gridSpan w:val="3"/>
            <w:tcBorders>
              <w:top w:val="single" w:sz="4" w:space="0" w:color="auto"/>
              <w:left w:val="nil"/>
              <w:bottom w:val="single" w:sz="4" w:space="0" w:color="auto"/>
              <w:right w:val="single" w:sz="4" w:space="0" w:color="auto"/>
            </w:tcBorders>
            <w:vAlign w:val="center"/>
          </w:tcPr>
          <w:p w:rsidR="00B6302C" w:rsidRDefault="006B1DF4">
            <w:pPr>
              <w:topLinePun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高级职称人员</w:t>
            </w:r>
          </w:p>
        </w:tc>
        <w:tc>
          <w:tcPr>
            <w:tcW w:w="1736" w:type="dxa"/>
            <w:gridSpan w:val="2"/>
            <w:tcBorders>
              <w:top w:val="single" w:sz="4" w:space="0" w:color="auto"/>
              <w:left w:val="nil"/>
              <w:bottom w:val="single" w:sz="4" w:space="0" w:color="auto"/>
              <w:right w:val="single" w:sz="4" w:space="0" w:color="auto"/>
            </w:tcBorders>
            <w:vAlign w:val="center"/>
          </w:tcPr>
          <w:p w:rsidR="00B6302C" w:rsidRDefault="00B6302C">
            <w:pPr>
              <w:topLinePunct/>
              <w:jc w:val="center"/>
              <w:rPr>
                <w:rFonts w:asciiTheme="minorEastAsia" w:eastAsiaTheme="minorEastAsia" w:hAnsiTheme="minorEastAsia"/>
                <w:sz w:val="24"/>
                <w:szCs w:val="24"/>
              </w:rPr>
            </w:pPr>
          </w:p>
        </w:tc>
      </w:tr>
      <w:tr w:rsidR="00B6302C">
        <w:trPr>
          <w:cantSplit/>
          <w:trHeight w:val="567"/>
        </w:trPr>
        <w:tc>
          <w:tcPr>
            <w:tcW w:w="1460" w:type="dxa"/>
            <w:tcBorders>
              <w:top w:val="single" w:sz="4" w:space="0" w:color="auto"/>
              <w:left w:val="single" w:sz="4" w:space="0" w:color="auto"/>
              <w:bottom w:val="single" w:sz="4" w:space="0" w:color="auto"/>
              <w:right w:val="single" w:sz="4" w:space="0" w:color="auto"/>
            </w:tcBorders>
            <w:vAlign w:val="center"/>
          </w:tcPr>
          <w:p w:rsidR="00B6302C" w:rsidRDefault="006B1DF4">
            <w:pPr>
              <w:topLinePun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注册资金</w:t>
            </w:r>
          </w:p>
        </w:tc>
        <w:tc>
          <w:tcPr>
            <w:tcW w:w="2278" w:type="dxa"/>
            <w:gridSpan w:val="2"/>
            <w:tcBorders>
              <w:top w:val="single" w:sz="4" w:space="0" w:color="auto"/>
              <w:left w:val="nil"/>
              <w:bottom w:val="single" w:sz="4" w:space="0" w:color="auto"/>
              <w:right w:val="single" w:sz="4" w:space="0" w:color="auto"/>
            </w:tcBorders>
            <w:vAlign w:val="center"/>
          </w:tcPr>
          <w:p w:rsidR="00B6302C" w:rsidRDefault="00B6302C">
            <w:pPr>
              <w:topLinePunct/>
              <w:jc w:val="center"/>
              <w:rPr>
                <w:rFonts w:asciiTheme="minorEastAsia" w:eastAsiaTheme="minorEastAsia" w:hAnsiTheme="minorEastAsia"/>
                <w:sz w:val="24"/>
                <w:szCs w:val="24"/>
              </w:rPr>
            </w:pPr>
          </w:p>
        </w:tc>
        <w:tc>
          <w:tcPr>
            <w:tcW w:w="409" w:type="dxa"/>
            <w:vMerge/>
            <w:tcBorders>
              <w:top w:val="nil"/>
              <w:left w:val="nil"/>
              <w:bottom w:val="single" w:sz="4" w:space="0" w:color="auto"/>
              <w:right w:val="single" w:sz="4" w:space="0" w:color="auto"/>
            </w:tcBorders>
            <w:vAlign w:val="center"/>
          </w:tcPr>
          <w:p w:rsidR="00B6302C" w:rsidRDefault="00B6302C">
            <w:pPr>
              <w:rPr>
                <w:rFonts w:asciiTheme="minorEastAsia" w:eastAsiaTheme="minorEastAsia" w:hAnsiTheme="minorEastAsia"/>
                <w:sz w:val="24"/>
                <w:szCs w:val="24"/>
              </w:rPr>
            </w:pPr>
          </w:p>
        </w:tc>
        <w:tc>
          <w:tcPr>
            <w:tcW w:w="2153" w:type="dxa"/>
            <w:gridSpan w:val="3"/>
            <w:tcBorders>
              <w:top w:val="single" w:sz="4" w:space="0" w:color="auto"/>
              <w:left w:val="nil"/>
              <w:bottom w:val="single" w:sz="4" w:space="0" w:color="auto"/>
              <w:right w:val="single" w:sz="4" w:space="0" w:color="auto"/>
            </w:tcBorders>
            <w:vAlign w:val="center"/>
          </w:tcPr>
          <w:p w:rsidR="00B6302C" w:rsidRDefault="006B1DF4">
            <w:pPr>
              <w:topLinePun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中级职称人员</w:t>
            </w:r>
          </w:p>
        </w:tc>
        <w:tc>
          <w:tcPr>
            <w:tcW w:w="1736" w:type="dxa"/>
            <w:gridSpan w:val="2"/>
            <w:tcBorders>
              <w:top w:val="single" w:sz="4" w:space="0" w:color="auto"/>
              <w:left w:val="nil"/>
              <w:bottom w:val="single" w:sz="4" w:space="0" w:color="auto"/>
              <w:right w:val="single" w:sz="4" w:space="0" w:color="auto"/>
            </w:tcBorders>
            <w:vAlign w:val="center"/>
          </w:tcPr>
          <w:p w:rsidR="00B6302C" w:rsidRDefault="00B6302C">
            <w:pPr>
              <w:topLinePunct/>
              <w:jc w:val="center"/>
              <w:rPr>
                <w:rFonts w:asciiTheme="minorEastAsia" w:eastAsiaTheme="minorEastAsia" w:hAnsiTheme="minorEastAsia"/>
                <w:sz w:val="24"/>
                <w:szCs w:val="24"/>
              </w:rPr>
            </w:pPr>
          </w:p>
        </w:tc>
      </w:tr>
      <w:tr w:rsidR="00B6302C">
        <w:trPr>
          <w:cantSplit/>
          <w:trHeight w:val="567"/>
        </w:trPr>
        <w:tc>
          <w:tcPr>
            <w:tcW w:w="1460" w:type="dxa"/>
            <w:tcBorders>
              <w:top w:val="single" w:sz="4" w:space="0" w:color="auto"/>
              <w:left w:val="single" w:sz="4" w:space="0" w:color="auto"/>
              <w:bottom w:val="single" w:sz="4" w:space="0" w:color="auto"/>
              <w:right w:val="single" w:sz="4" w:space="0" w:color="auto"/>
            </w:tcBorders>
            <w:vAlign w:val="center"/>
          </w:tcPr>
          <w:p w:rsidR="00B6302C" w:rsidRDefault="006B1DF4">
            <w:pPr>
              <w:topLinePun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开户银行</w:t>
            </w:r>
          </w:p>
        </w:tc>
        <w:tc>
          <w:tcPr>
            <w:tcW w:w="2278" w:type="dxa"/>
            <w:gridSpan w:val="2"/>
            <w:tcBorders>
              <w:top w:val="single" w:sz="4" w:space="0" w:color="auto"/>
              <w:left w:val="nil"/>
              <w:bottom w:val="single" w:sz="4" w:space="0" w:color="auto"/>
              <w:right w:val="single" w:sz="4" w:space="0" w:color="auto"/>
            </w:tcBorders>
            <w:vAlign w:val="center"/>
          </w:tcPr>
          <w:p w:rsidR="00B6302C" w:rsidRDefault="00B6302C">
            <w:pPr>
              <w:topLinePunct/>
              <w:jc w:val="center"/>
              <w:rPr>
                <w:rFonts w:asciiTheme="minorEastAsia" w:eastAsiaTheme="minorEastAsia" w:hAnsiTheme="minorEastAsia"/>
                <w:sz w:val="24"/>
                <w:szCs w:val="24"/>
              </w:rPr>
            </w:pPr>
          </w:p>
        </w:tc>
        <w:tc>
          <w:tcPr>
            <w:tcW w:w="409" w:type="dxa"/>
            <w:vMerge/>
            <w:tcBorders>
              <w:top w:val="nil"/>
              <w:left w:val="nil"/>
              <w:bottom w:val="single" w:sz="4" w:space="0" w:color="auto"/>
              <w:right w:val="single" w:sz="4" w:space="0" w:color="auto"/>
            </w:tcBorders>
            <w:vAlign w:val="center"/>
          </w:tcPr>
          <w:p w:rsidR="00B6302C" w:rsidRDefault="00B6302C">
            <w:pPr>
              <w:rPr>
                <w:rFonts w:asciiTheme="minorEastAsia" w:eastAsiaTheme="minorEastAsia" w:hAnsiTheme="minorEastAsia"/>
                <w:sz w:val="24"/>
                <w:szCs w:val="24"/>
              </w:rPr>
            </w:pPr>
          </w:p>
        </w:tc>
        <w:tc>
          <w:tcPr>
            <w:tcW w:w="2153" w:type="dxa"/>
            <w:gridSpan w:val="3"/>
            <w:tcBorders>
              <w:top w:val="single" w:sz="4" w:space="0" w:color="auto"/>
              <w:left w:val="nil"/>
              <w:bottom w:val="single" w:sz="4" w:space="0" w:color="auto"/>
              <w:right w:val="single" w:sz="4" w:space="0" w:color="auto"/>
            </w:tcBorders>
            <w:vAlign w:val="center"/>
          </w:tcPr>
          <w:p w:rsidR="00B6302C" w:rsidRDefault="006B1DF4">
            <w:pPr>
              <w:topLinePun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初级职称人员</w:t>
            </w:r>
          </w:p>
        </w:tc>
        <w:tc>
          <w:tcPr>
            <w:tcW w:w="1736" w:type="dxa"/>
            <w:gridSpan w:val="2"/>
            <w:tcBorders>
              <w:top w:val="single" w:sz="4" w:space="0" w:color="auto"/>
              <w:left w:val="nil"/>
              <w:bottom w:val="single" w:sz="4" w:space="0" w:color="auto"/>
              <w:right w:val="single" w:sz="4" w:space="0" w:color="auto"/>
            </w:tcBorders>
            <w:vAlign w:val="center"/>
          </w:tcPr>
          <w:p w:rsidR="00B6302C" w:rsidRDefault="00B6302C">
            <w:pPr>
              <w:topLinePunct/>
              <w:jc w:val="center"/>
              <w:rPr>
                <w:rFonts w:asciiTheme="minorEastAsia" w:eastAsiaTheme="minorEastAsia" w:hAnsiTheme="minorEastAsia"/>
                <w:sz w:val="24"/>
                <w:szCs w:val="24"/>
              </w:rPr>
            </w:pPr>
          </w:p>
        </w:tc>
      </w:tr>
      <w:tr w:rsidR="00B6302C">
        <w:trPr>
          <w:cantSplit/>
          <w:trHeight w:val="567"/>
        </w:trPr>
        <w:tc>
          <w:tcPr>
            <w:tcW w:w="1460" w:type="dxa"/>
            <w:tcBorders>
              <w:top w:val="single" w:sz="4" w:space="0" w:color="auto"/>
              <w:left w:val="single" w:sz="4" w:space="0" w:color="auto"/>
              <w:bottom w:val="single" w:sz="4" w:space="0" w:color="auto"/>
              <w:right w:val="single" w:sz="4" w:space="0" w:color="auto"/>
            </w:tcBorders>
            <w:vAlign w:val="center"/>
          </w:tcPr>
          <w:p w:rsidR="00B6302C" w:rsidRDefault="006B1DF4">
            <w:pPr>
              <w:topLinePun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账号</w:t>
            </w:r>
          </w:p>
        </w:tc>
        <w:tc>
          <w:tcPr>
            <w:tcW w:w="2278" w:type="dxa"/>
            <w:gridSpan w:val="2"/>
            <w:tcBorders>
              <w:top w:val="single" w:sz="4" w:space="0" w:color="auto"/>
              <w:left w:val="nil"/>
              <w:bottom w:val="single" w:sz="4" w:space="0" w:color="auto"/>
              <w:right w:val="single" w:sz="4" w:space="0" w:color="auto"/>
            </w:tcBorders>
            <w:vAlign w:val="center"/>
          </w:tcPr>
          <w:p w:rsidR="00B6302C" w:rsidRDefault="00B6302C">
            <w:pPr>
              <w:topLinePunct/>
              <w:jc w:val="center"/>
              <w:rPr>
                <w:rFonts w:asciiTheme="minorEastAsia" w:eastAsiaTheme="minorEastAsia" w:hAnsiTheme="minorEastAsia"/>
                <w:sz w:val="24"/>
                <w:szCs w:val="24"/>
              </w:rPr>
            </w:pPr>
          </w:p>
        </w:tc>
        <w:tc>
          <w:tcPr>
            <w:tcW w:w="409" w:type="dxa"/>
            <w:vMerge/>
            <w:tcBorders>
              <w:top w:val="nil"/>
              <w:left w:val="nil"/>
              <w:bottom w:val="single" w:sz="4" w:space="0" w:color="auto"/>
              <w:right w:val="single" w:sz="4" w:space="0" w:color="auto"/>
            </w:tcBorders>
            <w:vAlign w:val="center"/>
          </w:tcPr>
          <w:p w:rsidR="00B6302C" w:rsidRDefault="00B6302C">
            <w:pPr>
              <w:rPr>
                <w:rFonts w:asciiTheme="minorEastAsia" w:eastAsiaTheme="minorEastAsia" w:hAnsiTheme="minorEastAsia"/>
                <w:sz w:val="24"/>
                <w:szCs w:val="24"/>
              </w:rPr>
            </w:pPr>
          </w:p>
        </w:tc>
        <w:tc>
          <w:tcPr>
            <w:tcW w:w="2153" w:type="dxa"/>
            <w:gridSpan w:val="3"/>
            <w:tcBorders>
              <w:top w:val="single" w:sz="4" w:space="0" w:color="auto"/>
              <w:left w:val="nil"/>
              <w:bottom w:val="single" w:sz="4" w:space="0" w:color="auto"/>
              <w:right w:val="single" w:sz="4" w:space="0" w:color="auto"/>
            </w:tcBorders>
            <w:vAlign w:val="center"/>
          </w:tcPr>
          <w:p w:rsidR="00B6302C" w:rsidRDefault="006B1DF4">
            <w:pPr>
              <w:pStyle w:val="11"/>
              <w:spacing w:line="240" w:lineRule="auto"/>
              <w:jc w:val="center"/>
              <w:rPr>
                <w:rFonts w:asciiTheme="minorEastAsia" w:eastAsiaTheme="minorEastAsia" w:hAnsiTheme="minorEastAsia"/>
                <w:szCs w:val="24"/>
              </w:rPr>
            </w:pPr>
            <w:r>
              <w:rPr>
                <w:rFonts w:asciiTheme="minorEastAsia" w:eastAsiaTheme="minorEastAsia" w:hAnsiTheme="minorEastAsia" w:hint="eastAsia"/>
                <w:szCs w:val="24"/>
              </w:rPr>
              <w:t>技工</w:t>
            </w:r>
          </w:p>
        </w:tc>
        <w:tc>
          <w:tcPr>
            <w:tcW w:w="1736" w:type="dxa"/>
            <w:gridSpan w:val="2"/>
            <w:tcBorders>
              <w:top w:val="single" w:sz="4" w:space="0" w:color="auto"/>
              <w:left w:val="nil"/>
              <w:bottom w:val="single" w:sz="4" w:space="0" w:color="auto"/>
              <w:right w:val="single" w:sz="4" w:space="0" w:color="auto"/>
            </w:tcBorders>
            <w:vAlign w:val="center"/>
          </w:tcPr>
          <w:p w:rsidR="00B6302C" w:rsidRDefault="00B6302C">
            <w:pPr>
              <w:topLinePunct/>
              <w:jc w:val="center"/>
              <w:rPr>
                <w:rFonts w:asciiTheme="minorEastAsia" w:eastAsiaTheme="minorEastAsia" w:hAnsiTheme="minorEastAsia"/>
                <w:sz w:val="24"/>
                <w:szCs w:val="24"/>
              </w:rPr>
            </w:pPr>
          </w:p>
        </w:tc>
      </w:tr>
      <w:tr w:rsidR="00B6302C">
        <w:trPr>
          <w:trHeight w:val="1134"/>
        </w:trPr>
        <w:tc>
          <w:tcPr>
            <w:tcW w:w="1460" w:type="dxa"/>
            <w:tcBorders>
              <w:top w:val="single" w:sz="4" w:space="0" w:color="auto"/>
              <w:left w:val="single" w:sz="4" w:space="0" w:color="auto"/>
              <w:right w:val="single" w:sz="4" w:space="0" w:color="auto"/>
            </w:tcBorders>
            <w:vAlign w:val="center"/>
          </w:tcPr>
          <w:p w:rsidR="00B6302C" w:rsidRDefault="006B1DF4">
            <w:pPr>
              <w:topLinePunct/>
              <w:ind w:firstLineChars="100" w:firstLine="24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经营范围</w:t>
            </w:r>
          </w:p>
        </w:tc>
        <w:tc>
          <w:tcPr>
            <w:tcW w:w="6576" w:type="dxa"/>
            <w:gridSpan w:val="8"/>
            <w:tcBorders>
              <w:top w:val="single" w:sz="4" w:space="0" w:color="auto"/>
              <w:left w:val="nil"/>
              <w:right w:val="single" w:sz="4" w:space="0" w:color="auto"/>
            </w:tcBorders>
            <w:vAlign w:val="center"/>
          </w:tcPr>
          <w:p w:rsidR="00B6302C" w:rsidRDefault="00B6302C">
            <w:pPr>
              <w:rPr>
                <w:rFonts w:asciiTheme="minorEastAsia" w:eastAsiaTheme="minorEastAsia" w:hAnsiTheme="minorEastAsia"/>
                <w:sz w:val="24"/>
                <w:szCs w:val="24"/>
              </w:rPr>
            </w:pPr>
          </w:p>
        </w:tc>
      </w:tr>
      <w:tr w:rsidR="00B6302C">
        <w:trPr>
          <w:trHeight w:val="615"/>
        </w:trPr>
        <w:tc>
          <w:tcPr>
            <w:tcW w:w="1460" w:type="dxa"/>
            <w:tcBorders>
              <w:top w:val="single" w:sz="4" w:space="0" w:color="auto"/>
              <w:left w:val="single" w:sz="4" w:space="0" w:color="auto"/>
              <w:bottom w:val="single" w:sz="4" w:space="0" w:color="auto"/>
              <w:right w:val="single" w:sz="4" w:space="0" w:color="auto"/>
            </w:tcBorders>
            <w:vAlign w:val="center"/>
          </w:tcPr>
          <w:p w:rsidR="00B6302C" w:rsidRDefault="006B1DF4">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备注</w:t>
            </w:r>
          </w:p>
        </w:tc>
        <w:tc>
          <w:tcPr>
            <w:tcW w:w="6576" w:type="dxa"/>
            <w:gridSpan w:val="8"/>
            <w:tcBorders>
              <w:top w:val="single" w:sz="4" w:space="0" w:color="auto"/>
              <w:left w:val="nil"/>
              <w:bottom w:val="single" w:sz="4" w:space="0" w:color="auto"/>
              <w:right w:val="single" w:sz="4" w:space="0" w:color="auto"/>
            </w:tcBorders>
            <w:vAlign w:val="center"/>
          </w:tcPr>
          <w:p w:rsidR="00B6302C" w:rsidRDefault="00B6302C">
            <w:pPr>
              <w:rPr>
                <w:rFonts w:asciiTheme="minorEastAsia" w:eastAsiaTheme="minorEastAsia" w:hAnsiTheme="minorEastAsia"/>
                <w:sz w:val="24"/>
                <w:szCs w:val="24"/>
              </w:rPr>
            </w:pPr>
          </w:p>
        </w:tc>
      </w:tr>
    </w:tbl>
    <w:p w:rsidR="00B6302C" w:rsidRDefault="00B6302C">
      <w:pPr>
        <w:pStyle w:val="afc"/>
        <w:wordWrap w:val="0"/>
        <w:spacing w:line="240" w:lineRule="auto"/>
        <w:ind w:firstLine="200"/>
        <w:jc w:val="right"/>
        <w:rPr>
          <w:rFonts w:asciiTheme="minorEastAsia" w:eastAsiaTheme="minorEastAsia" w:hAnsiTheme="minorEastAsia"/>
          <w:sz w:val="10"/>
          <w:szCs w:val="10"/>
        </w:rPr>
      </w:pPr>
    </w:p>
    <w:p w:rsidR="00B6302C" w:rsidRDefault="006B1DF4">
      <w:pPr>
        <w:spacing w:line="400" w:lineRule="exact"/>
        <w:jc w:val="right"/>
        <w:rPr>
          <w:rFonts w:asciiTheme="minorEastAsia" w:eastAsiaTheme="minorEastAsia" w:hAnsiTheme="minorEastAsia"/>
          <w:sz w:val="24"/>
          <w:szCs w:val="24"/>
        </w:rPr>
      </w:pPr>
      <w:r>
        <w:rPr>
          <w:rFonts w:asciiTheme="minorEastAsia" w:eastAsiaTheme="minorEastAsia" w:hAnsiTheme="minorEastAsia" w:hint="eastAsia"/>
          <w:sz w:val="24"/>
          <w:szCs w:val="24"/>
        </w:rPr>
        <w:t>供应商名称：</w:t>
      </w:r>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szCs w:val="24"/>
        </w:rPr>
        <w:t>（</w:t>
      </w:r>
      <w:r>
        <w:rPr>
          <w:rFonts w:asciiTheme="minorEastAsia" w:eastAsiaTheme="minorEastAsia" w:hAnsiTheme="minorEastAsia"/>
          <w:sz w:val="24"/>
          <w:szCs w:val="24"/>
        </w:rPr>
        <w:t>公章</w:t>
      </w:r>
      <w:r>
        <w:rPr>
          <w:rFonts w:asciiTheme="minorEastAsia" w:eastAsiaTheme="minorEastAsia" w:hAnsiTheme="minorEastAsia" w:hint="eastAsia"/>
          <w:sz w:val="24"/>
          <w:szCs w:val="24"/>
        </w:rPr>
        <w:t>）</w:t>
      </w:r>
    </w:p>
    <w:p w:rsidR="00B6302C" w:rsidRDefault="006B1DF4">
      <w:pPr>
        <w:spacing w:line="400" w:lineRule="exact"/>
        <w:jc w:val="right"/>
        <w:rPr>
          <w:rFonts w:asciiTheme="minorEastAsia" w:eastAsiaTheme="minorEastAsia" w:hAnsiTheme="minorEastAsia"/>
          <w:sz w:val="24"/>
          <w:szCs w:val="24"/>
        </w:rPr>
      </w:pPr>
      <w:r>
        <w:rPr>
          <w:rFonts w:asciiTheme="minorEastAsia" w:eastAsiaTheme="minorEastAsia" w:hAnsiTheme="minorEastAsia" w:hint="eastAsia"/>
          <w:sz w:val="24"/>
          <w:szCs w:val="24"/>
        </w:rPr>
        <w:t>法定代表人或委托代理人</w:t>
      </w:r>
      <w:r>
        <w:rPr>
          <w:rFonts w:asciiTheme="minorEastAsia" w:eastAsiaTheme="minorEastAsia" w:hAnsiTheme="minorEastAsia"/>
          <w:sz w:val="24"/>
          <w:szCs w:val="24"/>
        </w:rPr>
        <w:t>：</w:t>
      </w:r>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rPr>
        <w:t>（签字或盖章）</w:t>
      </w:r>
    </w:p>
    <w:p w:rsidR="00B6302C" w:rsidRDefault="006B1DF4">
      <w:pPr>
        <w:pStyle w:val="afc"/>
        <w:spacing w:line="480" w:lineRule="auto"/>
        <w:ind w:right="480" w:firstLineChars="450" w:firstLine="1080"/>
        <w:jc w:val="right"/>
        <w:rPr>
          <w:rFonts w:asciiTheme="minorEastAsia" w:eastAsiaTheme="minorEastAsia" w:hAnsiTheme="minorEastAsia"/>
          <w:sz w:val="24"/>
        </w:rPr>
      </w:pPr>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rPr>
        <w:t>年</w:t>
      </w:r>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rPr>
        <w:t>月</w:t>
      </w:r>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rPr>
        <w:t>日</w:t>
      </w:r>
    </w:p>
    <w:p w:rsidR="00B6302C" w:rsidRDefault="00B6302C">
      <w:pPr>
        <w:pStyle w:val="afc"/>
        <w:spacing w:line="480" w:lineRule="auto"/>
        <w:ind w:firstLine="480"/>
        <w:jc w:val="right"/>
        <w:rPr>
          <w:rFonts w:asciiTheme="minorEastAsia" w:eastAsiaTheme="minorEastAsia" w:hAnsiTheme="minorEastAsia"/>
          <w:sz w:val="24"/>
        </w:rPr>
      </w:pPr>
    </w:p>
    <w:p w:rsidR="00B6302C" w:rsidRDefault="006B1DF4">
      <w:pPr>
        <w:widowControl/>
        <w:jc w:val="left"/>
        <w:rPr>
          <w:rFonts w:asciiTheme="minorEastAsia" w:eastAsiaTheme="minorEastAsia" w:hAnsiTheme="minorEastAsia"/>
          <w:kern w:val="0"/>
          <w:sz w:val="24"/>
          <w:szCs w:val="28"/>
        </w:rPr>
      </w:pPr>
      <w:r>
        <w:rPr>
          <w:rFonts w:asciiTheme="minorEastAsia" w:eastAsiaTheme="minorEastAsia" w:hAnsiTheme="minorEastAsia"/>
          <w:sz w:val="24"/>
        </w:rPr>
        <w:br w:type="page"/>
      </w:r>
    </w:p>
    <w:p w:rsidR="00B6302C" w:rsidRDefault="00B6302C">
      <w:pPr>
        <w:pStyle w:val="afc"/>
        <w:ind w:firstLine="480"/>
        <w:rPr>
          <w:rFonts w:asciiTheme="minorEastAsia" w:eastAsiaTheme="minorEastAsia" w:hAnsiTheme="minorEastAsia"/>
          <w:sz w:val="24"/>
        </w:rPr>
      </w:pPr>
    </w:p>
    <w:p w:rsidR="00B6302C" w:rsidRDefault="006B1DF4">
      <w:pPr>
        <w:pStyle w:val="2"/>
        <w:jc w:val="center"/>
        <w:rPr>
          <w:rFonts w:asciiTheme="minorEastAsia" w:eastAsiaTheme="minorEastAsia" w:hAnsiTheme="minorEastAsia"/>
          <w:sz w:val="24"/>
          <w:szCs w:val="28"/>
        </w:rPr>
      </w:pPr>
      <w:bookmarkStart w:id="169" w:name="_Toc130304954"/>
      <w:r>
        <w:rPr>
          <w:rFonts w:asciiTheme="minorEastAsia" w:eastAsiaTheme="minorEastAsia" w:hAnsiTheme="minorEastAsia" w:hint="eastAsia"/>
          <w:sz w:val="28"/>
        </w:rPr>
        <w:t>资格审查文件</w:t>
      </w:r>
      <w:bookmarkEnd w:id="169"/>
    </w:p>
    <w:p w:rsidR="00B6302C" w:rsidRDefault="00B6302C">
      <w:pPr>
        <w:pStyle w:val="a0"/>
        <w:ind w:firstLine="400"/>
        <w:rPr>
          <w:rFonts w:asciiTheme="minorEastAsia" w:eastAsiaTheme="minorEastAsia" w:hAnsiTheme="minorEastAsia"/>
          <w:sz w:val="20"/>
        </w:rPr>
      </w:pPr>
    </w:p>
    <w:p w:rsidR="00B6302C" w:rsidRDefault="00B6302C">
      <w:pPr>
        <w:pStyle w:val="a0"/>
        <w:ind w:firstLine="400"/>
        <w:rPr>
          <w:rFonts w:asciiTheme="minorEastAsia" w:eastAsiaTheme="minorEastAsia" w:hAnsiTheme="minorEastAsia"/>
          <w:sz w:val="20"/>
        </w:rPr>
      </w:pPr>
    </w:p>
    <w:p w:rsidR="00B6302C" w:rsidRDefault="00B6302C">
      <w:pPr>
        <w:pStyle w:val="afc"/>
        <w:ind w:firstLine="480"/>
        <w:rPr>
          <w:rFonts w:asciiTheme="minorEastAsia" w:eastAsiaTheme="minorEastAsia" w:hAnsiTheme="minorEastAsia"/>
          <w:sz w:val="24"/>
        </w:rPr>
      </w:pPr>
    </w:p>
    <w:p w:rsidR="00B6302C" w:rsidRDefault="00B6302C">
      <w:pPr>
        <w:pStyle w:val="a0"/>
        <w:ind w:firstLine="480"/>
        <w:rPr>
          <w:rFonts w:asciiTheme="minorEastAsia" w:eastAsiaTheme="minorEastAsia" w:hAnsiTheme="minorEastAsia"/>
          <w:kern w:val="0"/>
          <w:sz w:val="24"/>
          <w:szCs w:val="28"/>
        </w:rPr>
      </w:pPr>
    </w:p>
    <w:p w:rsidR="00B6302C" w:rsidRDefault="00B6302C">
      <w:pPr>
        <w:pStyle w:val="a0"/>
        <w:ind w:firstLine="480"/>
        <w:rPr>
          <w:rFonts w:asciiTheme="minorEastAsia" w:eastAsiaTheme="minorEastAsia" w:hAnsiTheme="minorEastAsia"/>
          <w:kern w:val="0"/>
          <w:sz w:val="24"/>
          <w:szCs w:val="28"/>
        </w:rPr>
      </w:pPr>
    </w:p>
    <w:p w:rsidR="00B6302C" w:rsidRDefault="006B1DF4">
      <w:pPr>
        <w:widowControl/>
        <w:jc w:val="left"/>
        <w:rPr>
          <w:rFonts w:asciiTheme="minorEastAsia" w:eastAsiaTheme="minorEastAsia" w:hAnsiTheme="minorEastAsia"/>
          <w:kern w:val="0"/>
          <w:sz w:val="24"/>
          <w:szCs w:val="28"/>
        </w:rPr>
      </w:pPr>
      <w:r>
        <w:rPr>
          <w:rFonts w:asciiTheme="minorEastAsia" w:eastAsiaTheme="minorEastAsia" w:hAnsiTheme="minorEastAsia"/>
          <w:kern w:val="0"/>
          <w:sz w:val="24"/>
          <w:szCs w:val="28"/>
        </w:rPr>
        <w:br w:type="page"/>
      </w:r>
    </w:p>
    <w:p w:rsidR="00B6302C" w:rsidRDefault="00B6302C">
      <w:pPr>
        <w:pStyle w:val="afc"/>
        <w:ind w:firstLine="480"/>
        <w:jc w:val="center"/>
        <w:rPr>
          <w:rFonts w:asciiTheme="minorEastAsia" w:eastAsiaTheme="minorEastAsia" w:hAnsiTheme="minorEastAsia"/>
          <w:sz w:val="24"/>
        </w:rPr>
      </w:pPr>
    </w:p>
    <w:p w:rsidR="00B6302C" w:rsidRDefault="006B1DF4">
      <w:pPr>
        <w:pStyle w:val="afc"/>
        <w:ind w:firstLineChars="0" w:firstLine="0"/>
        <w:jc w:val="center"/>
        <w:rPr>
          <w:rFonts w:asciiTheme="minorEastAsia" w:eastAsiaTheme="minorEastAsia" w:hAnsiTheme="minorEastAsia"/>
          <w:b/>
          <w:sz w:val="24"/>
        </w:rPr>
      </w:pPr>
      <w:r>
        <w:rPr>
          <w:rFonts w:asciiTheme="minorEastAsia" w:eastAsiaTheme="minorEastAsia" w:hAnsiTheme="minorEastAsia" w:hint="eastAsia"/>
          <w:b/>
          <w:sz w:val="24"/>
        </w:rPr>
        <w:t>具备履行合同所必需的设备、人员和专业技术能力</w:t>
      </w:r>
    </w:p>
    <w:p w:rsidR="00B6302C" w:rsidRDefault="006B1DF4">
      <w:pPr>
        <w:pStyle w:val="afc"/>
        <w:ind w:firstLineChars="0" w:firstLine="0"/>
        <w:jc w:val="center"/>
        <w:rPr>
          <w:rFonts w:asciiTheme="minorEastAsia" w:eastAsiaTheme="minorEastAsia" w:hAnsiTheme="minorEastAsia"/>
          <w:b/>
          <w:sz w:val="24"/>
        </w:rPr>
      </w:pPr>
      <w:r>
        <w:rPr>
          <w:rFonts w:asciiTheme="minorEastAsia" w:eastAsiaTheme="minorEastAsia" w:hAnsiTheme="minorEastAsia" w:hint="eastAsia"/>
          <w:b/>
          <w:sz w:val="24"/>
        </w:rPr>
        <w:t>承诺书</w:t>
      </w:r>
    </w:p>
    <w:p w:rsidR="00B6302C" w:rsidRDefault="00B6302C">
      <w:pPr>
        <w:pStyle w:val="afc"/>
        <w:ind w:firstLine="480"/>
        <w:rPr>
          <w:rFonts w:asciiTheme="minorEastAsia" w:eastAsiaTheme="minorEastAsia" w:hAnsiTheme="minorEastAsia"/>
          <w:sz w:val="24"/>
        </w:rPr>
      </w:pPr>
    </w:p>
    <w:p w:rsidR="00B6302C" w:rsidRDefault="006B1DF4">
      <w:pPr>
        <w:pStyle w:val="afc"/>
        <w:ind w:firstLine="480"/>
        <w:rPr>
          <w:rFonts w:asciiTheme="minorEastAsia" w:eastAsiaTheme="minorEastAsia" w:hAnsiTheme="minorEastAsia"/>
          <w:sz w:val="24"/>
        </w:rPr>
      </w:pPr>
      <w:r>
        <w:rPr>
          <w:rFonts w:asciiTheme="minorEastAsia" w:eastAsiaTheme="minorEastAsia" w:hAnsiTheme="minorEastAsia" w:hint="eastAsia"/>
          <w:sz w:val="24"/>
        </w:rPr>
        <w:t>本人</w:t>
      </w:r>
      <w:r>
        <w:rPr>
          <w:rFonts w:asciiTheme="minorEastAsia" w:eastAsiaTheme="minorEastAsia" w:hAnsiTheme="minorEastAsia" w:hint="eastAsia"/>
          <w:sz w:val="24"/>
          <w:u w:val="single"/>
        </w:rPr>
        <w:t>法定</w:t>
      </w:r>
      <w:r>
        <w:rPr>
          <w:rFonts w:asciiTheme="minorEastAsia" w:eastAsiaTheme="minorEastAsia" w:hAnsiTheme="minorEastAsia"/>
          <w:sz w:val="24"/>
          <w:u w:val="single"/>
        </w:rPr>
        <w:t>代表人</w:t>
      </w:r>
      <w:r>
        <w:rPr>
          <w:rFonts w:asciiTheme="minorEastAsia" w:eastAsiaTheme="minorEastAsia" w:hAnsiTheme="minorEastAsia" w:hint="eastAsia"/>
          <w:sz w:val="24"/>
          <w:u w:val="single"/>
        </w:rPr>
        <w:t>姓名</w:t>
      </w:r>
      <w:r>
        <w:rPr>
          <w:rFonts w:asciiTheme="minorEastAsia" w:eastAsiaTheme="minorEastAsia" w:hAnsiTheme="minorEastAsia" w:hint="eastAsia"/>
          <w:sz w:val="24"/>
        </w:rPr>
        <w:t>（</w:t>
      </w:r>
      <w:r>
        <w:rPr>
          <w:rFonts w:asciiTheme="minorEastAsia" w:eastAsiaTheme="minorEastAsia" w:hAnsiTheme="minorEastAsia" w:hint="eastAsia"/>
          <w:sz w:val="24"/>
          <w:u w:val="single"/>
        </w:rPr>
        <w:t>法定</w:t>
      </w:r>
      <w:r>
        <w:rPr>
          <w:rFonts w:asciiTheme="minorEastAsia" w:eastAsiaTheme="minorEastAsia" w:hAnsiTheme="minorEastAsia"/>
          <w:sz w:val="24"/>
          <w:u w:val="single"/>
        </w:rPr>
        <w:t xml:space="preserve">代表人身份证号       </w:t>
      </w:r>
      <w:r>
        <w:rPr>
          <w:rFonts w:asciiTheme="minorEastAsia" w:eastAsiaTheme="minorEastAsia" w:hAnsiTheme="minorEastAsia" w:hint="eastAsia"/>
          <w:sz w:val="24"/>
        </w:rPr>
        <w:t>）代表本公司</w:t>
      </w:r>
      <w:r>
        <w:rPr>
          <w:rFonts w:asciiTheme="minorEastAsia" w:eastAsiaTheme="minorEastAsia" w:hAnsiTheme="minorEastAsia" w:hint="eastAsia"/>
          <w:sz w:val="24"/>
          <w:u w:val="single"/>
        </w:rPr>
        <w:t>供应商</w:t>
      </w:r>
      <w:r>
        <w:rPr>
          <w:rFonts w:asciiTheme="minorEastAsia" w:eastAsiaTheme="minorEastAsia" w:hAnsiTheme="minorEastAsia"/>
          <w:sz w:val="24"/>
          <w:u w:val="single"/>
        </w:rPr>
        <w:t xml:space="preserve">名称             </w:t>
      </w:r>
      <w:r>
        <w:rPr>
          <w:rFonts w:asciiTheme="minorEastAsia" w:eastAsiaTheme="minorEastAsia" w:hAnsiTheme="minorEastAsia" w:hint="eastAsia"/>
          <w:sz w:val="24"/>
        </w:rPr>
        <w:t>在此声明，在本公司具备履行本次政府采购活动</w:t>
      </w:r>
      <w:r>
        <w:rPr>
          <w:rFonts w:asciiTheme="minorEastAsia" w:eastAsiaTheme="minorEastAsia" w:hAnsiTheme="minorEastAsia" w:hint="eastAsia"/>
          <w:sz w:val="24"/>
          <w:u w:val="single"/>
        </w:rPr>
        <w:t xml:space="preserve">           项目</w:t>
      </w:r>
      <w:r>
        <w:rPr>
          <w:rFonts w:asciiTheme="minorEastAsia" w:eastAsiaTheme="minorEastAsia" w:hAnsiTheme="minorEastAsia"/>
          <w:sz w:val="24"/>
          <w:u w:val="single"/>
        </w:rPr>
        <w:t>名称</w:t>
      </w:r>
      <w:r>
        <w:rPr>
          <w:rFonts w:asciiTheme="minorEastAsia" w:eastAsiaTheme="minorEastAsia" w:hAnsiTheme="minorEastAsia" w:hint="eastAsia"/>
          <w:sz w:val="24"/>
        </w:rPr>
        <w:t>其合同所必需的设备、人员和专业技术能力。本人愿为此声明的真实性负责，如有欺骗、隐瞒、谎报等行为，本人及公司愿意承担所有由此引起的法律后果，并接受有关部门依据有关法律法规给予的处罚。</w:t>
      </w:r>
    </w:p>
    <w:p w:rsidR="00B6302C" w:rsidRDefault="006B1DF4">
      <w:pPr>
        <w:pStyle w:val="afc"/>
        <w:ind w:firstLine="480"/>
        <w:rPr>
          <w:rFonts w:asciiTheme="minorEastAsia" w:eastAsiaTheme="minorEastAsia" w:hAnsiTheme="minorEastAsia"/>
          <w:sz w:val="24"/>
        </w:rPr>
      </w:pPr>
      <w:r>
        <w:rPr>
          <w:rFonts w:asciiTheme="minorEastAsia" w:eastAsiaTheme="minorEastAsia" w:hAnsiTheme="minorEastAsia" w:hint="eastAsia"/>
          <w:sz w:val="24"/>
        </w:rPr>
        <w:t>特此声明！</w:t>
      </w:r>
    </w:p>
    <w:p w:rsidR="00B6302C" w:rsidRDefault="00B6302C">
      <w:pPr>
        <w:pStyle w:val="afc"/>
        <w:ind w:firstLine="480"/>
        <w:rPr>
          <w:rFonts w:asciiTheme="minorEastAsia" w:eastAsiaTheme="minorEastAsia" w:hAnsiTheme="minorEastAsia"/>
          <w:sz w:val="24"/>
        </w:rPr>
      </w:pPr>
    </w:p>
    <w:p w:rsidR="00B6302C" w:rsidRDefault="00B6302C">
      <w:pPr>
        <w:pStyle w:val="afc"/>
        <w:ind w:firstLine="480"/>
        <w:rPr>
          <w:rFonts w:asciiTheme="minorEastAsia" w:eastAsiaTheme="minorEastAsia" w:hAnsiTheme="minorEastAsia"/>
          <w:sz w:val="24"/>
        </w:rPr>
      </w:pPr>
    </w:p>
    <w:p w:rsidR="00B6302C" w:rsidRDefault="00B6302C">
      <w:pPr>
        <w:pStyle w:val="afc"/>
        <w:ind w:firstLine="480"/>
        <w:rPr>
          <w:rFonts w:asciiTheme="minorEastAsia" w:eastAsiaTheme="minorEastAsia" w:hAnsiTheme="minorEastAsia"/>
          <w:sz w:val="24"/>
        </w:rPr>
      </w:pPr>
    </w:p>
    <w:p w:rsidR="00B6302C" w:rsidRDefault="00B6302C">
      <w:pPr>
        <w:pStyle w:val="afc"/>
        <w:ind w:firstLine="480"/>
        <w:rPr>
          <w:rFonts w:asciiTheme="minorEastAsia" w:eastAsiaTheme="minorEastAsia" w:hAnsiTheme="minorEastAsia"/>
          <w:sz w:val="24"/>
        </w:rPr>
      </w:pPr>
    </w:p>
    <w:p w:rsidR="00B6302C" w:rsidRDefault="006B1DF4">
      <w:pPr>
        <w:spacing w:line="400" w:lineRule="exact"/>
        <w:jc w:val="right"/>
        <w:rPr>
          <w:rFonts w:asciiTheme="minorEastAsia" w:eastAsiaTheme="minorEastAsia" w:hAnsiTheme="minorEastAsia"/>
          <w:sz w:val="24"/>
          <w:szCs w:val="24"/>
        </w:rPr>
      </w:pPr>
      <w:r>
        <w:rPr>
          <w:rFonts w:asciiTheme="minorEastAsia" w:eastAsiaTheme="minorEastAsia" w:hAnsiTheme="minorEastAsia" w:hint="eastAsia"/>
          <w:sz w:val="24"/>
          <w:szCs w:val="24"/>
        </w:rPr>
        <w:t>供应商名称：</w:t>
      </w:r>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szCs w:val="24"/>
        </w:rPr>
        <w:t>（</w:t>
      </w:r>
      <w:r>
        <w:rPr>
          <w:rFonts w:asciiTheme="minorEastAsia" w:eastAsiaTheme="minorEastAsia" w:hAnsiTheme="minorEastAsia"/>
          <w:sz w:val="24"/>
          <w:szCs w:val="24"/>
        </w:rPr>
        <w:t>公章</w:t>
      </w:r>
      <w:r>
        <w:rPr>
          <w:rFonts w:asciiTheme="minorEastAsia" w:eastAsiaTheme="minorEastAsia" w:hAnsiTheme="minorEastAsia" w:hint="eastAsia"/>
          <w:sz w:val="24"/>
          <w:szCs w:val="24"/>
        </w:rPr>
        <w:t>）</w:t>
      </w:r>
    </w:p>
    <w:p w:rsidR="00B6302C" w:rsidRDefault="006B1DF4">
      <w:pPr>
        <w:spacing w:line="400" w:lineRule="exact"/>
        <w:jc w:val="right"/>
        <w:rPr>
          <w:rFonts w:asciiTheme="minorEastAsia" w:eastAsiaTheme="minorEastAsia" w:hAnsiTheme="minorEastAsia"/>
          <w:sz w:val="24"/>
          <w:szCs w:val="24"/>
        </w:rPr>
      </w:pPr>
      <w:r>
        <w:rPr>
          <w:rFonts w:asciiTheme="minorEastAsia" w:eastAsiaTheme="minorEastAsia" w:hAnsiTheme="minorEastAsia" w:hint="eastAsia"/>
          <w:sz w:val="24"/>
          <w:szCs w:val="24"/>
        </w:rPr>
        <w:t>法定代表人或委托代理人</w:t>
      </w:r>
      <w:r>
        <w:rPr>
          <w:rFonts w:asciiTheme="minorEastAsia" w:eastAsiaTheme="minorEastAsia" w:hAnsiTheme="minorEastAsia"/>
          <w:sz w:val="24"/>
          <w:szCs w:val="24"/>
        </w:rPr>
        <w:t>：</w:t>
      </w:r>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rPr>
        <w:t>（签字或盖章）</w:t>
      </w:r>
    </w:p>
    <w:p w:rsidR="00B6302C" w:rsidRDefault="006B1DF4">
      <w:pPr>
        <w:pStyle w:val="afc"/>
        <w:spacing w:line="480" w:lineRule="auto"/>
        <w:ind w:right="480" w:firstLineChars="450" w:firstLine="1080"/>
        <w:jc w:val="right"/>
        <w:rPr>
          <w:rFonts w:asciiTheme="minorEastAsia" w:eastAsiaTheme="minorEastAsia" w:hAnsiTheme="minorEastAsia"/>
          <w:sz w:val="24"/>
        </w:rPr>
      </w:pPr>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rPr>
        <w:t>年</w:t>
      </w:r>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rPr>
        <w:t>月</w:t>
      </w:r>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rPr>
        <w:t>日</w:t>
      </w:r>
    </w:p>
    <w:p w:rsidR="00B6302C" w:rsidRDefault="00B6302C">
      <w:pPr>
        <w:pStyle w:val="afc"/>
        <w:ind w:firstLine="480"/>
        <w:jc w:val="right"/>
        <w:rPr>
          <w:rFonts w:asciiTheme="minorEastAsia" w:eastAsiaTheme="minorEastAsia" w:hAnsiTheme="minorEastAsia"/>
          <w:sz w:val="24"/>
        </w:rPr>
      </w:pPr>
    </w:p>
    <w:p w:rsidR="00B6302C" w:rsidRDefault="00B6302C">
      <w:pPr>
        <w:pStyle w:val="afc"/>
        <w:ind w:firstLine="482"/>
        <w:jc w:val="center"/>
        <w:rPr>
          <w:rFonts w:asciiTheme="minorEastAsia" w:eastAsiaTheme="minorEastAsia" w:hAnsiTheme="minorEastAsia"/>
          <w:b/>
          <w:sz w:val="24"/>
        </w:rPr>
      </w:pPr>
    </w:p>
    <w:p w:rsidR="00B6302C" w:rsidRDefault="00B6302C">
      <w:pPr>
        <w:pStyle w:val="afc"/>
        <w:ind w:firstLine="480"/>
        <w:jc w:val="right"/>
        <w:rPr>
          <w:rFonts w:asciiTheme="minorEastAsia" w:eastAsiaTheme="minorEastAsia" w:hAnsiTheme="minorEastAsia"/>
          <w:sz w:val="24"/>
        </w:rPr>
      </w:pPr>
    </w:p>
    <w:p w:rsidR="00B6302C" w:rsidRDefault="00B6302C">
      <w:pPr>
        <w:pStyle w:val="afc"/>
        <w:ind w:firstLineChars="0" w:firstLine="0"/>
        <w:rPr>
          <w:rFonts w:asciiTheme="minorEastAsia" w:eastAsiaTheme="minorEastAsia" w:hAnsiTheme="minorEastAsia"/>
          <w:sz w:val="24"/>
        </w:rPr>
      </w:pPr>
    </w:p>
    <w:p w:rsidR="00B6302C" w:rsidRDefault="00B6302C">
      <w:pPr>
        <w:pStyle w:val="afc"/>
        <w:ind w:firstLineChars="0" w:firstLine="0"/>
        <w:rPr>
          <w:rFonts w:asciiTheme="minorEastAsia" w:eastAsiaTheme="minorEastAsia" w:hAnsiTheme="minorEastAsia"/>
          <w:sz w:val="24"/>
        </w:rPr>
      </w:pPr>
    </w:p>
    <w:p w:rsidR="00B6302C" w:rsidRDefault="00B6302C">
      <w:pPr>
        <w:pStyle w:val="afc"/>
        <w:ind w:firstLineChars="0" w:firstLine="0"/>
        <w:rPr>
          <w:rFonts w:asciiTheme="minorEastAsia" w:eastAsiaTheme="minorEastAsia" w:hAnsiTheme="minorEastAsia"/>
          <w:sz w:val="24"/>
        </w:rPr>
      </w:pPr>
    </w:p>
    <w:p w:rsidR="00B6302C" w:rsidRDefault="00B6302C">
      <w:pPr>
        <w:pStyle w:val="afc"/>
        <w:ind w:firstLineChars="0" w:firstLine="0"/>
        <w:rPr>
          <w:rFonts w:asciiTheme="minorEastAsia" w:eastAsiaTheme="minorEastAsia" w:hAnsiTheme="minorEastAsia"/>
          <w:sz w:val="24"/>
        </w:rPr>
      </w:pPr>
    </w:p>
    <w:p w:rsidR="00B6302C" w:rsidRDefault="00B6302C">
      <w:pPr>
        <w:pStyle w:val="afc"/>
        <w:ind w:firstLineChars="0" w:firstLine="0"/>
        <w:rPr>
          <w:rFonts w:asciiTheme="minorEastAsia" w:eastAsiaTheme="minorEastAsia" w:hAnsiTheme="minorEastAsia"/>
          <w:sz w:val="24"/>
        </w:rPr>
      </w:pPr>
    </w:p>
    <w:p w:rsidR="00B6302C" w:rsidRDefault="00B6302C">
      <w:pPr>
        <w:pStyle w:val="afc"/>
        <w:ind w:firstLine="480"/>
        <w:rPr>
          <w:rFonts w:asciiTheme="minorEastAsia" w:eastAsiaTheme="minorEastAsia" w:hAnsiTheme="minorEastAsia"/>
          <w:sz w:val="24"/>
        </w:rPr>
      </w:pPr>
    </w:p>
    <w:p w:rsidR="00B6302C" w:rsidRDefault="00B6302C">
      <w:pPr>
        <w:pStyle w:val="afc"/>
        <w:ind w:firstLine="480"/>
        <w:rPr>
          <w:rFonts w:asciiTheme="minorEastAsia" w:eastAsiaTheme="minorEastAsia" w:hAnsiTheme="minorEastAsia"/>
          <w:sz w:val="24"/>
        </w:rPr>
      </w:pPr>
    </w:p>
    <w:p w:rsidR="00B6302C" w:rsidRDefault="00B6302C">
      <w:pPr>
        <w:pStyle w:val="afc"/>
        <w:ind w:firstLine="480"/>
        <w:rPr>
          <w:rFonts w:asciiTheme="minorEastAsia" w:eastAsiaTheme="minorEastAsia" w:hAnsiTheme="minorEastAsia"/>
          <w:sz w:val="24"/>
        </w:rPr>
      </w:pPr>
    </w:p>
    <w:p w:rsidR="00B6302C" w:rsidRDefault="006B1DF4">
      <w:pPr>
        <w:widowControl/>
        <w:jc w:val="left"/>
        <w:rPr>
          <w:rFonts w:asciiTheme="minorEastAsia" w:eastAsiaTheme="minorEastAsia" w:hAnsiTheme="minorEastAsia"/>
          <w:b/>
          <w:kern w:val="0"/>
          <w:sz w:val="24"/>
          <w:szCs w:val="28"/>
        </w:rPr>
      </w:pPr>
      <w:r>
        <w:rPr>
          <w:rFonts w:asciiTheme="minorEastAsia" w:eastAsiaTheme="minorEastAsia" w:hAnsiTheme="minorEastAsia"/>
          <w:b/>
          <w:sz w:val="24"/>
        </w:rPr>
        <w:br w:type="page"/>
      </w:r>
    </w:p>
    <w:p w:rsidR="00B6302C" w:rsidRDefault="006B1DF4">
      <w:pPr>
        <w:pStyle w:val="afc"/>
        <w:ind w:firstLine="482"/>
        <w:jc w:val="center"/>
        <w:rPr>
          <w:rFonts w:asciiTheme="minorEastAsia" w:eastAsiaTheme="minorEastAsia" w:hAnsiTheme="minorEastAsia"/>
          <w:b/>
          <w:sz w:val="24"/>
        </w:rPr>
      </w:pPr>
      <w:r>
        <w:rPr>
          <w:rFonts w:asciiTheme="minorEastAsia" w:eastAsiaTheme="minorEastAsia" w:hAnsiTheme="minorEastAsia" w:hint="eastAsia"/>
          <w:b/>
          <w:sz w:val="24"/>
        </w:rPr>
        <w:lastRenderedPageBreak/>
        <w:t>无商业贿赂及无不正当竞争行为承诺书</w:t>
      </w:r>
    </w:p>
    <w:p w:rsidR="00B6302C" w:rsidRDefault="00B6302C">
      <w:pPr>
        <w:pStyle w:val="afc"/>
        <w:ind w:firstLine="480"/>
        <w:rPr>
          <w:rFonts w:asciiTheme="minorEastAsia" w:eastAsiaTheme="minorEastAsia" w:hAnsiTheme="minorEastAsia"/>
          <w:sz w:val="24"/>
        </w:rPr>
      </w:pPr>
    </w:p>
    <w:p w:rsidR="00B6302C" w:rsidRDefault="006B1DF4">
      <w:pPr>
        <w:pStyle w:val="afc"/>
        <w:ind w:firstLine="480"/>
        <w:rPr>
          <w:rFonts w:asciiTheme="minorEastAsia" w:eastAsiaTheme="minorEastAsia" w:hAnsiTheme="minorEastAsia"/>
          <w:sz w:val="24"/>
        </w:rPr>
      </w:pPr>
      <w:r>
        <w:rPr>
          <w:rFonts w:asciiTheme="minorEastAsia" w:eastAsiaTheme="minorEastAsia" w:hAnsiTheme="minorEastAsia" w:hint="eastAsia"/>
          <w:sz w:val="24"/>
        </w:rPr>
        <w:t xml:space="preserve">本人 </w:t>
      </w:r>
      <w:r>
        <w:rPr>
          <w:rFonts w:asciiTheme="minorEastAsia" w:eastAsiaTheme="minorEastAsia" w:hAnsiTheme="minorEastAsia" w:hint="eastAsia"/>
          <w:sz w:val="24"/>
          <w:u w:val="single"/>
        </w:rPr>
        <w:t>法定</w:t>
      </w:r>
      <w:r>
        <w:rPr>
          <w:rFonts w:asciiTheme="minorEastAsia" w:eastAsiaTheme="minorEastAsia" w:hAnsiTheme="minorEastAsia"/>
          <w:sz w:val="24"/>
          <w:u w:val="single"/>
        </w:rPr>
        <w:t>代表人</w:t>
      </w:r>
      <w:r>
        <w:rPr>
          <w:rFonts w:asciiTheme="minorEastAsia" w:eastAsiaTheme="minorEastAsia" w:hAnsiTheme="minorEastAsia" w:hint="eastAsia"/>
          <w:sz w:val="24"/>
          <w:u w:val="single"/>
        </w:rPr>
        <w:t>姓名</w:t>
      </w:r>
      <w:r>
        <w:rPr>
          <w:rFonts w:asciiTheme="minorEastAsia" w:eastAsiaTheme="minorEastAsia" w:hAnsiTheme="minorEastAsia" w:hint="eastAsia"/>
          <w:sz w:val="24"/>
        </w:rPr>
        <w:t>（</w:t>
      </w:r>
      <w:r>
        <w:rPr>
          <w:rFonts w:asciiTheme="minorEastAsia" w:eastAsiaTheme="minorEastAsia" w:hAnsiTheme="minorEastAsia" w:hint="eastAsia"/>
          <w:sz w:val="24"/>
          <w:u w:val="single"/>
        </w:rPr>
        <w:t>法定</w:t>
      </w:r>
      <w:r>
        <w:rPr>
          <w:rFonts w:asciiTheme="minorEastAsia" w:eastAsiaTheme="minorEastAsia" w:hAnsiTheme="minorEastAsia"/>
          <w:sz w:val="24"/>
          <w:u w:val="single"/>
        </w:rPr>
        <w:t>代表人身份证号</w:t>
      </w:r>
      <w:r>
        <w:rPr>
          <w:rFonts w:asciiTheme="minorEastAsia" w:eastAsiaTheme="minorEastAsia" w:hAnsiTheme="minorEastAsia" w:hint="eastAsia"/>
          <w:sz w:val="24"/>
        </w:rPr>
        <w:t xml:space="preserve">）代表本公司 </w:t>
      </w:r>
      <w:r>
        <w:rPr>
          <w:rFonts w:asciiTheme="minorEastAsia" w:eastAsiaTheme="minorEastAsia" w:hAnsiTheme="minorEastAsia" w:hint="eastAsia"/>
          <w:sz w:val="24"/>
          <w:u w:val="single"/>
        </w:rPr>
        <w:t xml:space="preserve">供应商名称     </w:t>
      </w:r>
      <w:r>
        <w:rPr>
          <w:rFonts w:asciiTheme="minorEastAsia" w:eastAsiaTheme="minorEastAsia" w:hAnsiTheme="minorEastAsia" w:hint="eastAsia"/>
          <w:sz w:val="24"/>
        </w:rPr>
        <w:t>在此郑重声明，在参加本次政府采购活动</w:t>
      </w:r>
      <w:r>
        <w:rPr>
          <w:rFonts w:asciiTheme="minorEastAsia" w:eastAsiaTheme="minorEastAsia" w:hAnsiTheme="minorEastAsia" w:hint="eastAsia"/>
          <w:sz w:val="24"/>
          <w:u w:val="single"/>
        </w:rPr>
        <w:t xml:space="preserve">项目名称    </w:t>
      </w:r>
      <w:r>
        <w:rPr>
          <w:rFonts w:asciiTheme="minorEastAsia" w:eastAsiaTheme="minorEastAsia" w:hAnsiTheme="minorEastAsia" w:hint="eastAsia"/>
          <w:sz w:val="24"/>
        </w:rPr>
        <w:t>前三（3）年内在经营活动中无商业贿赂及无不正当竞争行为记录。本人愿为此声明的真实性负责，如有欺骗、隐瞒、谎报等行为，本人及公司愿意承担所有由此引起的法律后果，并接受有关部门依据有关法律法规给予的处罚。</w:t>
      </w:r>
    </w:p>
    <w:p w:rsidR="00B6302C" w:rsidRDefault="006B1DF4">
      <w:pPr>
        <w:pStyle w:val="afc"/>
        <w:ind w:firstLine="480"/>
        <w:rPr>
          <w:rFonts w:asciiTheme="minorEastAsia" w:eastAsiaTheme="minorEastAsia" w:hAnsiTheme="minorEastAsia"/>
          <w:sz w:val="24"/>
        </w:rPr>
      </w:pPr>
      <w:r>
        <w:rPr>
          <w:rFonts w:asciiTheme="minorEastAsia" w:eastAsiaTheme="minorEastAsia" w:hAnsiTheme="minorEastAsia" w:hint="eastAsia"/>
          <w:sz w:val="24"/>
        </w:rPr>
        <w:t>特此声明！</w:t>
      </w:r>
    </w:p>
    <w:p w:rsidR="00B6302C" w:rsidRDefault="00B6302C">
      <w:pPr>
        <w:pStyle w:val="afc"/>
        <w:ind w:firstLine="480"/>
        <w:rPr>
          <w:rFonts w:asciiTheme="minorEastAsia" w:eastAsiaTheme="minorEastAsia" w:hAnsiTheme="minorEastAsia"/>
          <w:sz w:val="24"/>
        </w:rPr>
      </w:pPr>
    </w:p>
    <w:p w:rsidR="00B6302C" w:rsidRDefault="00B6302C">
      <w:pPr>
        <w:pStyle w:val="afc"/>
        <w:ind w:firstLine="480"/>
        <w:rPr>
          <w:rFonts w:asciiTheme="minorEastAsia" w:eastAsiaTheme="minorEastAsia" w:hAnsiTheme="minorEastAsia"/>
          <w:sz w:val="24"/>
        </w:rPr>
      </w:pPr>
    </w:p>
    <w:p w:rsidR="00B6302C" w:rsidRDefault="00B6302C">
      <w:pPr>
        <w:pStyle w:val="afc"/>
        <w:ind w:firstLine="480"/>
        <w:rPr>
          <w:rFonts w:asciiTheme="minorEastAsia" w:eastAsiaTheme="minorEastAsia" w:hAnsiTheme="minorEastAsia"/>
          <w:sz w:val="24"/>
        </w:rPr>
      </w:pPr>
    </w:p>
    <w:p w:rsidR="00B6302C" w:rsidRDefault="00B6302C">
      <w:pPr>
        <w:pStyle w:val="afc"/>
        <w:ind w:firstLine="480"/>
        <w:rPr>
          <w:rFonts w:asciiTheme="minorEastAsia" w:eastAsiaTheme="minorEastAsia" w:hAnsiTheme="minorEastAsia"/>
          <w:sz w:val="24"/>
        </w:rPr>
      </w:pPr>
    </w:p>
    <w:p w:rsidR="00B6302C" w:rsidRDefault="00B6302C">
      <w:pPr>
        <w:pStyle w:val="afc"/>
        <w:ind w:firstLine="480"/>
        <w:rPr>
          <w:rFonts w:asciiTheme="minorEastAsia" w:eastAsiaTheme="minorEastAsia" w:hAnsiTheme="minorEastAsia"/>
          <w:sz w:val="24"/>
        </w:rPr>
      </w:pPr>
    </w:p>
    <w:p w:rsidR="00B6302C" w:rsidRDefault="00B6302C">
      <w:pPr>
        <w:pStyle w:val="afc"/>
        <w:ind w:firstLine="480"/>
        <w:jc w:val="right"/>
        <w:rPr>
          <w:rFonts w:asciiTheme="minorEastAsia" w:eastAsiaTheme="minorEastAsia" w:hAnsiTheme="minorEastAsia"/>
          <w:sz w:val="24"/>
        </w:rPr>
      </w:pPr>
    </w:p>
    <w:p w:rsidR="00B6302C" w:rsidRDefault="006B1DF4">
      <w:pPr>
        <w:spacing w:line="400" w:lineRule="exact"/>
        <w:jc w:val="right"/>
        <w:rPr>
          <w:rFonts w:asciiTheme="minorEastAsia" w:eastAsiaTheme="minorEastAsia" w:hAnsiTheme="minorEastAsia"/>
          <w:sz w:val="24"/>
          <w:szCs w:val="24"/>
        </w:rPr>
      </w:pPr>
      <w:r>
        <w:rPr>
          <w:rFonts w:asciiTheme="minorEastAsia" w:eastAsiaTheme="minorEastAsia" w:hAnsiTheme="minorEastAsia" w:hint="eastAsia"/>
          <w:sz w:val="24"/>
          <w:szCs w:val="24"/>
        </w:rPr>
        <w:t>供应商名称：</w:t>
      </w:r>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szCs w:val="24"/>
        </w:rPr>
        <w:t>（</w:t>
      </w:r>
      <w:r>
        <w:rPr>
          <w:rFonts w:asciiTheme="minorEastAsia" w:eastAsiaTheme="minorEastAsia" w:hAnsiTheme="minorEastAsia"/>
          <w:sz w:val="24"/>
          <w:szCs w:val="24"/>
        </w:rPr>
        <w:t>公章</w:t>
      </w:r>
      <w:r>
        <w:rPr>
          <w:rFonts w:asciiTheme="minorEastAsia" w:eastAsiaTheme="minorEastAsia" w:hAnsiTheme="minorEastAsia" w:hint="eastAsia"/>
          <w:sz w:val="24"/>
          <w:szCs w:val="24"/>
        </w:rPr>
        <w:t>）</w:t>
      </w:r>
    </w:p>
    <w:p w:rsidR="00B6302C" w:rsidRDefault="006B1DF4">
      <w:pPr>
        <w:spacing w:line="400" w:lineRule="exact"/>
        <w:jc w:val="right"/>
        <w:rPr>
          <w:rFonts w:asciiTheme="minorEastAsia" w:eastAsiaTheme="minorEastAsia" w:hAnsiTheme="minorEastAsia"/>
          <w:sz w:val="24"/>
          <w:szCs w:val="24"/>
        </w:rPr>
      </w:pPr>
      <w:r>
        <w:rPr>
          <w:rFonts w:asciiTheme="minorEastAsia" w:eastAsiaTheme="minorEastAsia" w:hAnsiTheme="minorEastAsia" w:hint="eastAsia"/>
          <w:sz w:val="24"/>
          <w:szCs w:val="24"/>
        </w:rPr>
        <w:t>法定代表人或委托代理人</w:t>
      </w:r>
      <w:r>
        <w:rPr>
          <w:rFonts w:asciiTheme="minorEastAsia" w:eastAsiaTheme="minorEastAsia" w:hAnsiTheme="minorEastAsia"/>
          <w:sz w:val="24"/>
          <w:szCs w:val="24"/>
        </w:rPr>
        <w:t>：</w:t>
      </w:r>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rPr>
        <w:t>（签字或盖章）</w:t>
      </w:r>
    </w:p>
    <w:p w:rsidR="00B6302C" w:rsidRDefault="006B1DF4">
      <w:pPr>
        <w:pStyle w:val="afc"/>
        <w:spacing w:line="480" w:lineRule="auto"/>
        <w:ind w:right="480" w:firstLineChars="450" w:firstLine="1080"/>
        <w:jc w:val="right"/>
        <w:rPr>
          <w:rFonts w:asciiTheme="minorEastAsia" w:eastAsiaTheme="minorEastAsia" w:hAnsiTheme="minorEastAsia"/>
          <w:sz w:val="24"/>
        </w:rPr>
      </w:pPr>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rPr>
        <w:t>年</w:t>
      </w:r>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rPr>
        <w:t>月</w:t>
      </w:r>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rPr>
        <w:t>日</w:t>
      </w:r>
    </w:p>
    <w:p w:rsidR="00B6302C" w:rsidRDefault="00B6302C">
      <w:pPr>
        <w:pStyle w:val="afc"/>
        <w:wordWrap w:val="0"/>
        <w:ind w:firstLine="480"/>
        <w:jc w:val="right"/>
        <w:rPr>
          <w:rFonts w:asciiTheme="minorEastAsia" w:eastAsiaTheme="minorEastAsia" w:hAnsiTheme="minorEastAsia"/>
          <w:sz w:val="24"/>
        </w:rPr>
      </w:pPr>
    </w:p>
    <w:p w:rsidR="00B6302C" w:rsidRDefault="00B6302C">
      <w:pPr>
        <w:pStyle w:val="afc"/>
        <w:ind w:firstLine="480"/>
        <w:rPr>
          <w:rFonts w:asciiTheme="minorEastAsia" w:eastAsiaTheme="minorEastAsia" w:hAnsiTheme="minorEastAsia"/>
          <w:sz w:val="24"/>
        </w:rPr>
      </w:pPr>
    </w:p>
    <w:p w:rsidR="00B6302C" w:rsidRDefault="00B6302C">
      <w:pPr>
        <w:pStyle w:val="afc"/>
        <w:ind w:firstLine="480"/>
        <w:rPr>
          <w:rFonts w:asciiTheme="minorEastAsia" w:eastAsiaTheme="minorEastAsia" w:hAnsiTheme="minorEastAsia"/>
          <w:sz w:val="24"/>
        </w:rPr>
      </w:pPr>
    </w:p>
    <w:p w:rsidR="00B6302C" w:rsidRDefault="00B6302C">
      <w:pPr>
        <w:pStyle w:val="afc"/>
        <w:ind w:firstLine="480"/>
        <w:rPr>
          <w:rFonts w:asciiTheme="minorEastAsia" w:eastAsiaTheme="minorEastAsia" w:hAnsiTheme="minorEastAsia"/>
          <w:sz w:val="24"/>
        </w:rPr>
      </w:pPr>
    </w:p>
    <w:p w:rsidR="00B6302C" w:rsidRDefault="00B6302C">
      <w:pPr>
        <w:pStyle w:val="afc"/>
        <w:ind w:firstLine="480"/>
        <w:rPr>
          <w:rFonts w:asciiTheme="minorEastAsia" w:eastAsiaTheme="minorEastAsia" w:hAnsiTheme="minorEastAsia"/>
          <w:sz w:val="24"/>
        </w:rPr>
      </w:pPr>
    </w:p>
    <w:p w:rsidR="00B6302C" w:rsidRDefault="00B6302C">
      <w:pPr>
        <w:pStyle w:val="afc"/>
        <w:ind w:firstLine="480"/>
        <w:rPr>
          <w:rFonts w:asciiTheme="minorEastAsia" w:eastAsiaTheme="minorEastAsia" w:hAnsiTheme="minorEastAsia"/>
          <w:sz w:val="24"/>
        </w:rPr>
      </w:pPr>
    </w:p>
    <w:p w:rsidR="00B6302C" w:rsidRDefault="00B6302C">
      <w:pPr>
        <w:pStyle w:val="afc"/>
        <w:ind w:firstLine="480"/>
        <w:rPr>
          <w:rFonts w:asciiTheme="minorEastAsia" w:eastAsiaTheme="minorEastAsia" w:hAnsiTheme="minorEastAsia"/>
          <w:sz w:val="24"/>
        </w:rPr>
      </w:pPr>
    </w:p>
    <w:p w:rsidR="00B6302C" w:rsidRDefault="00B6302C">
      <w:pPr>
        <w:pStyle w:val="afc"/>
        <w:ind w:firstLine="480"/>
        <w:rPr>
          <w:rFonts w:asciiTheme="minorEastAsia" w:eastAsiaTheme="minorEastAsia" w:hAnsiTheme="minorEastAsia"/>
          <w:sz w:val="24"/>
        </w:rPr>
      </w:pPr>
    </w:p>
    <w:p w:rsidR="00B6302C" w:rsidRDefault="00B6302C">
      <w:pPr>
        <w:pStyle w:val="a0"/>
        <w:ind w:firstLine="480"/>
        <w:rPr>
          <w:rFonts w:asciiTheme="minorEastAsia" w:eastAsiaTheme="minorEastAsia" w:hAnsiTheme="minorEastAsia"/>
          <w:kern w:val="0"/>
          <w:sz w:val="24"/>
          <w:szCs w:val="28"/>
        </w:rPr>
      </w:pPr>
    </w:p>
    <w:p w:rsidR="00B6302C" w:rsidRDefault="00B6302C">
      <w:pPr>
        <w:pStyle w:val="a0"/>
        <w:ind w:firstLine="480"/>
        <w:rPr>
          <w:rFonts w:asciiTheme="minorEastAsia" w:eastAsiaTheme="minorEastAsia" w:hAnsiTheme="minorEastAsia"/>
          <w:kern w:val="0"/>
          <w:sz w:val="24"/>
          <w:szCs w:val="28"/>
        </w:rPr>
      </w:pPr>
    </w:p>
    <w:p w:rsidR="00B6302C" w:rsidRDefault="00B6302C">
      <w:pPr>
        <w:pStyle w:val="a0"/>
        <w:ind w:firstLine="480"/>
        <w:rPr>
          <w:rFonts w:asciiTheme="minorEastAsia" w:eastAsiaTheme="minorEastAsia" w:hAnsiTheme="minorEastAsia"/>
          <w:kern w:val="0"/>
          <w:sz w:val="24"/>
          <w:szCs w:val="28"/>
        </w:rPr>
      </w:pPr>
    </w:p>
    <w:p w:rsidR="00B6302C" w:rsidRDefault="00B6302C">
      <w:pPr>
        <w:pStyle w:val="a0"/>
        <w:ind w:firstLine="480"/>
        <w:rPr>
          <w:rFonts w:asciiTheme="minorEastAsia" w:eastAsiaTheme="minorEastAsia" w:hAnsiTheme="minorEastAsia"/>
          <w:kern w:val="0"/>
          <w:sz w:val="24"/>
          <w:szCs w:val="28"/>
        </w:rPr>
      </w:pPr>
    </w:p>
    <w:p w:rsidR="00B6302C" w:rsidRDefault="00B6302C">
      <w:pPr>
        <w:pStyle w:val="a0"/>
        <w:ind w:firstLine="480"/>
        <w:rPr>
          <w:rFonts w:asciiTheme="minorEastAsia" w:eastAsiaTheme="minorEastAsia" w:hAnsiTheme="minorEastAsia"/>
          <w:kern w:val="0"/>
          <w:sz w:val="24"/>
          <w:szCs w:val="28"/>
        </w:rPr>
      </w:pPr>
    </w:p>
    <w:p w:rsidR="00B6302C" w:rsidRDefault="006B1DF4">
      <w:pPr>
        <w:widowControl/>
        <w:jc w:val="left"/>
        <w:rPr>
          <w:rFonts w:asciiTheme="minorEastAsia" w:eastAsiaTheme="minorEastAsia" w:hAnsiTheme="minorEastAsia"/>
          <w:b/>
          <w:kern w:val="0"/>
          <w:sz w:val="24"/>
          <w:szCs w:val="28"/>
        </w:rPr>
      </w:pPr>
      <w:r>
        <w:rPr>
          <w:rFonts w:asciiTheme="minorEastAsia" w:eastAsiaTheme="minorEastAsia" w:hAnsiTheme="minorEastAsia"/>
          <w:b/>
          <w:kern w:val="0"/>
          <w:sz w:val="24"/>
          <w:szCs w:val="28"/>
        </w:rPr>
        <w:br w:type="page"/>
      </w:r>
    </w:p>
    <w:p w:rsidR="00B6302C" w:rsidRDefault="006B1DF4">
      <w:pPr>
        <w:pStyle w:val="a0"/>
        <w:spacing w:line="360" w:lineRule="auto"/>
        <w:ind w:firstLineChars="0" w:firstLine="0"/>
        <w:jc w:val="center"/>
        <w:rPr>
          <w:rFonts w:asciiTheme="minorEastAsia" w:eastAsiaTheme="minorEastAsia" w:hAnsiTheme="minorEastAsia"/>
          <w:b/>
          <w:kern w:val="0"/>
          <w:sz w:val="24"/>
          <w:szCs w:val="28"/>
        </w:rPr>
      </w:pPr>
      <w:r>
        <w:rPr>
          <w:rFonts w:asciiTheme="minorEastAsia" w:eastAsiaTheme="minorEastAsia" w:hAnsiTheme="minorEastAsia" w:hint="eastAsia"/>
          <w:b/>
          <w:kern w:val="0"/>
          <w:sz w:val="24"/>
          <w:szCs w:val="28"/>
        </w:rPr>
        <w:lastRenderedPageBreak/>
        <w:t>参加政府采购活动前三年内在经营活动中</w:t>
      </w:r>
    </w:p>
    <w:p w:rsidR="00B6302C" w:rsidRDefault="006B1DF4">
      <w:pPr>
        <w:pStyle w:val="a0"/>
        <w:spacing w:line="360" w:lineRule="auto"/>
        <w:ind w:firstLineChars="0" w:firstLine="0"/>
        <w:jc w:val="center"/>
        <w:rPr>
          <w:rFonts w:asciiTheme="minorEastAsia" w:eastAsiaTheme="minorEastAsia" w:hAnsiTheme="minorEastAsia"/>
          <w:b/>
          <w:kern w:val="0"/>
          <w:sz w:val="24"/>
          <w:szCs w:val="28"/>
        </w:rPr>
      </w:pPr>
      <w:r>
        <w:rPr>
          <w:rFonts w:asciiTheme="minorEastAsia" w:eastAsiaTheme="minorEastAsia" w:hAnsiTheme="minorEastAsia" w:hint="eastAsia"/>
          <w:b/>
          <w:kern w:val="0"/>
          <w:sz w:val="24"/>
          <w:szCs w:val="28"/>
        </w:rPr>
        <w:t>没有重大违法违规记录的书面声明</w:t>
      </w:r>
    </w:p>
    <w:p w:rsidR="00B6302C" w:rsidRDefault="00B6302C">
      <w:pPr>
        <w:pStyle w:val="a0"/>
        <w:ind w:firstLine="480"/>
        <w:rPr>
          <w:rFonts w:asciiTheme="minorEastAsia" w:eastAsiaTheme="minorEastAsia" w:hAnsiTheme="minorEastAsia"/>
          <w:kern w:val="0"/>
          <w:sz w:val="24"/>
          <w:szCs w:val="28"/>
        </w:rPr>
      </w:pPr>
    </w:p>
    <w:p w:rsidR="00B6302C" w:rsidRDefault="006B1DF4">
      <w:pPr>
        <w:pStyle w:val="afc"/>
        <w:ind w:firstLine="480"/>
        <w:rPr>
          <w:rFonts w:asciiTheme="minorEastAsia" w:eastAsiaTheme="minorEastAsia" w:hAnsiTheme="minorEastAsia"/>
          <w:sz w:val="24"/>
        </w:rPr>
      </w:pPr>
      <w:r>
        <w:rPr>
          <w:rFonts w:asciiTheme="minorEastAsia" w:eastAsiaTheme="minorEastAsia" w:hAnsiTheme="minorEastAsia" w:hint="eastAsia"/>
          <w:sz w:val="24"/>
        </w:rPr>
        <w:t xml:space="preserve">本人 </w:t>
      </w:r>
      <w:r>
        <w:rPr>
          <w:rFonts w:asciiTheme="minorEastAsia" w:eastAsiaTheme="minorEastAsia" w:hAnsiTheme="minorEastAsia" w:hint="eastAsia"/>
          <w:sz w:val="24"/>
          <w:u w:val="single"/>
        </w:rPr>
        <w:t>法定</w:t>
      </w:r>
      <w:r>
        <w:rPr>
          <w:rFonts w:asciiTheme="minorEastAsia" w:eastAsiaTheme="minorEastAsia" w:hAnsiTheme="minorEastAsia"/>
          <w:sz w:val="24"/>
          <w:u w:val="single"/>
        </w:rPr>
        <w:t xml:space="preserve">代表人姓名  </w:t>
      </w:r>
      <w:r>
        <w:rPr>
          <w:rFonts w:asciiTheme="minorEastAsia" w:eastAsiaTheme="minorEastAsia" w:hAnsiTheme="minorEastAsia" w:hint="eastAsia"/>
          <w:sz w:val="24"/>
        </w:rPr>
        <w:t>（</w:t>
      </w:r>
      <w:r>
        <w:rPr>
          <w:rFonts w:asciiTheme="minorEastAsia" w:eastAsiaTheme="minorEastAsia" w:hAnsiTheme="minorEastAsia" w:hint="eastAsia"/>
          <w:sz w:val="24"/>
          <w:u w:val="single"/>
        </w:rPr>
        <w:t>法定代表人身份证号码</w:t>
      </w:r>
      <w:r>
        <w:rPr>
          <w:rFonts w:asciiTheme="minorEastAsia" w:eastAsiaTheme="minorEastAsia" w:hAnsiTheme="minorEastAsia" w:hint="eastAsia"/>
          <w:sz w:val="24"/>
        </w:rPr>
        <w:t>）代表本公司</w:t>
      </w:r>
      <w:r>
        <w:rPr>
          <w:rFonts w:asciiTheme="minorEastAsia" w:eastAsiaTheme="minorEastAsia" w:hAnsiTheme="minorEastAsia" w:hint="eastAsia"/>
          <w:sz w:val="24"/>
          <w:u w:val="single"/>
        </w:rPr>
        <w:t xml:space="preserve">供应商名称 </w:t>
      </w:r>
      <w:r>
        <w:rPr>
          <w:rFonts w:asciiTheme="minorEastAsia" w:eastAsiaTheme="minorEastAsia" w:hAnsiTheme="minorEastAsia" w:hint="eastAsia"/>
          <w:sz w:val="24"/>
        </w:rPr>
        <w:t>在此郑重声明，在参加本次政府采购活动（</w:t>
      </w:r>
      <w:r>
        <w:rPr>
          <w:rFonts w:asciiTheme="minorEastAsia" w:eastAsiaTheme="minorEastAsia" w:hAnsiTheme="minorEastAsia" w:hint="eastAsia"/>
          <w:sz w:val="24"/>
          <w:u w:val="single"/>
        </w:rPr>
        <w:t>项目名称</w:t>
      </w:r>
      <w:r>
        <w:rPr>
          <w:rFonts w:asciiTheme="minorEastAsia" w:eastAsiaTheme="minorEastAsia" w:hAnsiTheme="minorEastAsia" w:hint="eastAsia"/>
          <w:sz w:val="24"/>
        </w:rPr>
        <w:t>）前三（3）年内在经营活动中无因违法经营受到刑事处罚或者责令停产停业、吊销许可证或者执照、较大数额罚款等重大违法记录。本人愿为此声明的真实性负责，如有欺骗、隐瞒、谎报等行为，本人及公司愿意承担所有由此引起的法律后果，并接受有关部门依据有关法律法规给予的处罚。</w:t>
      </w:r>
    </w:p>
    <w:p w:rsidR="00B6302C" w:rsidRDefault="006B1DF4">
      <w:pPr>
        <w:pStyle w:val="afc"/>
        <w:ind w:firstLine="480"/>
        <w:rPr>
          <w:rFonts w:asciiTheme="minorEastAsia" w:eastAsiaTheme="minorEastAsia" w:hAnsiTheme="minorEastAsia"/>
          <w:sz w:val="24"/>
        </w:rPr>
      </w:pPr>
      <w:r>
        <w:rPr>
          <w:rFonts w:asciiTheme="minorEastAsia" w:eastAsiaTheme="minorEastAsia" w:hAnsiTheme="minorEastAsia" w:hint="eastAsia"/>
          <w:sz w:val="24"/>
        </w:rPr>
        <w:t>特此声明！</w:t>
      </w:r>
    </w:p>
    <w:p w:rsidR="00B6302C" w:rsidRDefault="00B6302C">
      <w:pPr>
        <w:pStyle w:val="afc"/>
        <w:ind w:firstLine="480"/>
        <w:rPr>
          <w:rFonts w:asciiTheme="minorEastAsia" w:eastAsiaTheme="minorEastAsia" w:hAnsiTheme="minorEastAsia"/>
          <w:sz w:val="24"/>
        </w:rPr>
      </w:pPr>
    </w:p>
    <w:p w:rsidR="00B6302C" w:rsidRDefault="00B6302C">
      <w:pPr>
        <w:pStyle w:val="afc"/>
        <w:ind w:firstLine="480"/>
        <w:rPr>
          <w:rFonts w:asciiTheme="minorEastAsia" w:eastAsiaTheme="minorEastAsia" w:hAnsiTheme="minorEastAsia"/>
          <w:sz w:val="24"/>
        </w:rPr>
      </w:pPr>
    </w:p>
    <w:p w:rsidR="00B6302C" w:rsidRDefault="00B6302C">
      <w:pPr>
        <w:pStyle w:val="afc"/>
        <w:ind w:firstLine="480"/>
        <w:rPr>
          <w:rFonts w:asciiTheme="minorEastAsia" w:eastAsiaTheme="minorEastAsia" w:hAnsiTheme="minorEastAsia"/>
          <w:sz w:val="24"/>
        </w:rPr>
      </w:pPr>
    </w:p>
    <w:p w:rsidR="00B6302C" w:rsidRDefault="00B6302C">
      <w:pPr>
        <w:pStyle w:val="afc"/>
        <w:ind w:firstLine="480"/>
        <w:rPr>
          <w:rFonts w:asciiTheme="minorEastAsia" w:eastAsiaTheme="minorEastAsia" w:hAnsiTheme="minorEastAsia"/>
          <w:sz w:val="24"/>
        </w:rPr>
      </w:pPr>
    </w:p>
    <w:p w:rsidR="00B6302C" w:rsidRDefault="00B6302C">
      <w:pPr>
        <w:pStyle w:val="afc"/>
        <w:ind w:firstLine="480"/>
        <w:jc w:val="right"/>
        <w:rPr>
          <w:rFonts w:asciiTheme="minorEastAsia" w:eastAsiaTheme="minorEastAsia" w:hAnsiTheme="minorEastAsia"/>
          <w:sz w:val="24"/>
        </w:rPr>
      </w:pPr>
    </w:p>
    <w:p w:rsidR="00B6302C" w:rsidRDefault="006B1DF4">
      <w:pPr>
        <w:spacing w:line="400" w:lineRule="exact"/>
        <w:jc w:val="right"/>
        <w:rPr>
          <w:rFonts w:asciiTheme="minorEastAsia" w:eastAsiaTheme="minorEastAsia" w:hAnsiTheme="minorEastAsia"/>
          <w:sz w:val="24"/>
          <w:szCs w:val="24"/>
        </w:rPr>
      </w:pPr>
      <w:r>
        <w:rPr>
          <w:rFonts w:asciiTheme="minorEastAsia" w:eastAsiaTheme="minorEastAsia" w:hAnsiTheme="minorEastAsia" w:hint="eastAsia"/>
          <w:sz w:val="24"/>
          <w:szCs w:val="24"/>
        </w:rPr>
        <w:t>供应商名称：</w:t>
      </w:r>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szCs w:val="24"/>
        </w:rPr>
        <w:t>（</w:t>
      </w:r>
      <w:r>
        <w:rPr>
          <w:rFonts w:asciiTheme="minorEastAsia" w:eastAsiaTheme="minorEastAsia" w:hAnsiTheme="minorEastAsia"/>
          <w:sz w:val="24"/>
          <w:szCs w:val="24"/>
        </w:rPr>
        <w:t>公章</w:t>
      </w:r>
      <w:r>
        <w:rPr>
          <w:rFonts w:asciiTheme="minorEastAsia" w:eastAsiaTheme="minorEastAsia" w:hAnsiTheme="minorEastAsia" w:hint="eastAsia"/>
          <w:sz w:val="24"/>
          <w:szCs w:val="24"/>
        </w:rPr>
        <w:t>）</w:t>
      </w:r>
    </w:p>
    <w:p w:rsidR="00B6302C" w:rsidRDefault="006B1DF4">
      <w:pPr>
        <w:spacing w:line="400" w:lineRule="exact"/>
        <w:jc w:val="right"/>
        <w:rPr>
          <w:rFonts w:asciiTheme="minorEastAsia" w:eastAsiaTheme="minorEastAsia" w:hAnsiTheme="minorEastAsia"/>
          <w:sz w:val="24"/>
          <w:szCs w:val="24"/>
        </w:rPr>
      </w:pPr>
      <w:r>
        <w:rPr>
          <w:rFonts w:asciiTheme="minorEastAsia" w:eastAsiaTheme="minorEastAsia" w:hAnsiTheme="minorEastAsia" w:hint="eastAsia"/>
          <w:sz w:val="24"/>
          <w:szCs w:val="24"/>
        </w:rPr>
        <w:t>法定代表人或委托代理人</w:t>
      </w:r>
      <w:r>
        <w:rPr>
          <w:rFonts w:asciiTheme="minorEastAsia" w:eastAsiaTheme="minorEastAsia" w:hAnsiTheme="minorEastAsia"/>
          <w:sz w:val="24"/>
          <w:szCs w:val="24"/>
        </w:rPr>
        <w:t>：</w:t>
      </w:r>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rPr>
        <w:t>（签字或盖章）</w:t>
      </w:r>
    </w:p>
    <w:p w:rsidR="00B6302C" w:rsidRDefault="006B1DF4">
      <w:pPr>
        <w:pStyle w:val="afc"/>
        <w:spacing w:line="480" w:lineRule="auto"/>
        <w:ind w:right="480" w:firstLineChars="450" w:firstLine="1080"/>
        <w:jc w:val="right"/>
        <w:rPr>
          <w:rFonts w:asciiTheme="minorEastAsia" w:eastAsiaTheme="minorEastAsia" w:hAnsiTheme="minorEastAsia"/>
          <w:sz w:val="24"/>
        </w:rPr>
      </w:pPr>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rPr>
        <w:t>年</w:t>
      </w:r>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rPr>
        <w:t>月</w:t>
      </w:r>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rPr>
        <w:t>日</w:t>
      </w:r>
    </w:p>
    <w:p w:rsidR="00B6302C" w:rsidRDefault="00B6302C">
      <w:pPr>
        <w:pStyle w:val="afc"/>
        <w:wordWrap w:val="0"/>
        <w:ind w:firstLine="480"/>
        <w:jc w:val="right"/>
        <w:rPr>
          <w:rFonts w:asciiTheme="minorEastAsia" w:eastAsiaTheme="minorEastAsia" w:hAnsiTheme="minorEastAsia"/>
          <w:sz w:val="24"/>
        </w:rPr>
      </w:pPr>
    </w:p>
    <w:p w:rsidR="00B6302C" w:rsidRDefault="00B6302C">
      <w:pPr>
        <w:pStyle w:val="a0"/>
        <w:ind w:firstLine="480"/>
        <w:jc w:val="right"/>
        <w:rPr>
          <w:rFonts w:asciiTheme="minorEastAsia" w:eastAsiaTheme="minorEastAsia" w:hAnsiTheme="minorEastAsia"/>
          <w:kern w:val="0"/>
          <w:sz w:val="24"/>
          <w:szCs w:val="28"/>
        </w:rPr>
      </w:pPr>
    </w:p>
    <w:p w:rsidR="00B6302C" w:rsidRDefault="006B1DF4">
      <w:pPr>
        <w:widowControl/>
        <w:jc w:val="left"/>
        <w:rPr>
          <w:rFonts w:asciiTheme="minorEastAsia" w:eastAsiaTheme="minorEastAsia" w:hAnsiTheme="minorEastAsia"/>
          <w:kern w:val="0"/>
          <w:sz w:val="24"/>
          <w:szCs w:val="28"/>
        </w:rPr>
      </w:pPr>
      <w:r>
        <w:rPr>
          <w:rFonts w:asciiTheme="minorEastAsia" w:eastAsiaTheme="minorEastAsia" w:hAnsiTheme="minorEastAsia"/>
          <w:kern w:val="0"/>
          <w:sz w:val="24"/>
          <w:szCs w:val="28"/>
        </w:rPr>
        <w:br w:type="page"/>
      </w:r>
    </w:p>
    <w:p w:rsidR="00B6302C" w:rsidRDefault="00B6302C">
      <w:pPr>
        <w:widowControl/>
        <w:jc w:val="left"/>
        <w:rPr>
          <w:rFonts w:asciiTheme="minorEastAsia" w:eastAsiaTheme="minorEastAsia" w:hAnsiTheme="minorEastAsia"/>
          <w:kern w:val="0"/>
          <w:sz w:val="24"/>
          <w:szCs w:val="28"/>
        </w:rPr>
      </w:pPr>
    </w:p>
    <w:p w:rsidR="00B6302C" w:rsidRDefault="006B1DF4">
      <w:pPr>
        <w:pStyle w:val="2"/>
        <w:jc w:val="center"/>
        <w:rPr>
          <w:rFonts w:asciiTheme="minorEastAsia" w:eastAsiaTheme="minorEastAsia" w:hAnsiTheme="minorEastAsia"/>
          <w:sz w:val="28"/>
        </w:rPr>
      </w:pPr>
      <w:bookmarkStart w:id="170" w:name="_Toc130304955"/>
      <w:r>
        <w:rPr>
          <w:rFonts w:asciiTheme="minorEastAsia" w:eastAsiaTheme="minorEastAsia" w:hAnsiTheme="minorEastAsia" w:hint="eastAsia"/>
          <w:sz w:val="28"/>
        </w:rPr>
        <w:t>实施方案</w:t>
      </w:r>
      <w:bookmarkEnd w:id="170"/>
    </w:p>
    <w:p w:rsidR="00B6302C" w:rsidRDefault="00B6302C">
      <w:pPr>
        <w:pStyle w:val="afc"/>
        <w:ind w:firstLine="480"/>
        <w:rPr>
          <w:rFonts w:asciiTheme="minorEastAsia" w:eastAsiaTheme="minorEastAsia" w:hAnsiTheme="minorEastAsia"/>
          <w:sz w:val="24"/>
        </w:rPr>
      </w:pPr>
    </w:p>
    <w:p w:rsidR="00B6302C" w:rsidRDefault="00B6302C">
      <w:pPr>
        <w:pStyle w:val="afc"/>
        <w:ind w:firstLine="480"/>
        <w:rPr>
          <w:rFonts w:asciiTheme="minorEastAsia" w:eastAsiaTheme="minorEastAsia" w:hAnsiTheme="minorEastAsia"/>
          <w:sz w:val="24"/>
        </w:rPr>
      </w:pPr>
    </w:p>
    <w:p w:rsidR="00B6302C" w:rsidRDefault="00B6302C">
      <w:pPr>
        <w:pStyle w:val="afc"/>
        <w:ind w:firstLine="480"/>
        <w:rPr>
          <w:rFonts w:asciiTheme="minorEastAsia" w:eastAsiaTheme="minorEastAsia" w:hAnsiTheme="minorEastAsia"/>
          <w:sz w:val="24"/>
        </w:rPr>
      </w:pPr>
    </w:p>
    <w:p w:rsidR="00B6302C" w:rsidRDefault="00B6302C">
      <w:pPr>
        <w:pStyle w:val="afc"/>
        <w:ind w:firstLine="480"/>
        <w:rPr>
          <w:rFonts w:asciiTheme="minorEastAsia" w:eastAsiaTheme="minorEastAsia" w:hAnsiTheme="minorEastAsia"/>
          <w:sz w:val="24"/>
        </w:rPr>
      </w:pPr>
    </w:p>
    <w:p w:rsidR="00B6302C" w:rsidRDefault="006B1DF4">
      <w:pPr>
        <w:pStyle w:val="afc"/>
        <w:ind w:firstLine="480"/>
        <w:rPr>
          <w:rFonts w:asciiTheme="minorEastAsia" w:eastAsiaTheme="minorEastAsia" w:hAnsiTheme="minorEastAsia"/>
          <w:sz w:val="24"/>
        </w:rPr>
      </w:pPr>
      <w:r>
        <w:rPr>
          <w:rFonts w:asciiTheme="minorEastAsia" w:eastAsiaTheme="minorEastAsia" w:hAnsiTheme="minorEastAsia" w:hint="eastAsia"/>
          <w:sz w:val="24"/>
        </w:rPr>
        <w:t>格式自拟</w:t>
      </w:r>
    </w:p>
    <w:p w:rsidR="00B6302C" w:rsidRDefault="00B6302C">
      <w:pPr>
        <w:pStyle w:val="afc"/>
        <w:ind w:firstLine="480"/>
        <w:rPr>
          <w:rFonts w:asciiTheme="minorEastAsia" w:eastAsiaTheme="minorEastAsia" w:hAnsiTheme="minorEastAsia"/>
          <w:sz w:val="24"/>
        </w:rPr>
      </w:pPr>
    </w:p>
    <w:p w:rsidR="00B6302C" w:rsidRDefault="00B6302C">
      <w:pPr>
        <w:pStyle w:val="afc"/>
        <w:ind w:firstLine="480"/>
        <w:rPr>
          <w:rFonts w:asciiTheme="minorEastAsia" w:eastAsiaTheme="minorEastAsia" w:hAnsiTheme="minorEastAsia"/>
          <w:sz w:val="24"/>
        </w:rPr>
      </w:pPr>
    </w:p>
    <w:p w:rsidR="00B6302C" w:rsidRDefault="00B6302C">
      <w:pPr>
        <w:pStyle w:val="afc"/>
        <w:ind w:firstLine="480"/>
        <w:rPr>
          <w:rFonts w:asciiTheme="minorEastAsia" w:eastAsiaTheme="minorEastAsia" w:hAnsiTheme="minorEastAsia"/>
          <w:sz w:val="24"/>
        </w:rPr>
      </w:pPr>
    </w:p>
    <w:p w:rsidR="00B6302C" w:rsidRDefault="006B1DF4">
      <w:pPr>
        <w:widowControl/>
        <w:jc w:val="left"/>
        <w:rPr>
          <w:rFonts w:asciiTheme="minorEastAsia" w:eastAsiaTheme="minorEastAsia" w:hAnsiTheme="minorEastAsia"/>
          <w:sz w:val="20"/>
        </w:rPr>
      </w:pPr>
      <w:r>
        <w:rPr>
          <w:rFonts w:asciiTheme="minorEastAsia" w:eastAsiaTheme="minorEastAsia" w:hAnsiTheme="minorEastAsia"/>
          <w:sz w:val="20"/>
        </w:rPr>
        <w:br w:type="page"/>
      </w:r>
    </w:p>
    <w:p w:rsidR="00A62933" w:rsidRDefault="00A62933" w:rsidP="00A62933">
      <w:pPr>
        <w:pStyle w:val="2"/>
        <w:jc w:val="center"/>
        <w:rPr>
          <w:rFonts w:asciiTheme="minorEastAsia" w:eastAsiaTheme="minorEastAsia" w:hAnsiTheme="minorEastAsia"/>
          <w:sz w:val="28"/>
        </w:rPr>
      </w:pPr>
      <w:bookmarkStart w:id="171" w:name="_Toc485993588"/>
      <w:bookmarkStart w:id="172" w:name="_Toc130304956"/>
      <w:bookmarkEnd w:id="171"/>
      <w:r>
        <w:rPr>
          <w:rFonts w:asciiTheme="minorEastAsia" w:eastAsiaTheme="minorEastAsia" w:hAnsiTheme="minorEastAsia" w:hint="eastAsia"/>
          <w:sz w:val="28"/>
        </w:rPr>
        <w:lastRenderedPageBreak/>
        <w:t>服务承诺书</w:t>
      </w:r>
      <w:bookmarkEnd w:id="172"/>
    </w:p>
    <w:p w:rsidR="00A62933" w:rsidRDefault="00A62933">
      <w:pPr>
        <w:widowControl/>
        <w:jc w:val="left"/>
        <w:rPr>
          <w:rFonts w:asciiTheme="minorEastAsia" w:eastAsiaTheme="minorEastAsia" w:hAnsiTheme="minorEastAsia"/>
        </w:rPr>
      </w:pPr>
    </w:p>
    <w:p w:rsidR="00A62933" w:rsidRDefault="00A62933">
      <w:pPr>
        <w:widowControl/>
        <w:jc w:val="left"/>
        <w:rPr>
          <w:rFonts w:asciiTheme="minorEastAsia" w:eastAsiaTheme="minorEastAsia" w:hAnsiTheme="minorEastAsia"/>
        </w:rPr>
      </w:pPr>
      <w:r>
        <w:rPr>
          <w:rFonts w:asciiTheme="minorEastAsia" w:eastAsiaTheme="minorEastAsia" w:hAnsiTheme="minorEastAsia" w:hint="eastAsia"/>
        </w:rPr>
        <w:t>格式自拟</w:t>
      </w:r>
    </w:p>
    <w:p w:rsidR="00A62933" w:rsidRDefault="00A62933">
      <w:pPr>
        <w:widowControl/>
        <w:jc w:val="left"/>
        <w:rPr>
          <w:rFonts w:asciiTheme="minorEastAsia" w:eastAsiaTheme="minorEastAsia" w:hAnsiTheme="minorEastAsia"/>
        </w:rPr>
      </w:pPr>
      <w:r>
        <w:rPr>
          <w:rFonts w:asciiTheme="minorEastAsia" w:eastAsiaTheme="minorEastAsia" w:hAnsiTheme="minorEastAsia"/>
        </w:rPr>
        <w:br w:type="page"/>
      </w:r>
    </w:p>
    <w:p w:rsidR="00B6302C" w:rsidRDefault="00B6302C">
      <w:pPr>
        <w:widowControl/>
        <w:jc w:val="left"/>
        <w:rPr>
          <w:rFonts w:asciiTheme="minorEastAsia" w:eastAsiaTheme="minorEastAsia" w:hAnsiTheme="minorEastAsia"/>
        </w:rPr>
      </w:pPr>
    </w:p>
    <w:p w:rsidR="00B6302C" w:rsidRDefault="006B1DF4">
      <w:pPr>
        <w:pStyle w:val="2"/>
        <w:jc w:val="center"/>
        <w:rPr>
          <w:rFonts w:asciiTheme="minorEastAsia" w:eastAsiaTheme="minorEastAsia" w:hAnsiTheme="minorEastAsia"/>
          <w:sz w:val="28"/>
        </w:rPr>
      </w:pPr>
      <w:bookmarkStart w:id="173" w:name="_Toc37348317"/>
      <w:bookmarkStart w:id="174" w:name="_Toc130304957"/>
      <w:r>
        <w:rPr>
          <w:rFonts w:asciiTheme="minorEastAsia" w:eastAsiaTheme="minorEastAsia" w:hAnsiTheme="minorEastAsia" w:hint="eastAsia"/>
          <w:sz w:val="28"/>
        </w:rPr>
        <w:t>响应文件要求的或供应商认为应提交的其他资料</w:t>
      </w:r>
      <w:bookmarkEnd w:id="173"/>
      <w:bookmarkEnd w:id="174"/>
    </w:p>
    <w:p w:rsidR="00B6302C" w:rsidRDefault="00B6302C">
      <w:pPr>
        <w:pStyle w:val="a0"/>
        <w:rPr>
          <w:rFonts w:asciiTheme="minorEastAsia" w:eastAsiaTheme="minorEastAsia" w:hAnsiTheme="minorEastAsia"/>
        </w:rPr>
      </w:pPr>
    </w:p>
    <w:p w:rsidR="00B6302C" w:rsidRDefault="006B1DF4">
      <w:pPr>
        <w:spacing w:line="360" w:lineRule="auto"/>
        <w:jc w:val="left"/>
        <w:rPr>
          <w:b/>
          <w:bCs/>
          <w:sz w:val="24"/>
          <w:szCs w:val="32"/>
        </w:rPr>
      </w:pPr>
      <w:bookmarkStart w:id="175" w:name="_Toc11195"/>
      <w:bookmarkStart w:id="176" w:name="_Toc7838"/>
      <w:r>
        <w:rPr>
          <w:b/>
          <w:bCs/>
          <w:sz w:val="24"/>
          <w:szCs w:val="32"/>
        </w:rPr>
        <w:t>附件一</w:t>
      </w:r>
      <w:bookmarkEnd w:id="175"/>
      <w:bookmarkEnd w:id="176"/>
    </w:p>
    <w:p w:rsidR="00B6302C" w:rsidRDefault="006B1DF4">
      <w:pPr>
        <w:widowControl/>
        <w:spacing w:line="360" w:lineRule="auto"/>
        <w:jc w:val="center"/>
        <w:rPr>
          <w:bCs/>
        </w:rPr>
      </w:pPr>
      <w:r>
        <w:rPr>
          <w:bCs/>
          <w:kern w:val="0"/>
        </w:rPr>
        <w:t>中小企业声明函（工程、服务）</w:t>
      </w:r>
    </w:p>
    <w:p w:rsidR="00B6302C" w:rsidRDefault="006B1DF4">
      <w:pPr>
        <w:widowControl/>
        <w:spacing w:line="360" w:lineRule="auto"/>
        <w:ind w:firstLineChars="200" w:firstLine="420"/>
        <w:jc w:val="left"/>
      </w:pPr>
      <w:r>
        <w:rPr>
          <w:kern w:val="0"/>
        </w:rPr>
        <w:t>本公司（联合体）郑重声明，根据《政府采购促进中小企业发展管理办法》（财库﹝</w:t>
      </w:r>
      <w:r>
        <w:rPr>
          <w:kern w:val="0"/>
        </w:rPr>
        <w:t>2020</w:t>
      </w:r>
      <w:r>
        <w:rPr>
          <w:kern w:val="0"/>
        </w:rPr>
        <w:t>﹞</w:t>
      </w:r>
      <w:r>
        <w:rPr>
          <w:kern w:val="0"/>
        </w:rPr>
        <w:t xml:space="preserve">46 </w:t>
      </w:r>
      <w:r>
        <w:rPr>
          <w:kern w:val="0"/>
        </w:rPr>
        <w:t>号）的规定，本公司</w:t>
      </w:r>
      <w:r>
        <w:rPr>
          <w:kern w:val="0"/>
          <w:u w:val="single"/>
        </w:rPr>
        <w:t xml:space="preserve">          </w:t>
      </w:r>
      <w:r>
        <w:rPr>
          <w:kern w:val="0"/>
        </w:rPr>
        <w:t>（联合体）参加</w:t>
      </w:r>
      <w:r>
        <w:rPr>
          <w:kern w:val="0"/>
          <w:u w:val="single"/>
        </w:rPr>
        <w:t xml:space="preserve">           </w:t>
      </w:r>
      <w:r>
        <w:rPr>
          <w:kern w:val="0"/>
        </w:rPr>
        <w:t>（单位名称）的</w:t>
      </w:r>
      <w:r>
        <w:rPr>
          <w:kern w:val="0"/>
          <w:u w:val="single"/>
        </w:rPr>
        <w:t xml:space="preserve">        </w:t>
      </w:r>
      <w:r>
        <w:rPr>
          <w:kern w:val="0"/>
        </w:rPr>
        <w:t>（项目名称）采购活动，工程的施工单位全部为符合政策要求的中小企业（或者：服务全部由符合政策要求的中小企业承接）。相关企业（含联合体中的中小企业、签订分包意向协议的中小企业）的具体情况如下：</w:t>
      </w:r>
    </w:p>
    <w:p w:rsidR="00B6302C" w:rsidRDefault="006B1DF4">
      <w:pPr>
        <w:widowControl/>
        <w:spacing w:line="360" w:lineRule="auto"/>
        <w:jc w:val="left"/>
      </w:pPr>
      <w:r>
        <w:rPr>
          <w:kern w:val="0"/>
        </w:rPr>
        <w:t xml:space="preserve">1. </w:t>
      </w:r>
      <w:r>
        <w:rPr>
          <w:kern w:val="0"/>
          <w:u w:val="single"/>
        </w:rPr>
        <w:t xml:space="preserve">          </w:t>
      </w:r>
      <w:r>
        <w:rPr>
          <w:kern w:val="0"/>
        </w:rPr>
        <w:t>（标的名称）</w:t>
      </w:r>
      <w:r>
        <w:rPr>
          <w:kern w:val="0"/>
        </w:rPr>
        <w:t xml:space="preserve"> </w:t>
      </w:r>
      <w:r>
        <w:rPr>
          <w:kern w:val="0"/>
        </w:rPr>
        <w:t>，属于（采购文件中明确的所属行业）；承建（承接）企业为</w:t>
      </w:r>
      <w:r>
        <w:rPr>
          <w:kern w:val="0"/>
          <w:u w:val="single"/>
        </w:rPr>
        <w:t xml:space="preserve">     </w:t>
      </w:r>
      <w:r>
        <w:rPr>
          <w:kern w:val="0"/>
        </w:rPr>
        <w:t>（企业名称），从业人员人，营业收入为</w:t>
      </w:r>
      <w:r>
        <w:rPr>
          <w:kern w:val="0"/>
          <w:u w:val="single"/>
        </w:rPr>
        <w:t xml:space="preserve">      </w:t>
      </w:r>
      <w:r>
        <w:rPr>
          <w:kern w:val="0"/>
        </w:rPr>
        <w:t>万元，资产总额为</w:t>
      </w:r>
      <w:r>
        <w:rPr>
          <w:kern w:val="0"/>
          <w:u w:val="single"/>
        </w:rPr>
        <w:t xml:space="preserve">      </w:t>
      </w:r>
      <w:r>
        <w:rPr>
          <w:kern w:val="0"/>
        </w:rPr>
        <w:t>万元，属于（中型企业、小型企业、微型企业）；</w:t>
      </w:r>
      <w:r>
        <w:rPr>
          <w:kern w:val="0"/>
        </w:rPr>
        <w:t xml:space="preserve"> </w:t>
      </w:r>
    </w:p>
    <w:p w:rsidR="00B6302C" w:rsidRDefault="006B1DF4">
      <w:pPr>
        <w:widowControl/>
        <w:spacing w:line="360" w:lineRule="auto"/>
        <w:jc w:val="left"/>
        <w:rPr>
          <w:kern w:val="0"/>
        </w:rPr>
      </w:pPr>
      <w:r>
        <w:rPr>
          <w:kern w:val="0"/>
        </w:rPr>
        <w:t xml:space="preserve">2. </w:t>
      </w:r>
      <w:r>
        <w:rPr>
          <w:kern w:val="0"/>
          <w:u w:val="single"/>
        </w:rPr>
        <w:t xml:space="preserve">          </w:t>
      </w:r>
      <w:r>
        <w:rPr>
          <w:kern w:val="0"/>
        </w:rPr>
        <w:t>（标的名称）</w:t>
      </w:r>
      <w:r>
        <w:rPr>
          <w:kern w:val="0"/>
        </w:rPr>
        <w:t xml:space="preserve"> </w:t>
      </w:r>
      <w:r>
        <w:rPr>
          <w:kern w:val="0"/>
        </w:rPr>
        <w:t>，属于（采购文件中明确的所属行业）；承建（承接）企业为</w:t>
      </w:r>
      <w:r>
        <w:rPr>
          <w:kern w:val="0"/>
          <w:u w:val="single"/>
        </w:rPr>
        <w:t xml:space="preserve">       </w:t>
      </w:r>
      <w:r>
        <w:rPr>
          <w:kern w:val="0"/>
        </w:rPr>
        <w:t>（企业名称），从业人员</w:t>
      </w:r>
      <w:r>
        <w:rPr>
          <w:kern w:val="0"/>
        </w:rPr>
        <w:t xml:space="preserve"> </w:t>
      </w:r>
      <w:r>
        <w:rPr>
          <w:kern w:val="0"/>
          <w:u w:val="single"/>
        </w:rPr>
        <w:t xml:space="preserve">     </w:t>
      </w:r>
      <w:r>
        <w:rPr>
          <w:kern w:val="0"/>
        </w:rPr>
        <w:t>人，营业收入为</w:t>
      </w:r>
      <w:r>
        <w:rPr>
          <w:kern w:val="0"/>
          <w:u w:val="single"/>
        </w:rPr>
        <w:t xml:space="preserve">     </w:t>
      </w:r>
      <w:r>
        <w:rPr>
          <w:kern w:val="0"/>
        </w:rPr>
        <w:t>万元，资产总额为</w:t>
      </w:r>
      <w:r>
        <w:rPr>
          <w:kern w:val="0"/>
          <w:u w:val="single"/>
        </w:rPr>
        <w:t xml:space="preserve">     </w:t>
      </w:r>
      <w:r>
        <w:rPr>
          <w:kern w:val="0"/>
        </w:rPr>
        <w:t>万元，属于（中型企业、小型企业、微型企业）；</w:t>
      </w:r>
    </w:p>
    <w:p w:rsidR="00B6302C" w:rsidRDefault="006B1DF4">
      <w:pPr>
        <w:widowControl/>
        <w:spacing w:line="360" w:lineRule="auto"/>
        <w:ind w:firstLineChars="200" w:firstLine="420"/>
        <w:jc w:val="left"/>
      </w:pPr>
      <w:r>
        <w:rPr>
          <w:kern w:val="0"/>
        </w:rPr>
        <w:t>以上企业，不属于大企业的分支机构，不存在控股股东为大企业的情形，也不存在与大企业的负责人为同一人的情形。本企业对上述声明内容的真实性负责。如有虚假，将依法承担相应责任。</w:t>
      </w:r>
      <w:r>
        <w:rPr>
          <w:kern w:val="0"/>
        </w:rPr>
        <w:t xml:space="preserve"> </w:t>
      </w:r>
    </w:p>
    <w:p w:rsidR="00B6302C" w:rsidRDefault="00B6302C">
      <w:pPr>
        <w:widowControl/>
        <w:spacing w:line="360" w:lineRule="auto"/>
        <w:jc w:val="center"/>
        <w:rPr>
          <w:kern w:val="0"/>
        </w:rPr>
      </w:pPr>
    </w:p>
    <w:p w:rsidR="00B6302C" w:rsidRDefault="006B1DF4">
      <w:pPr>
        <w:widowControl/>
        <w:spacing w:line="360" w:lineRule="auto"/>
        <w:ind w:firstLineChars="1142" w:firstLine="2398"/>
        <w:jc w:val="center"/>
      </w:pPr>
      <w:r>
        <w:t xml:space="preserve">   </w:t>
      </w:r>
      <w:r>
        <w:t>供应商名称</w:t>
      </w:r>
      <w:r>
        <w:rPr>
          <w:kern w:val="0"/>
        </w:rPr>
        <w:t>（盖章）：</w:t>
      </w:r>
      <w:r>
        <w:rPr>
          <w:kern w:val="0"/>
        </w:rPr>
        <w:t xml:space="preserve"> </w:t>
      </w:r>
    </w:p>
    <w:p w:rsidR="00B6302C" w:rsidRDefault="006B1DF4">
      <w:pPr>
        <w:widowControl/>
        <w:spacing w:line="360" w:lineRule="auto"/>
        <w:ind w:firstLineChars="1142" w:firstLine="2398"/>
        <w:jc w:val="center"/>
      </w:pPr>
      <w:r>
        <w:rPr>
          <w:kern w:val="0"/>
        </w:rPr>
        <w:t>日</w:t>
      </w:r>
      <w:r>
        <w:rPr>
          <w:kern w:val="0"/>
        </w:rPr>
        <w:t xml:space="preserve">           </w:t>
      </w:r>
      <w:r>
        <w:rPr>
          <w:kern w:val="0"/>
        </w:rPr>
        <w:t>期：</w:t>
      </w:r>
      <w:r>
        <w:rPr>
          <w:kern w:val="0"/>
        </w:rPr>
        <w:t xml:space="preserve"> </w:t>
      </w:r>
    </w:p>
    <w:p w:rsidR="00B6302C" w:rsidRDefault="00B6302C">
      <w:pPr>
        <w:widowControl/>
        <w:spacing w:line="360" w:lineRule="auto"/>
        <w:jc w:val="left"/>
        <w:rPr>
          <w:kern w:val="0"/>
        </w:rPr>
      </w:pPr>
    </w:p>
    <w:p w:rsidR="00B6302C" w:rsidRDefault="006B1DF4">
      <w:pPr>
        <w:widowControl/>
        <w:spacing w:line="360" w:lineRule="auto"/>
        <w:jc w:val="left"/>
        <w:rPr>
          <w:kern w:val="0"/>
        </w:rPr>
      </w:pPr>
      <w:r>
        <w:rPr>
          <w:kern w:val="0"/>
        </w:rPr>
        <w:t>从业人员、营业收入、资产总额填报上一年度数据，无上一年度数据的新成立企业可不填报。</w:t>
      </w:r>
    </w:p>
    <w:p w:rsidR="00B6302C" w:rsidRDefault="006B1DF4">
      <w:pPr>
        <w:widowControl/>
        <w:spacing w:line="360" w:lineRule="auto"/>
        <w:ind w:firstLineChars="200" w:firstLine="482"/>
        <w:jc w:val="left"/>
        <w:rPr>
          <w:b/>
          <w:bCs/>
          <w:kern w:val="0"/>
          <w:sz w:val="24"/>
        </w:rPr>
      </w:pPr>
      <w:r>
        <w:rPr>
          <w:b/>
          <w:bCs/>
          <w:kern w:val="0"/>
          <w:sz w:val="24"/>
        </w:rPr>
        <w:t>说明：符合要求的单位，按照上述格式进行填写；不属于中型、小型、微型的企业不需要提供。</w:t>
      </w:r>
      <w:r>
        <w:rPr>
          <w:b/>
          <w:bCs/>
          <w:kern w:val="0"/>
          <w:sz w:val="24"/>
        </w:rPr>
        <w:t xml:space="preserve"> </w:t>
      </w:r>
      <w:bookmarkStart w:id="177" w:name="_Toc6871"/>
      <w:bookmarkStart w:id="178" w:name="_Toc21930"/>
    </w:p>
    <w:p w:rsidR="00B6302C" w:rsidRDefault="006B1DF4">
      <w:pPr>
        <w:widowControl/>
        <w:jc w:val="left"/>
        <w:rPr>
          <w:b/>
          <w:bCs/>
          <w:kern w:val="0"/>
          <w:sz w:val="24"/>
        </w:rPr>
      </w:pPr>
      <w:r>
        <w:rPr>
          <w:b/>
          <w:bCs/>
          <w:kern w:val="0"/>
          <w:sz w:val="24"/>
        </w:rPr>
        <w:br w:type="page"/>
      </w:r>
    </w:p>
    <w:p w:rsidR="00B6302C" w:rsidRDefault="00B6302C">
      <w:pPr>
        <w:widowControl/>
        <w:spacing w:line="360" w:lineRule="auto"/>
        <w:ind w:firstLineChars="200" w:firstLine="482"/>
        <w:jc w:val="left"/>
        <w:rPr>
          <w:b/>
          <w:bCs/>
          <w:kern w:val="0"/>
          <w:sz w:val="24"/>
        </w:rPr>
      </w:pPr>
    </w:p>
    <w:p w:rsidR="00B6302C" w:rsidRDefault="006B1DF4">
      <w:pPr>
        <w:spacing w:line="360" w:lineRule="auto"/>
        <w:jc w:val="left"/>
        <w:rPr>
          <w:b/>
          <w:bCs/>
          <w:sz w:val="24"/>
          <w:szCs w:val="32"/>
        </w:rPr>
      </w:pPr>
      <w:r>
        <w:rPr>
          <w:b/>
          <w:bCs/>
          <w:sz w:val="24"/>
          <w:szCs w:val="32"/>
        </w:rPr>
        <w:t>附件</w:t>
      </w:r>
      <w:r>
        <w:rPr>
          <w:b/>
          <w:bCs/>
          <w:sz w:val="24"/>
          <w:szCs w:val="32"/>
        </w:rPr>
        <w:t xml:space="preserve"> </w:t>
      </w:r>
      <w:r>
        <w:rPr>
          <w:b/>
          <w:bCs/>
          <w:sz w:val="24"/>
          <w:szCs w:val="32"/>
        </w:rPr>
        <w:t>二</w:t>
      </w:r>
      <w:bookmarkEnd w:id="177"/>
      <w:bookmarkEnd w:id="178"/>
    </w:p>
    <w:p w:rsidR="00B6302C" w:rsidRDefault="00B6302C">
      <w:pPr>
        <w:spacing w:line="360" w:lineRule="auto"/>
      </w:pPr>
    </w:p>
    <w:p w:rsidR="00B6302C" w:rsidRDefault="006B1DF4">
      <w:pPr>
        <w:spacing w:line="360" w:lineRule="auto"/>
        <w:jc w:val="center"/>
        <w:rPr>
          <w:b/>
          <w:sz w:val="24"/>
        </w:rPr>
      </w:pPr>
      <w:bookmarkStart w:id="179" w:name="_Toc17102"/>
      <w:bookmarkStart w:id="180" w:name="_Toc2649"/>
      <w:r>
        <w:rPr>
          <w:b/>
          <w:sz w:val="24"/>
        </w:rPr>
        <w:t>残疾人福利企业声明函</w:t>
      </w:r>
      <w:bookmarkEnd w:id="179"/>
      <w:bookmarkEnd w:id="180"/>
    </w:p>
    <w:p w:rsidR="00B6302C" w:rsidRDefault="00B6302C">
      <w:pPr>
        <w:spacing w:line="360" w:lineRule="auto"/>
        <w:rPr>
          <w:rFonts w:eastAsia="Times New Roman"/>
          <w:sz w:val="24"/>
        </w:rPr>
      </w:pPr>
    </w:p>
    <w:p w:rsidR="00B6302C" w:rsidRDefault="006B1DF4">
      <w:pPr>
        <w:widowControl/>
        <w:spacing w:line="360" w:lineRule="auto"/>
        <w:ind w:firstLineChars="200" w:firstLine="480"/>
        <w:jc w:val="left"/>
        <w:rPr>
          <w:sz w:val="24"/>
        </w:rPr>
      </w:pPr>
      <w:r>
        <w:rPr>
          <w:sz w:val="24"/>
        </w:rPr>
        <w:t>本单位郑重声明，根据《财政部民政部中国残疾人联合会关于促进残疾人就业政府采购政策的通知》（财库〔</w:t>
      </w:r>
      <w:r>
        <w:rPr>
          <w:sz w:val="24"/>
        </w:rPr>
        <w:t>2017</w:t>
      </w:r>
      <w:r>
        <w:rPr>
          <w:sz w:val="24"/>
        </w:rPr>
        <w:t>〕</w:t>
      </w:r>
      <w:r>
        <w:rPr>
          <w:sz w:val="24"/>
        </w:rPr>
        <w:t xml:space="preserve">141 </w:t>
      </w:r>
      <w:r>
        <w:rPr>
          <w:sz w:val="24"/>
        </w:rPr>
        <w:t>号）的规定，本单位为符合条件的残疾人福利性单位，且本单位参加</w:t>
      </w:r>
      <w:r>
        <w:rPr>
          <w:sz w:val="24"/>
          <w:u w:val="single"/>
        </w:rPr>
        <w:t>（填写采购人名称）</w:t>
      </w:r>
      <w:r>
        <w:rPr>
          <w:sz w:val="24"/>
        </w:rPr>
        <w:t>的</w:t>
      </w:r>
      <w:r>
        <w:rPr>
          <w:sz w:val="24"/>
          <w:u w:val="single"/>
        </w:rPr>
        <w:t>（填写本次招标的项目名称）</w:t>
      </w:r>
      <w:r>
        <w:rPr>
          <w:sz w:val="24"/>
        </w:rPr>
        <w:t>采购活动提供本单位制造的货物（由本单位承担工程</w:t>
      </w:r>
      <w:r>
        <w:rPr>
          <w:sz w:val="24"/>
        </w:rPr>
        <w:t>/</w:t>
      </w:r>
      <w:r>
        <w:rPr>
          <w:sz w:val="24"/>
        </w:rPr>
        <w:t>提供服务），或者提供其他残疾人福利性单位制造的货物（不包括使用非残疾人福利性单位注册商标的货物）。</w:t>
      </w:r>
    </w:p>
    <w:p w:rsidR="00B6302C" w:rsidRDefault="00B6302C">
      <w:pPr>
        <w:pStyle w:val="a7"/>
        <w:spacing w:line="360" w:lineRule="auto"/>
        <w:ind w:firstLine="410"/>
      </w:pPr>
    </w:p>
    <w:p w:rsidR="00B6302C" w:rsidRDefault="006B1DF4">
      <w:pPr>
        <w:pStyle w:val="a0"/>
        <w:spacing w:line="360" w:lineRule="auto"/>
        <w:ind w:firstLine="480"/>
        <w:rPr>
          <w:sz w:val="24"/>
        </w:rPr>
      </w:pPr>
      <w:r>
        <w:rPr>
          <w:sz w:val="24"/>
        </w:rPr>
        <w:t>本单位对上述声明的真实性负责。如有虚假，将承担相应的法律责任。</w:t>
      </w:r>
    </w:p>
    <w:p w:rsidR="00B6302C" w:rsidRDefault="00B6302C">
      <w:pPr>
        <w:pStyle w:val="a0"/>
        <w:spacing w:line="360" w:lineRule="auto"/>
        <w:ind w:firstLine="480"/>
        <w:rPr>
          <w:sz w:val="24"/>
        </w:rPr>
      </w:pPr>
    </w:p>
    <w:p w:rsidR="00B6302C" w:rsidRDefault="00B6302C">
      <w:pPr>
        <w:pStyle w:val="a0"/>
        <w:spacing w:line="360" w:lineRule="auto"/>
        <w:ind w:firstLine="480"/>
        <w:rPr>
          <w:sz w:val="24"/>
        </w:rPr>
      </w:pPr>
    </w:p>
    <w:p w:rsidR="00B6302C" w:rsidRDefault="006B1DF4">
      <w:pPr>
        <w:pStyle w:val="a0"/>
        <w:spacing w:line="360" w:lineRule="auto"/>
        <w:ind w:firstLine="480"/>
        <w:jc w:val="right"/>
        <w:rPr>
          <w:sz w:val="24"/>
        </w:rPr>
      </w:pPr>
      <w:r>
        <w:rPr>
          <w:sz w:val="24"/>
        </w:rPr>
        <w:t>投标人名称（公章）：</w:t>
      </w:r>
    </w:p>
    <w:p w:rsidR="00B6302C" w:rsidRDefault="006B1DF4">
      <w:pPr>
        <w:pStyle w:val="a0"/>
        <w:spacing w:line="360" w:lineRule="auto"/>
        <w:ind w:firstLine="480"/>
        <w:jc w:val="right"/>
        <w:rPr>
          <w:sz w:val="24"/>
        </w:rPr>
      </w:pPr>
      <w:r>
        <w:rPr>
          <w:sz w:val="24"/>
        </w:rPr>
        <w:t>日期：</w:t>
      </w:r>
    </w:p>
    <w:p w:rsidR="00B6302C" w:rsidRDefault="00B6302C">
      <w:pPr>
        <w:pStyle w:val="a0"/>
        <w:spacing w:line="360" w:lineRule="auto"/>
        <w:ind w:firstLine="480"/>
        <w:jc w:val="right"/>
        <w:rPr>
          <w:sz w:val="24"/>
        </w:rPr>
      </w:pPr>
    </w:p>
    <w:p w:rsidR="00B6302C" w:rsidRDefault="00B6302C">
      <w:pPr>
        <w:pStyle w:val="a0"/>
        <w:spacing w:line="360" w:lineRule="auto"/>
        <w:ind w:firstLine="480"/>
        <w:jc w:val="right"/>
        <w:rPr>
          <w:sz w:val="24"/>
        </w:rPr>
      </w:pPr>
    </w:p>
    <w:p w:rsidR="00B6302C" w:rsidRDefault="00B6302C">
      <w:pPr>
        <w:pStyle w:val="a0"/>
        <w:spacing w:line="360" w:lineRule="auto"/>
        <w:ind w:firstLine="480"/>
        <w:jc w:val="right"/>
        <w:rPr>
          <w:sz w:val="24"/>
        </w:rPr>
      </w:pPr>
    </w:p>
    <w:p w:rsidR="00B6302C" w:rsidRDefault="00B6302C">
      <w:pPr>
        <w:pStyle w:val="a0"/>
        <w:spacing w:line="360" w:lineRule="auto"/>
        <w:ind w:firstLine="480"/>
        <w:jc w:val="right"/>
        <w:rPr>
          <w:sz w:val="24"/>
        </w:rPr>
      </w:pPr>
    </w:p>
    <w:p w:rsidR="00B6302C" w:rsidRDefault="00B6302C">
      <w:pPr>
        <w:pStyle w:val="a0"/>
        <w:spacing w:line="360" w:lineRule="auto"/>
        <w:ind w:firstLine="480"/>
        <w:jc w:val="right"/>
        <w:rPr>
          <w:sz w:val="24"/>
        </w:rPr>
      </w:pPr>
    </w:p>
    <w:p w:rsidR="00B6302C" w:rsidRDefault="00B6302C">
      <w:pPr>
        <w:pStyle w:val="a0"/>
        <w:spacing w:line="360" w:lineRule="auto"/>
        <w:ind w:firstLine="480"/>
        <w:jc w:val="right"/>
        <w:rPr>
          <w:sz w:val="24"/>
        </w:rPr>
      </w:pPr>
    </w:p>
    <w:p w:rsidR="00B6302C" w:rsidRDefault="00B6302C">
      <w:pPr>
        <w:pStyle w:val="a0"/>
        <w:spacing w:line="360" w:lineRule="auto"/>
        <w:ind w:firstLine="480"/>
        <w:jc w:val="right"/>
        <w:rPr>
          <w:sz w:val="24"/>
        </w:rPr>
      </w:pPr>
    </w:p>
    <w:p w:rsidR="00B6302C" w:rsidRDefault="00B6302C">
      <w:pPr>
        <w:pStyle w:val="a0"/>
        <w:spacing w:line="360" w:lineRule="auto"/>
        <w:ind w:firstLine="480"/>
        <w:jc w:val="right"/>
        <w:rPr>
          <w:sz w:val="24"/>
        </w:rPr>
      </w:pPr>
    </w:p>
    <w:p w:rsidR="00B6302C" w:rsidRDefault="006B1DF4">
      <w:pPr>
        <w:widowControl/>
        <w:spacing w:line="360" w:lineRule="auto"/>
        <w:ind w:firstLineChars="200" w:firstLine="422"/>
        <w:jc w:val="left"/>
        <w:rPr>
          <w:sz w:val="24"/>
        </w:rPr>
      </w:pPr>
      <w:r>
        <w:rPr>
          <w:b/>
          <w:bCs/>
          <w:kern w:val="0"/>
        </w:rPr>
        <w:t>说明：符合要求的单位，按照上述格式进行填写并提供相关证明材料；不属于残疾人福利性单位的无需填写此表。</w:t>
      </w:r>
      <w:r>
        <w:rPr>
          <w:b/>
          <w:bCs/>
          <w:kern w:val="0"/>
        </w:rPr>
        <w:t xml:space="preserve"> </w:t>
      </w:r>
    </w:p>
    <w:p w:rsidR="00B6302C" w:rsidRDefault="006B1DF4">
      <w:pPr>
        <w:widowControl/>
        <w:jc w:val="left"/>
      </w:pPr>
      <w:r>
        <w:br w:type="page"/>
      </w:r>
    </w:p>
    <w:p w:rsidR="00B6302C" w:rsidRDefault="006B1DF4">
      <w:pPr>
        <w:spacing w:line="360" w:lineRule="auto"/>
        <w:jc w:val="left"/>
        <w:rPr>
          <w:b/>
          <w:bCs/>
          <w:sz w:val="24"/>
          <w:szCs w:val="32"/>
        </w:rPr>
      </w:pPr>
      <w:bookmarkStart w:id="181" w:name="_Toc1017"/>
      <w:bookmarkStart w:id="182" w:name="_Toc290"/>
      <w:r>
        <w:rPr>
          <w:b/>
          <w:bCs/>
          <w:sz w:val="24"/>
          <w:szCs w:val="32"/>
        </w:rPr>
        <w:lastRenderedPageBreak/>
        <w:t>附件三</w:t>
      </w:r>
      <w:bookmarkEnd w:id="181"/>
      <w:bookmarkEnd w:id="182"/>
    </w:p>
    <w:p w:rsidR="00B6302C" w:rsidRDefault="00B6302C">
      <w:pPr>
        <w:spacing w:line="360" w:lineRule="auto"/>
        <w:jc w:val="center"/>
        <w:rPr>
          <w:rFonts w:eastAsia="黑体"/>
          <w:sz w:val="24"/>
        </w:rPr>
      </w:pPr>
    </w:p>
    <w:p w:rsidR="00B6302C" w:rsidRDefault="006B1DF4">
      <w:pPr>
        <w:widowControl/>
        <w:spacing w:line="360" w:lineRule="auto"/>
        <w:jc w:val="center"/>
      </w:pPr>
      <w:r>
        <w:rPr>
          <w:b/>
          <w:bCs/>
          <w:kern w:val="0"/>
          <w:sz w:val="24"/>
        </w:rPr>
        <w:t>供应商为监狱企业声明函</w:t>
      </w:r>
    </w:p>
    <w:p w:rsidR="00B6302C" w:rsidRDefault="00B6302C">
      <w:pPr>
        <w:widowControl/>
        <w:spacing w:line="360" w:lineRule="auto"/>
        <w:jc w:val="left"/>
        <w:rPr>
          <w:kern w:val="0"/>
          <w:sz w:val="24"/>
        </w:rPr>
      </w:pPr>
    </w:p>
    <w:p w:rsidR="00B6302C" w:rsidRDefault="006B1DF4">
      <w:pPr>
        <w:widowControl/>
        <w:spacing w:line="360" w:lineRule="auto"/>
        <w:jc w:val="left"/>
        <w:rPr>
          <w:sz w:val="24"/>
        </w:rPr>
      </w:pPr>
      <w:r>
        <w:rPr>
          <w:kern w:val="0"/>
          <w:sz w:val="24"/>
        </w:rPr>
        <w:t>本企业（单位）郑重声明下列事项（按照实际情况填空）：</w:t>
      </w:r>
      <w:r>
        <w:rPr>
          <w:kern w:val="0"/>
          <w:sz w:val="24"/>
        </w:rPr>
        <w:t xml:space="preserve"> </w:t>
      </w:r>
    </w:p>
    <w:p w:rsidR="00B6302C" w:rsidRDefault="006B1DF4">
      <w:pPr>
        <w:widowControl/>
        <w:spacing w:line="360" w:lineRule="auto"/>
        <w:jc w:val="left"/>
        <w:rPr>
          <w:sz w:val="24"/>
        </w:rPr>
      </w:pPr>
      <w:r>
        <w:rPr>
          <w:kern w:val="0"/>
          <w:sz w:val="24"/>
        </w:rPr>
        <w:t>本企业（单位）为直接供应商提供本企业（单位）制造的货物。</w:t>
      </w:r>
      <w:r>
        <w:rPr>
          <w:kern w:val="0"/>
          <w:sz w:val="24"/>
        </w:rPr>
        <w:t xml:space="preserve"> </w:t>
      </w:r>
    </w:p>
    <w:p w:rsidR="00B6302C" w:rsidRDefault="006B1DF4">
      <w:pPr>
        <w:widowControl/>
        <w:spacing w:line="360" w:lineRule="auto"/>
        <w:jc w:val="left"/>
        <w:rPr>
          <w:sz w:val="24"/>
        </w:rPr>
      </w:pPr>
      <w:r>
        <w:rPr>
          <w:kern w:val="0"/>
          <w:sz w:val="24"/>
        </w:rPr>
        <w:t>（</w:t>
      </w:r>
      <w:r>
        <w:rPr>
          <w:kern w:val="0"/>
          <w:sz w:val="24"/>
        </w:rPr>
        <w:t>1</w:t>
      </w:r>
      <w:r>
        <w:rPr>
          <w:kern w:val="0"/>
          <w:sz w:val="24"/>
        </w:rPr>
        <w:t>）本企业（单位）（请填写：是、不是）监狱企业。后附省级以上监狱管理局、戒毒管理局（含新疆生产建设兵团）出具的属于监狱企业的证明文件。</w:t>
      </w:r>
      <w:r>
        <w:rPr>
          <w:kern w:val="0"/>
          <w:sz w:val="24"/>
        </w:rPr>
        <w:t xml:space="preserve"> </w:t>
      </w:r>
    </w:p>
    <w:p w:rsidR="00B6302C" w:rsidRDefault="006B1DF4">
      <w:pPr>
        <w:widowControl/>
        <w:spacing w:line="360" w:lineRule="auto"/>
        <w:jc w:val="left"/>
        <w:rPr>
          <w:kern w:val="0"/>
          <w:sz w:val="24"/>
        </w:rPr>
      </w:pPr>
      <w:r>
        <w:rPr>
          <w:kern w:val="0"/>
          <w:sz w:val="24"/>
        </w:rPr>
        <w:t>（</w:t>
      </w:r>
      <w:r>
        <w:rPr>
          <w:kern w:val="0"/>
          <w:sz w:val="24"/>
        </w:rPr>
        <w:t>2</w:t>
      </w:r>
      <w:r>
        <w:rPr>
          <w:kern w:val="0"/>
          <w:sz w:val="24"/>
        </w:rPr>
        <w:t>）本企业（单位）（请填写：是、不是）为联合体一方，提供本企业（单位）制造的货物，</w:t>
      </w:r>
      <w:r>
        <w:rPr>
          <w:kern w:val="0"/>
          <w:sz w:val="24"/>
        </w:rPr>
        <w:t xml:space="preserve"> </w:t>
      </w:r>
      <w:r>
        <w:rPr>
          <w:kern w:val="0"/>
          <w:sz w:val="24"/>
        </w:rPr>
        <w:t>由本企业（单位）承担工程、提供服务。本企业（单位）提供协议合同金额占到共同投标协议合同总金额的比例为。（非联合体投标，将本条删除。）</w:t>
      </w:r>
      <w:r>
        <w:rPr>
          <w:kern w:val="0"/>
          <w:sz w:val="24"/>
        </w:rPr>
        <w:t xml:space="preserve"> </w:t>
      </w:r>
    </w:p>
    <w:p w:rsidR="00B6302C" w:rsidRDefault="00B6302C">
      <w:pPr>
        <w:pStyle w:val="a7"/>
        <w:spacing w:line="360" w:lineRule="auto"/>
        <w:ind w:firstLine="410"/>
      </w:pPr>
    </w:p>
    <w:p w:rsidR="00B6302C" w:rsidRDefault="006B1DF4">
      <w:pPr>
        <w:widowControl/>
        <w:spacing w:line="360" w:lineRule="auto"/>
        <w:ind w:firstLineChars="200" w:firstLine="480"/>
        <w:jc w:val="left"/>
        <w:rPr>
          <w:kern w:val="0"/>
          <w:sz w:val="24"/>
        </w:rPr>
      </w:pPr>
      <w:r>
        <w:rPr>
          <w:kern w:val="0"/>
          <w:sz w:val="24"/>
        </w:rPr>
        <w:t>本企业（单位）对上述声明的真实性负责。如有虚假，将依法承担相应责任。</w:t>
      </w:r>
      <w:r>
        <w:rPr>
          <w:kern w:val="0"/>
          <w:sz w:val="24"/>
        </w:rPr>
        <w:t xml:space="preserve"> </w:t>
      </w:r>
    </w:p>
    <w:p w:rsidR="00B6302C" w:rsidRDefault="00B6302C">
      <w:pPr>
        <w:pStyle w:val="31"/>
        <w:spacing w:line="360" w:lineRule="auto"/>
        <w:rPr>
          <w:sz w:val="24"/>
        </w:rPr>
      </w:pPr>
    </w:p>
    <w:p w:rsidR="00B6302C" w:rsidRDefault="00B6302C">
      <w:pPr>
        <w:spacing w:line="360" w:lineRule="auto"/>
      </w:pPr>
    </w:p>
    <w:p w:rsidR="00B6302C" w:rsidRDefault="006B1DF4">
      <w:pPr>
        <w:pStyle w:val="a0"/>
        <w:spacing w:line="360" w:lineRule="auto"/>
        <w:ind w:firstLine="480"/>
        <w:jc w:val="right"/>
        <w:rPr>
          <w:sz w:val="24"/>
        </w:rPr>
      </w:pPr>
      <w:r>
        <w:rPr>
          <w:sz w:val="24"/>
        </w:rPr>
        <w:t>投标人名称（公章）：</w:t>
      </w:r>
    </w:p>
    <w:p w:rsidR="00B6302C" w:rsidRDefault="006B1DF4">
      <w:pPr>
        <w:pStyle w:val="a0"/>
        <w:spacing w:line="360" w:lineRule="auto"/>
        <w:ind w:firstLine="480"/>
        <w:jc w:val="right"/>
        <w:rPr>
          <w:sz w:val="24"/>
        </w:rPr>
      </w:pPr>
      <w:r>
        <w:rPr>
          <w:sz w:val="24"/>
        </w:rPr>
        <w:t>日期：</w:t>
      </w:r>
    </w:p>
    <w:p w:rsidR="00B6302C" w:rsidRDefault="00B6302C">
      <w:pPr>
        <w:pStyle w:val="a6"/>
        <w:spacing w:line="360" w:lineRule="auto"/>
      </w:pPr>
    </w:p>
    <w:p w:rsidR="00B6302C" w:rsidRDefault="00B6302C">
      <w:pPr>
        <w:spacing w:line="360" w:lineRule="auto"/>
      </w:pPr>
    </w:p>
    <w:p w:rsidR="00B6302C" w:rsidRDefault="006B1DF4">
      <w:pPr>
        <w:widowControl/>
        <w:spacing w:line="360" w:lineRule="auto"/>
        <w:jc w:val="left"/>
      </w:pPr>
      <w:r>
        <w:rPr>
          <w:b/>
          <w:bCs/>
          <w:kern w:val="0"/>
          <w:sz w:val="24"/>
        </w:rPr>
        <w:t>说明：符合要求的单位，按照上述格式进行填写；不属于监狱企业的无需填写此表。</w:t>
      </w:r>
    </w:p>
    <w:p w:rsidR="00B6302C" w:rsidRDefault="006B1DF4">
      <w:pPr>
        <w:widowControl/>
        <w:jc w:val="left"/>
        <w:rPr>
          <w:kern w:val="0"/>
          <w:sz w:val="24"/>
          <w:szCs w:val="24"/>
        </w:rPr>
      </w:pPr>
      <w:r>
        <w:br w:type="page"/>
      </w:r>
    </w:p>
    <w:p w:rsidR="00B6302C" w:rsidRDefault="00B6302C">
      <w:pPr>
        <w:jc w:val="center"/>
        <w:rPr>
          <w:rFonts w:asciiTheme="minorEastAsia" w:eastAsiaTheme="minorEastAsia" w:hAnsiTheme="minorEastAsia"/>
          <w:b/>
          <w:sz w:val="36"/>
          <w:szCs w:val="36"/>
        </w:rPr>
      </w:pPr>
    </w:p>
    <w:p w:rsidR="00B6302C" w:rsidRDefault="006B1DF4">
      <w:pPr>
        <w:pStyle w:val="2"/>
        <w:numPr>
          <w:ilvl w:val="0"/>
          <w:numId w:val="0"/>
        </w:numPr>
        <w:jc w:val="center"/>
        <w:rPr>
          <w:rFonts w:asciiTheme="minorEastAsia" w:eastAsiaTheme="minorEastAsia" w:hAnsiTheme="minorEastAsia"/>
          <w:sz w:val="28"/>
        </w:rPr>
      </w:pPr>
      <w:bookmarkStart w:id="183" w:name="_Toc130304958"/>
      <w:r>
        <w:rPr>
          <w:rFonts w:asciiTheme="minorEastAsia" w:eastAsiaTheme="minorEastAsia" w:hAnsiTheme="minorEastAsia" w:hint="eastAsia"/>
          <w:sz w:val="28"/>
        </w:rPr>
        <w:t>最终报价表</w:t>
      </w:r>
      <w:bookmarkEnd w:id="183"/>
    </w:p>
    <w:p w:rsidR="00B6302C" w:rsidRDefault="00B6302C">
      <w:pPr>
        <w:pStyle w:val="a0"/>
        <w:rPr>
          <w:rFonts w:asciiTheme="minorEastAsia" w:eastAsiaTheme="minorEastAsia" w:hAnsiTheme="minorEastAsia"/>
        </w:rPr>
      </w:pPr>
    </w:p>
    <w:p w:rsidR="00B6302C" w:rsidRDefault="006B1DF4">
      <w:pPr>
        <w:pStyle w:val="afc"/>
        <w:ind w:firstLineChars="0" w:firstLine="0"/>
        <w:rPr>
          <w:rFonts w:asciiTheme="minorEastAsia" w:eastAsiaTheme="minorEastAsia" w:hAnsiTheme="minorEastAsia"/>
          <w:sz w:val="24"/>
        </w:rPr>
      </w:pPr>
      <w:r>
        <w:rPr>
          <w:rFonts w:asciiTheme="minorEastAsia" w:eastAsiaTheme="minorEastAsia" w:hAnsiTheme="minorEastAsia" w:hint="eastAsia"/>
          <w:sz w:val="24"/>
        </w:rPr>
        <w:t>采购编号：</w:t>
      </w:r>
    </w:p>
    <w:tbl>
      <w:tblPr>
        <w:tblW w:w="8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6005"/>
      </w:tblGrid>
      <w:tr w:rsidR="00B6302C">
        <w:trPr>
          <w:trHeight w:val="1401"/>
          <w:jc w:val="center"/>
        </w:trPr>
        <w:tc>
          <w:tcPr>
            <w:tcW w:w="2235" w:type="dxa"/>
            <w:vAlign w:val="center"/>
          </w:tcPr>
          <w:p w:rsidR="00B6302C" w:rsidRDefault="006B1DF4">
            <w:pPr>
              <w:jc w:val="center"/>
              <w:rPr>
                <w:rFonts w:asciiTheme="minorEastAsia" w:eastAsiaTheme="minorEastAsia" w:hAnsiTheme="minorEastAsia"/>
                <w:bCs/>
                <w:sz w:val="24"/>
                <w:szCs w:val="24"/>
              </w:rPr>
            </w:pPr>
            <w:r>
              <w:rPr>
                <w:rFonts w:asciiTheme="minorEastAsia" w:eastAsiaTheme="minorEastAsia" w:hAnsiTheme="minorEastAsia" w:hint="eastAsia"/>
                <w:bCs/>
                <w:sz w:val="24"/>
                <w:szCs w:val="24"/>
              </w:rPr>
              <w:t>项目名称</w:t>
            </w:r>
          </w:p>
        </w:tc>
        <w:tc>
          <w:tcPr>
            <w:tcW w:w="6005" w:type="dxa"/>
            <w:vAlign w:val="center"/>
          </w:tcPr>
          <w:p w:rsidR="00B6302C" w:rsidRDefault="00B6302C">
            <w:pPr>
              <w:spacing w:line="360" w:lineRule="auto"/>
              <w:rPr>
                <w:rFonts w:asciiTheme="minorEastAsia" w:eastAsiaTheme="minorEastAsia" w:hAnsiTheme="minorEastAsia"/>
                <w:b/>
                <w:bCs/>
                <w:sz w:val="24"/>
                <w:szCs w:val="24"/>
              </w:rPr>
            </w:pPr>
          </w:p>
        </w:tc>
      </w:tr>
      <w:tr w:rsidR="00B6302C">
        <w:trPr>
          <w:trHeight w:val="1563"/>
          <w:jc w:val="center"/>
        </w:trPr>
        <w:tc>
          <w:tcPr>
            <w:tcW w:w="2235" w:type="dxa"/>
            <w:vAlign w:val="center"/>
          </w:tcPr>
          <w:p w:rsidR="00B6302C" w:rsidRDefault="006B1DF4">
            <w:pPr>
              <w:jc w:val="center"/>
              <w:rPr>
                <w:rFonts w:asciiTheme="minorEastAsia" w:eastAsiaTheme="minorEastAsia" w:hAnsiTheme="minorEastAsia"/>
                <w:bCs/>
                <w:sz w:val="24"/>
                <w:szCs w:val="24"/>
              </w:rPr>
            </w:pPr>
            <w:r>
              <w:rPr>
                <w:rFonts w:asciiTheme="minorEastAsia" w:eastAsiaTheme="minorEastAsia" w:hAnsiTheme="minorEastAsia" w:hint="eastAsia"/>
                <w:bCs/>
                <w:sz w:val="24"/>
                <w:szCs w:val="24"/>
              </w:rPr>
              <w:t>供应商报价</w:t>
            </w:r>
          </w:p>
        </w:tc>
        <w:tc>
          <w:tcPr>
            <w:tcW w:w="6005" w:type="dxa"/>
            <w:vAlign w:val="center"/>
          </w:tcPr>
          <w:p w:rsidR="00B6302C" w:rsidRDefault="006B1DF4">
            <w:pPr>
              <w:spacing w:line="360" w:lineRule="auto"/>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大写：</w:t>
            </w:r>
          </w:p>
          <w:p w:rsidR="00B6302C" w:rsidRDefault="00B6302C">
            <w:pPr>
              <w:spacing w:line="360" w:lineRule="auto"/>
              <w:rPr>
                <w:rFonts w:asciiTheme="minorEastAsia" w:eastAsiaTheme="minorEastAsia" w:hAnsiTheme="minorEastAsia"/>
                <w:b/>
                <w:bCs/>
                <w:sz w:val="24"/>
                <w:szCs w:val="24"/>
              </w:rPr>
            </w:pPr>
          </w:p>
          <w:p w:rsidR="00B6302C" w:rsidRDefault="006B1DF4">
            <w:pPr>
              <w:spacing w:line="360" w:lineRule="auto"/>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小写：￥</w:t>
            </w:r>
          </w:p>
        </w:tc>
      </w:tr>
    </w:tbl>
    <w:p w:rsidR="00B6302C" w:rsidRDefault="00B6302C">
      <w:pPr>
        <w:pStyle w:val="afc"/>
        <w:ind w:firstLine="480"/>
        <w:rPr>
          <w:rFonts w:asciiTheme="minorEastAsia" w:eastAsiaTheme="minorEastAsia" w:hAnsiTheme="minorEastAsia"/>
          <w:sz w:val="24"/>
        </w:rPr>
      </w:pPr>
    </w:p>
    <w:p w:rsidR="00B6302C" w:rsidRDefault="00B6302C">
      <w:pPr>
        <w:pStyle w:val="afc"/>
        <w:ind w:firstLine="480"/>
        <w:jc w:val="right"/>
        <w:rPr>
          <w:rFonts w:asciiTheme="minorEastAsia" w:eastAsiaTheme="minorEastAsia" w:hAnsiTheme="minorEastAsia"/>
          <w:sz w:val="24"/>
        </w:rPr>
      </w:pPr>
    </w:p>
    <w:p w:rsidR="00B6302C" w:rsidRDefault="006B1DF4">
      <w:pPr>
        <w:spacing w:line="400" w:lineRule="exact"/>
        <w:jc w:val="right"/>
        <w:rPr>
          <w:rFonts w:asciiTheme="minorEastAsia" w:eastAsiaTheme="minorEastAsia" w:hAnsiTheme="minorEastAsia"/>
          <w:sz w:val="24"/>
          <w:szCs w:val="24"/>
        </w:rPr>
      </w:pPr>
      <w:r>
        <w:rPr>
          <w:rFonts w:asciiTheme="minorEastAsia" w:eastAsiaTheme="minorEastAsia" w:hAnsiTheme="minorEastAsia" w:hint="eastAsia"/>
          <w:sz w:val="24"/>
          <w:szCs w:val="24"/>
        </w:rPr>
        <w:t>供应商名称：</w:t>
      </w:r>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szCs w:val="24"/>
        </w:rPr>
        <w:t>（</w:t>
      </w:r>
      <w:r>
        <w:rPr>
          <w:rFonts w:asciiTheme="minorEastAsia" w:eastAsiaTheme="minorEastAsia" w:hAnsiTheme="minorEastAsia"/>
          <w:sz w:val="24"/>
          <w:szCs w:val="24"/>
        </w:rPr>
        <w:t>公章</w:t>
      </w:r>
      <w:r>
        <w:rPr>
          <w:rFonts w:asciiTheme="minorEastAsia" w:eastAsiaTheme="minorEastAsia" w:hAnsiTheme="minorEastAsia" w:hint="eastAsia"/>
          <w:sz w:val="24"/>
          <w:szCs w:val="24"/>
        </w:rPr>
        <w:t>）</w:t>
      </w:r>
    </w:p>
    <w:p w:rsidR="00B6302C" w:rsidRDefault="006B1DF4">
      <w:pPr>
        <w:spacing w:line="400" w:lineRule="exact"/>
        <w:jc w:val="right"/>
        <w:rPr>
          <w:rFonts w:asciiTheme="minorEastAsia" w:eastAsiaTheme="minorEastAsia" w:hAnsiTheme="minorEastAsia"/>
          <w:sz w:val="24"/>
          <w:szCs w:val="24"/>
        </w:rPr>
      </w:pPr>
      <w:r>
        <w:rPr>
          <w:rFonts w:asciiTheme="minorEastAsia" w:eastAsiaTheme="minorEastAsia" w:hAnsiTheme="minorEastAsia" w:hint="eastAsia"/>
          <w:sz w:val="24"/>
          <w:szCs w:val="24"/>
        </w:rPr>
        <w:t>法定代表人或委托代理人</w:t>
      </w:r>
      <w:r>
        <w:rPr>
          <w:rFonts w:asciiTheme="minorEastAsia" w:eastAsiaTheme="minorEastAsia" w:hAnsiTheme="minorEastAsia"/>
          <w:sz w:val="24"/>
          <w:szCs w:val="24"/>
        </w:rPr>
        <w:t>：</w:t>
      </w:r>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rPr>
        <w:t>（签字或盖章）</w:t>
      </w:r>
    </w:p>
    <w:p w:rsidR="00B6302C" w:rsidRDefault="006B1DF4">
      <w:pPr>
        <w:pStyle w:val="afc"/>
        <w:spacing w:line="480" w:lineRule="auto"/>
        <w:ind w:right="480" w:firstLineChars="450" w:firstLine="1080"/>
        <w:jc w:val="right"/>
        <w:rPr>
          <w:rFonts w:asciiTheme="minorEastAsia" w:eastAsiaTheme="minorEastAsia" w:hAnsiTheme="minorEastAsia"/>
          <w:sz w:val="24"/>
        </w:rPr>
      </w:pPr>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rPr>
        <w:t>年</w:t>
      </w:r>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rPr>
        <w:t>月</w:t>
      </w:r>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rPr>
        <w:t>日</w:t>
      </w:r>
    </w:p>
    <w:p w:rsidR="00B6302C" w:rsidRDefault="00B6302C">
      <w:pPr>
        <w:pStyle w:val="afc"/>
        <w:wordWrap w:val="0"/>
        <w:ind w:firstLine="480"/>
        <w:jc w:val="right"/>
        <w:rPr>
          <w:rFonts w:asciiTheme="minorEastAsia" w:eastAsiaTheme="minorEastAsia" w:hAnsiTheme="minorEastAsia"/>
          <w:sz w:val="24"/>
        </w:rPr>
      </w:pPr>
    </w:p>
    <w:p w:rsidR="00B6302C" w:rsidRDefault="00B6302C">
      <w:pPr>
        <w:pStyle w:val="afc"/>
        <w:spacing w:line="480" w:lineRule="auto"/>
        <w:ind w:firstLine="480"/>
        <w:jc w:val="right"/>
        <w:rPr>
          <w:rFonts w:asciiTheme="minorEastAsia" w:eastAsiaTheme="minorEastAsia" w:hAnsiTheme="minorEastAsia"/>
          <w:sz w:val="24"/>
        </w:rPr>
      </w:pPr>
    </w:p>
    <w:p w:rsidR="00B6302C" w:rsidRDefault="00B6302C">
      <w:pPr>
        <w:pStyle w:val="a0"/>
        <w:rPr>
          <w:rFonts w:asciiTheme="minorEastAsia" w:eastAsiaTheme="minorEastAsia" w:hAnsiTheme="minorEastAsia"/>
        </w:rPr>
      </w:pPr>
    </w:p>
    <w:p w:rsidR="00B6302C" w:rsidRDefault="00B6302C">
      <w:pPr>
        <w:pStyle w:val="a0"/>
        <w:rPr>
          <w:rFonts w:asciiTheme="minorEastAsia" w:eastAsiaTheme="minorEastAsia" w:hAnsiTheme="minorEastAsia"/>
        </w:rPr>
      </w:pPr>
    </w:p>
    <w:p w:rsidR="00B6302C" w:rsidRDefault="006B1DF4">
      <w:pPr>
        <w:pStyle w:val="a0"/>
        <w:ind w:firstLineChars="0" w:firstLine="0"/>
        <w:rPr>
          <w:rFonts w:asciiTheme="minorEastAsia" w:eastAsiaTheme="minorEastAsia" w:hAnsiTheme="minorEastAsia"/>
          <w:b/>
          <w:sz w:val="24"/>
        </w:rPr>
      </w:pPr>
      <w:r>
        <w:rPr>
          <w:rFonts w:asciiTheme="minorEastAsia" w:eastAsiaTheme="minorEastAsia" w:hAnsiTheme="minorEastAsia" w:hint="eastAsia"/>
          <w:b/>
          <w:sz w:val="24"/>
        </w:rPr>
        <w:t>注：此表不随磋商响应文件一起装订。应预先签字盖章准备好此表，在磋商之后填写。</w:t>
      </w:r>
    </w:p>
    <w:p w:rsidR="00B6302C" w:rsidRDefault="006B1DF4">
      <w:pPr>
        <w:widowControl/>
        <w:jc w:val="left"/>
        <w:rPr>
          <w:rFonts w:asciiTheme="minorEastAsia" w:eastAsiaTheme="minorEastAsia" w:hAnsiTheme="minorEastAsia"/>
          <w:b/>
          <w:sz w:val="24"/>
        </w:rPr>
      </w:pPr>
      <w:r>
        <w:rPr>
          <w:rFonts w:asciiTheme="minorEastAsia" w:eastAsiaTheme="minorEastAsia" w:hAnsiTheme="minorEastAsia"/>
          <w:b/>
          <w:sz w:val="24"/>
        </w:rPr>
        <w:br w:type="page"/>
      </w:r>
    </w:p>
    <w:p w:rsidR="00B6302C" w:rsidRDefault="00B6302C">
      <w:pPr>
        <w:pStyle w:val="a0"/>
        <w:ind w:firstLineChars="0" w:firstLine="0"/>
        <w:rPr>
          <w:rFonts w:asciiTheme="minorEastAsia" w:eastAsiaTheme="minorEastAsia" w:hAnsiTheme="minorEastAsia"/>
          <w:b/>
        </w:rPr>
      </w:pPr>
    </w:p>
    <w:p w:rsidR="00B6302C" w:rsidRDefault="006B1DF4">
      <w:pPr>
        <w:pStyle w:val="1"/>
        <w:spacing w:after="312"/>
        <w:rPr>
          <w:rFonts w:asciiTheme="minorEastAsia" w:eastAsiaTheme="minorEastAsia" w:hAnsiTheme="minorEastAsia"/>
        </w:rPr>
      </w:pPr>
      <w:bookmarkStart w:id="184" w:name="_Toc130304959"/>
      <w:r>
        <w:rPr>
          <w:rFonts w:asciiTheme="minorEastAsia" w:eastAsiaTheme="minorEastAsia" w:hAnsiTheme="minorEastAsia" w:hint="eastAsia"/>
        </w:rPr>
        <w:t>采购要求</w:t>
      </w:r>
      <w:bookmarkEnd w:id="184"/>
    </w:p>
    <w:p w:rsidR="0000397D" w:rsidRPr="00BD1025" w:rsidRDefault="0000397D" w:rsidP="0000397D">
      <w:pPr>
        <w:spacing w:line="360" w:lineRule="auto"/>
        <w:rPr>
          <w:rFonts w:ascii="宋体" w:hAnsi="宋体"/>
          <w:b/>
          <w:sz w:val="24"/>
        </w:rPr>
      </w:pPr>
      <w:r>
        <w:rPr>
          <w:rFonts w:ascii="宋体" w:hAnsi="宋体" w:hint="eastAsia"/>
          <w:b/>
          <w:sz w:val="24"/>
        </w:rPr>
        <w:t>一、项目</w:t>
      </w:r>
      <w:r w:rsidRPr="00BD1025">
        <w:rPr>
          <w:rFonts w:ascii="宋体" w:hAnsi="宋体" w:hint="eastAsia"/>
          <w:b/>
          <w:sz w:val="24"/>
        </w:rPr>
        <w:t>背景</w:t>
      </w:r>
    </w:p>
    <w:p w:rsidR="0000397D" w:rsidRPr="001D662C" w:rsidRDefault="0000397D" w:rsidP="0000397D">
      <w:pPr>
        <w:pStyle w:val="a0"/>
        <w:ind w:firstLineChars="0"/>
        <w:rPr>
          <w:rFonts w:ascii="宋体" w:hAnsi="宋体"/>
          <w:sz w:val="24"/>
        </w:rPr>
      </w:pPr>
      <w:r w:rsidRPr="001D662C">
        <w:rPr>
          <w:rFonts w:ascii="宋体" w:hAnsi="宋体" w:hint="eastAsia"/>
          <w:sz w:val="24"/>
        </w:rPr>
        <w:t>国资企业管理当前存在组织分散、统一管理困难，线下管理、业务审批和执行过程繁琐等现状，而“公文”是国企单位的信息传输纽带，综合办公系统通过公文流转管理为国企单位统一信息工作台。系统充分分析、优化现有</w:t>
      </w:r>
      <w:hyperlink r:id="rId16" w:tgtFrame="https://www.weaver.com.cn/subpage/aboutus/news/_blank" w:history="1">
        <w:r w:rsidRPr="001D662C">
          <w:rPr>
            <w:rFonts w:ascii="宋体" w:hAnsi="宋体"/>
            <w:sz w:val="24"/>
          </w:rPr>
          <w:t>工作流</w:t>
        </w:r>
      </w:hyperlink>
      <w:r w:rsidRPr="001D662C">
        <w:rPr>
          <w:rFonts w:ascii="宋体" w:hAnsi="宋体" w:hint="eastAsia"/>
          <w:sz w:val="24"/>
        </w:rPr>
        <w:t>，以流程为驱动</w:t>
      </w:r>
      <w:r w:rsidRPr="001D662C">
        <w:rPr>
          <w:rFonts w:ascii="宋体" w:hAnsi="宋体"/>
          <w:sz w:val="24"/>
        </w:rPr>
        <w:t>；逐步实现所有工作、任务可跟踪、控制；利用平台管理，实现工作审批进度监控，并提供人员</w:t>
      </w:r>
      <w:r w:rsidRPr="001D662C">
        <w:rPr>
          <w:rFonts w:ascii="宋体" w:hAnsi="宋体" w:hint="eastAsia"/>
          <w:sz w:val="24"/>
        </w:rPr>
        <w:t>沟通</w:t>
      </w:r>
      <w:r w:rsidRPr="001D662C">
        <w:rPr>
          <w:rFonts w:ascii="宋体" w:hAnsi="宋体"/>
          <w:sz w:val="24"/>
        </w:rPr>
        <w:t>交流平台；</w:t>
      </w:r>
      <w:r w:rsidRPr="001D662C">
        <w:rPr>
          <w:rFonts w:ascii="宋体" w:hAnsi="宋体" w:hint="eastAsia"/>
          <w:sz w:val="24"/>
        </w:rPr>
        <w:t>从而有效提升企业综合办公效率，提高企业市场竞争地位，为企业全面信息化建设奠定有力基础。</w:t>
      </w:r>
    </w:p>
    <w:p w:rsidR="0000397D" w:rsidRPr="00BD1025" w:rsidRDefault="0000397D" w:rsidP="0000397D">
      <w:pPr>
        <w:spacing w:line="360" w:lineRule="auto"/>
        <w:rPr>
          <w:rFonts w:ascii="宋体" w:hAnsi="宋体"/>
          <w:b/>
          <w:sz w:val="24"/>
        </w:rPr>
      </w:pPr>
      <w:r w:rsidRPr="00BD1025">
        <w:rPr>
          <w:rFonts w:ascii="宋体" w:hAnsi="宋体"/>
          <w:b/>
          <w:sz w:val="24"/>
        </w:rPr>
        <w:t>二</w:t>
      </w:r>
      <w:r w:rsidRPr="00BD1025">
        <w:rPr>
          <w:rFonts w:ascii="宋体" w:hAnsi="宋体" w:hint="eastAsia"/>
          <w:b/>
          <w:sz w:val="24"/>
        </w:rPr>
        <w:t>、</w:t>
      </w:r>
      <w:r>
        <w:rPr>
          <w:rFonts w:ascii="宋体" w:hAnsi="宋体"/>
          <w:b/>
          <w:sz w:val="24"/>
        </w:rPr>
        <w:t>项目</w:t>
      </w:r>
      <w:r w:rsidRPr="00BD1025">
        <w:rPr>
          <w:rFonts w:ascii="宋体" w:hAnsi="宋体"/>
          <w:b/>
          <w:sz w:val="24"/>
        </w:rPr>
        <w:t>内容</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99"/>
        <w:gridCol w:w="970"/>
        <w:gridCol w:w="5384"/>
        <w:gridCol w:w="711"/>
        <w:gridCol w:w="758"/>
      </w:tblGrid>
      <w:tr w:rsidR="0000397D" w:rsidRPr="008635AD" w:rsidTr="00C445A5">
        <w:trPr>
          <w:trHeight w:val="270"/>
        </w:trPr>
        <w:tc>
          <w:tcPr>
            <w:tcW w:w="410" w:type="pct"/>
            <w:shd w:val="clear" w:color="auto" w:fill="auto"/>
            <w:noWrap/>
            <w:vAlign w:val="center"/>
          </w:tcPr>
          <w:p w:rsidR="0000397D" w:rsidRPr="00000AD6" w:rsidRDefault="0000397D" w:rsidP="00C445A5">
            <w:pPr>
              <w:jc w:val="center"/>
              <w:rPr>
                <w:rFonts w:ascii="宋体" w:hAnsi="宋体" w:cs="宋体"/>
                <w:b/>
                <w:bCs/>
                <w:kern w:val="0"/>
                <w:sz w:val="24"/>
                <w:szCs w:val="24"/>
              </w:rPr>
            </w:pPr>
            <w:r w:rsidRPr="00000AD6">
              <w:rPr>
                <w:rFonts w:ascii="宋体" w:hAnsi="宋体" w:cs="宋体" w:hint="eastAsia"/>
                <w:b/>
                <w:bCs/>
                <w:kern w:val="0"/>
                <w:sz w:val="24"/>
                <w:szCs w:val="24"/>
              </w:rPr>
              <w:t>序号</w:t>
            </w:r>
          </w:p>
        </w:tc>
        <w:tc>
          <w:tcPr>
            <w:tcW w:w="569" w:type="pct"/>
            <w:shd w:val="clear" w:color="auto" w:fill="auto"/>
            <w:vAlign w:val="center"/>
          </w:tcPr>
          <w:p w:rsidR="0000397D" w:rsidRPr="00000AD6" w:rsidRDefault="0000397D" w:rsidP="00C445A5">
            <w:pPr>
              <w:jc w:val="center"/>
              <w:rPr>
                <w:rFonts w:ascii="宋体" w:hAnsi="宋体" w:cs="宋体"/>
                <w:b/>
                <w:bCs/>
                <w:kern w:val="0"/>
                <w:sz w:val="24"/>
                <w:szCs w:val="24"/>
              </w:rPr>
            </w:pPr>
            <w:r w:rsidRPr="00000AD6">
              <w:rPr>
                <w:rFonts w:ascii="宋体" w:hAnsi="宋体" w:cs="宋体" w:hint="eastAsia"/>
                <w:b/>
                <w:bCs/>
                <w:kern w:val="0"/>
                <w:sz w:val="24"/>
                <w:szCs w:val="24"/>
              </w:rPr>
              <w:t>名称</w:t>
            </w:r>
          </w:p>
        </w:tc>
        <w:tc>
          <w:tcPr>
            <w:tcW w:w="3159" w:type="pct"/>
            <w:shd w:val="clear" w:color="auto" w:fill="auto"/>
            <w:noWrap/>
            <w:vAlign w:val="center"/>
          </w:tcPr>
          <w:p w:rsidR="0000397D" w:rsidRPr="00BD1025" w:rsidRDefault="0000397D" w:rsidP="00C445A5">
            <w:pPr>
              <w:jc w:val="center"/>
              <w:rPr>
                <w:rFonts w:ascii="宋体" w:hAnsi="宋体" w:cs="宋体"/>
                <w:b/>
                <w:bCs/>
                <w:kern w:val="0"/>
                <w:sz w:val="24"/>
                <w:szCs w:val="24"/>
              </w:rPr>
            </w:pPr>
            <w:r w:rsidRPr="00BD1025">
              <w:rPr>
                <w:rFonts w:ascii="宋体" w:hAnsi="宋体" w:cs="宋体" w:hint="eastAsia"/>
                <w:b/>
                <w:bCs/>
                <w:kern w:val="0"/>
                <w:sz w:val="24"/>
                <w:szCs w:val="24"/>
              </w:rPr>
              <w:t>主要参数要求</w:t>
            </w:r>
          </w:p>
        </w:tc>
        <w:tc>
          <w:tcPr>
            <w:tcW w:w="417" w:type="pct"/>
            <w:shd w:val="clear" w:color="auto" w:fill="auto"/>
            <w:vAlign w:val="center"/>
          </w:tcPr>
          <w:p w:rsidR="0000397D" w:rsidRPr="00000AD6" w:rsidRDefault="0000397D" w:rsidP="00C445A5">
            <w:pPr>
              <w:jc w:val="center"/>
              <w:rPr>
                <w:rFonts w:ascii="宋体" w:hAnsi="宋体" w:cs="宋体"/>
                <w:b/>
                <w:bCs/>
                <w:kern w:val="0"/>
                <w:sz w:val="24"/>
                <w:szCs w:val="24"/>
              </w:rPr>
            </w:pPr>
            <w:r w:rsidRPr="00000AD6">
              <w:rPr>
                <w:rFonts w:ascii="宋体" w:hAnsi="宋体" w:cs="宋体" w:hint="eastAsia"/>
                <w:b/>
                <w:bCs/>
                <w:kern w:val="0"/>
                <w:sz w:val="24"/>
                <w:szCs w:val="24"/>
              </w:rPr>
              <w:t>单位</w:t>
            </w:r>
          </w:p>
        </w:tc>
        <w:tc>
          <w:tcPr>
            <w:tcW w:w="445" w:type="pct"/>
            <w:shd w:val="clear" w:color="auto" w:fill="auto"/>
            <w:noWrap/>
            <w:vAlign w:val="center"/>
          </w:tcPr>
          <w:p w:rsidR="0000397D" w:rsidRPr="00000AD6" w:rsidRDefault="0000397D" w:rsidP="00C445A5">
            <w:pPr>
              <w:jc w:val="center"/>
              <w:rPr>
                <w:rFonts w:ascii="宋体" w:hAnsi="宋体" w:cs="宋体"/>
                <w:b/>
                <w:bCs/>
                <w:kern w:val="0"/>
                <w:sz w:val="24"/>
                <w:szCs w:val="24"/>
              </w:rPr>
            </w:pPr>
            <w:r w:rsidRPr="00000AD6">
              <w:rPr>
                <w:rFonts w:ascii="宋体" w:hAnsi="宋体" w:cs="宋体" w:hint="eastAsia"/>
                <w:b/>
                <w:bCs/>
                <w:kern w:val="0"/>
                <w:sz w:val="24"/>
                <w:szCs w:val="24"/>
              </w:rPr>
              <w:t>数量</w:t>
            </w:r>
          </w:p>
        </w:tc>
      </w:tr>
      <w:tr w:rsidR="0000397D" w:rsidRPr="008635AD" w:rsidTr="00C445A5">
        <w:trPr>
          <w:trHeight w:val="90"/>
        </w:trPr>
        <w:tc>
          <w:tcPr>
            <w:tcW w:w="410" w:type="pct"/>
            <w:shd w:val="clear" w:color="auto" w:fill="auto"/>
            <w:noWrap/>
            <w:vAlign w:val="center"/>
          </w:tcPr>
          <w:p w:rsidR="0000397D" w:rsidRPr="00000AD6" w:rsidRDefault="0000397D" w:rsidP="00C445A5">
            <w:pPr>
              <w:jc w:val="center"/>
              <w:rPr>
                <w:rFonts w:ascii="宋体" w:hAnsi="宋体" w:cs="宋体"/>
                <w:kern w:val="0"/>
                <w:sz w:val="24"/>
                <w:szCs w:val="24"/>
              </w:rPr>
            </w:pPr>
            <w:r w:rsidRPr="00000AD6">
              <w:rPr>
                <w:rFonts w:ascii="宋体" w:hAnsi="宋体" w:cs="宋体" w:hint="eastAsia"/>
                <w:kern w:val="0"/>
                <w:sz w:val="24"/>
                <w:szCs w:val="24"/>
              </w:rPr>
              <w:t>1</w:t>
            </w:r>
          </w:p>
        </w:tc>
        <w:tc>
          <w:tcPr>
            <w:tcW w:w="569" w:type="pct"/>
            <w:shd w:val="clear" w:color="auto" w:fill="auto"/>
            <w:vAlign w:val="center"/>
          </w:tcPr>
          <w:p w:rsidR="0000397D" w:rsidRPr="009C3296" w:rsidRDefault="0000397D" w:rsidP="00C445A5">
            <w:pPr>
              <w:jc w:val="center"/>
              <w:rPr>
                <w:rFonts w:ascii="宋体" w:hAnsi="宋体" w:cs="宋体"/>
                <w:sz w:val="24"/>
              </w:rPr>
            </w:pPr>
            <w:r w:rsidRPr="009C3296">
              <w:rPr>
                <w:rFonts w:ascii="宋体" w:hAnsi="宋体" w:cs="宋体" w:hint="eastAsia"/>
                <w:sz w:val="24"/>
              </w:rPr>
              <w:t>综合办公系统</w:t>
            </w:r>
          </w:p>
        </w:tc>
        <w:tc>
          <w:tcPr>
            <w:tcW w:w="3159" w:type="pct"/>
            <w:shd w:val="clear" w:color="auto" w:fill="auto"/>
            <w:vAlign w:val="center"/>
          </w:tcPr>
          <w:p w:rsidR="0000397D" w:rsidRPr="00BD1025" w:rsidRDefault="0000397D" w:rsidP="00C445A5">
            <w:pPr>
              <w:ind w:firstLineChars="200" w:firstLine="480"/>
              <w:rPr>
                <w:rFonts w:ascii="宋体" w:hAnsi="宋体" w:cs="宋体"/>
                <w:sz w:val="24"/>
              </w:rPr>
            </w:pPr>
            <w:r w:rsidRPr="00BD1025">
              <w:rPr>
                <w:rFonts w:ascii="宋体" w:hAnsi="宋体" w:cs="宋体" w:hint="eastAsia"/>
                <w:sz w:val="24"/>
              </w:rPr>
              <w:t>实现集团内部公文流转，应包括以下内容：</w:t>
            </w:r>
          </w:p>
          <w:p w:rsidR="0000397D" w:rsidRPr="00BD1025" w:rsidRDefault="0000397D" w:rsidP="00C445A5">
            <w:pPr>
              <w:rPr>
                <w:rFonts w:ascii="宋体" w:hAnsi="宋体" w:cs="宋体"/>
                <w:sz w:val="24"/>
              </w:rPr>
            </w:pPr>
            <w:r w:rsidRPr="00BD1025">
              <w:rPr>
                <w:rFonts w:ascii="宋体" w:hAnsi="宋体" w:cs="宋体" w:hint="eastAsia"/>
                <w:sz w:val="24"/>
              </w:rPr>
              <w:t>收文管理：实现对收到的上级来文进行内部传阅即收文管理功能。</w:t>
            </w:r>
          </w:p>
          <w:p w:rsidR="0000397D" w:rsidRPr="00BD1025" w:rsidRDefault="0000397D" w:rsidP="00C445A5">
            <w:pPr>
              <w:rPr>
                <w:rFonts w:ascii="宋体" w:hAnsi="宋体" w:cs="宋体"/>
                <w:sz w:val="24"/>
              </w:rPr>
            </w:pPr>
            <w:r w:rsidRPr="00BD1025">
              <w:rPr>
                <w:rFonts w:ascii="宋体" w:hAnsi="宋体" w:cs="宋体" w:hint="eastAsia"/>
                <w:sz w:val="24"/>
              </w:rPr>
              <w:t>发文管理：实现单位内部工作的任务安排，可支持上行公文的发布。</w:t>
            </w:r>
          </w:p>
          <w:p w:rsidR="0000397D" w:rsidRPr="00BD1025" w:rsidRDefault="0000397D" w:rsidP="00C445A5">
            <w:pPr>
              <w:rPr>
                <w:rFonts w:ascii="宋体" w:hAnsi="宋体" w:cs="宋体"/>
                <w:sz w:val="24"/>
              </w:rPr>
            </w:pPr>
            <w:r w:rsidRPr="00BD1025">
              <w:rPr>
                <w:rFonts w:ascii="宋体" w:hAnsi="宋体" w:cs="宋体" w:hint="eastAsia"/>
                <w:sz w:val="24"/>
              </w:rPr>
              <w:t>内部请示：用于内部通知或签报文的签发和流转。</w:t>
            </w:r>
          </w:p>
          <w:p w:rsidR="0000397D" w:rsidRPr="00BD1025" w:rsidRDefault="0000397D" w:rsidP="00C445A5">
            <w:pPr>
              <w:rPr>
                <w:rFonts w:ascii="宋体" w:hAnsi="宋体" w:cs="宋体"/>
                <w:sz w:val="24"/>
              </w:rPr>
            </w:pPr>
            <w:r w:rsidRPr="00BD1025">
              <w:rPr>
                <w:rFonts w:ascii="宋体" w:hAnsi="宋体" w:cs="宋体" w:hint="eastAsia"/>
                <w:sz w:val="24"/>
              </w:rPr>
              <w:t>工作流程：实现流程委托、委托查询、流程查询、流程管理、流程监控等流程管理功能。</w:t>
            </w:r>
          </w:p>
          <w:p w:rsidR="0000397D" w:rsidRPr="00BD1025" w:rsidRDefault="0000397D" w:rsidP="00C445A5">
            <w:pPr>
              <w:rPr>
                <w:rFonts w:ascii="宋体" w:hAnsi="宋体" w:cs="宋体"/>
                <w:sz w:val="24"/>
              </w:rPr>
            </w:pPr>
            <w:r w:rsidRPr="00BD1025">
              <w:rPr>
                <w:rFonts w:ascii="宋体" w:hAnsi="宋体" w:cs="宋体" w:hint="eastAsia"/>
                <w:sz w:val="24"/>
              </w:rPr>
              <w:t>信息管理：实现局内通知、财政专报、财政信息、规章制度、会议纪要、公告栏设置等信息管理功能。</w:t>
            </w:r>
          </w:p>
          <w:p w:rsidR="0000397D" w:rsidRPr="00BD1025" w:rsidRDefault="0000397D" w:rsidP="00C445A5">
            <w:pPr>
              <w:rPr>
                <w:rFonts w:ascii="宋体" w:hAnsi="宋体" w:cs="宋体"/>
                <w:sz w:val="24"/>
              </w:rPr>
            </w:pPr>
            <w:r w:rsidRPr="00BD1025">
              <w:rPr>
                <w:rFonts w:ascii="宋体" w:hAnsi="宋体" w:cs="宋体" w:hint="eastAsia"/>
                <w:sz w:val="24"/>
              </w:rPr>
              <w:t>信息交流：实现网络寻呼、短信查询等信息交流功能。</w:t>
            </w:r>
          </w:p>
          <w:p w:rsidR="0000397D" w:rsidRPr="00BD1025" w:rsidRDefault="0000397D" w:rsidP="00C445A5">
            <w:pPr>
              <w:rPr>
                <w:rFonts w:ascii="宋体" w:hAnsi="宋体" w:cs="宋体"/>
                <w:sz w:val="24"/>
              </w:rPr>
            </w:pPr>
            <w:r w:rsidRPr="00BD1025">
              <w:rPr>
                <w:rFonts w:ascii="宋体" w:hAnsi="宋体" w:cs="宋体" w:hint="eastAsia"/>
                <w:sz w:val="24"/>
              </w:rPr>
              <w:t>系统设置：用于对系统进行基本管理，应包括用户管理、签名管理、部门管理、事件订阅、角色管理、权限管理等基础维护功能。</w:t>
            </w:r>
          </w:p>
          <w:p w:rsidR="0000397D" w:rsidRPr="00BD1025" w:rsidRDefault="0000397D" w:rsidP="00C445A5">
            <w:pPr>
              <w:rPr>
                <w:rFonts w:ascii="宋体" w:hAnsi="宋体" w:cs="宋体"/>
                <w:sz w:val="24"/>
              </w:rPr>
            </w:pPr>
            <w:r w:rsidRPr="00BD1025">
              <w:rPr>
                <w:rFonts w:ascii="宋体" w:hAnsi="宋体" w:cs="宋体" w:hint="eastAsia"/>
                <w:sz w:val="24"/>
              </w:rPr>
              <w:t>公文交换：应提供公文交换接口。</w:t>
            </w:r>
          </w:p>
          <w:p w:rsidR="0000397D" w:rsidRPr="00BD1025" w:rsidRDefault="0000397D" w:rsidP="00C445A5">
            <w:pPr>
              <w:rPr>
                <w:rFonts w:ascii="宋体" w:hAnsi="宋体" w:cs="宋体"/>
                <w:sz w:val="24"/>
              </w:rPr>
            </w:pPr>
            <w:r w:rsidRPr="00BD1025">
              <w:rPr>
                <w:rFonts w:ascii="宋体" w:hAnsi="宋体" w:cs="宋体" w:hint="eastAsia"/>
                <w:sz w:val="24"/>
              </w:rPr>
              <w:t>移动端：移动端需提供用户终端绑定管理、公文类业务审批、公文类查询、信息管理、通讯录、事项提醒等功能。</w:t>
            </w:r>
          </w:p>
        </w:tc>
        <w:tc>
          <w:tcPr>
            <w:tcW w:w="417" w:type="pct"/>
            <w:shd w:val="clear" w:color="auto" w:fill="auto"/>
            <w:noWrap/>
            <w:vAlign w:val="center"/>
          </w:tcPr>
          <w:p w:rsidR="0000397D" w:rsidRPr="009C3296" w:rsidRDefault="0000397D" w:rsidP="00C445A5">
            <w:pPr>
              <w:pStyle w:val="--"/>
              <w:spacing w:line="240" w:lineRule="auto"/>
              <w:ind w:firstLineChars="0" w:firstLine="0"/>
              <w:jc w:val="center"/>
              <w:rPr>
                <w:rFonts w:ascii="宋体" w:eastAsia="宋体" w:hAnsi="宋体" w:cs="仿宋"/>
                <w:sz w:val="24"/>
              </w:rPr>
            </w:pPr>
            <w:r>
              <w:rPr>
                <w:rFonts w:ascii="宋体" w:eastAsia="宋体" w:hAnsi="宋体" w:cs="仿宋"/>
                <w:sz w:val="24"/>
              </w:rPr>
              <w:t>套</w:t>
            </w:r>
          </w:p>
        </w:tc>
        <w:tc>
          <w:tcPr>
            <w:tcW w:w="445" w:type="pct"/>
            <w:shd w:val="clear" w:color="auto" w:fill="auto"/>
            <w:noWrap/>
            <w:vAlign w:val="center"/>
          </w:tcPr>
          <w:p w:rsidR="0000397D" w:rsidRPr="009C3296" w:rsidRDefault="0000397D" w:rsidP="00C445A5">
            <w:pPr>
              <w:pStyle w:val="--"/>
              <w:spacing w:line="240" w:lineRule="auto"/>
              <w:ind w:firstLineChars="0" w:firstLine="0"/>
              <w:jc w:val="center"/>
              <w:rPr>
                <w:rFonts w:ascii="宋体" w:eastAsia="宋体" w:hAnsi="宋体" w:cs="仿宋"/>
                <w:sz w:val="24"/>
              </w:rPr>
            </w:pPr>
            <w:r w:rsidRPr="009C3296">
              <w:rPr>
                <w:rFonts w:ascii="宋体" w:eastAsia="宋体" w:hAnsi="宋体" w:cs="仿宋" w:hint="eastAsia"/>
                <w:sz w:val="24"/>
              </w:rPr>
              <w:t>1</w:t>
            </w:r>
          </w:p>
        </w:tc>
      </w:tr>
      <w:tr w:rsidR="0000397D" w:rsidRPr="008635AD" w:rsidTr="00C445A5">
        <w:trPr>
          <w:trHeight w:val="765"/>
        </w:trPr>
        <w:tc>
          <w:tcPr>
            <w:tcW w:w="410" w:type="pct"/>
            <w:shd w:val="clear" w:color="auto" w:fill="auto"/>
            <w:noWrap/>
            <w:vAlign w:val="center"/>
          </w:tcPr>
          <w:p w:rsidR="0000397D" w:rsidRPr="00000AD6" w:rsidRDefault="0000397D" w:rsidP="00C445A5">
            <w:pPr>
              <w:jc w:val="center"/>
              <w:rPr>
                <w:rFonts w:ascii="宋体" w:hAnsi="宋体" w:cs="宋体"/>
                <w:kern w:val="0"/>
                <w:sz w:val="24"/>
                <w:szCs w:val="24"/>
              </w:rPr>
            </w:pPr>
            <w:r w:rsidRPr="00000AD6">
              <w:rPr>
                <w:rFonts w:ascii="宋体" w:hAnsi="宋体" w:cs="宋体" w:hint="eastAsia"/>
                <w:kern w:val="0"/>
                <w:sz w:val="24"/>
                <w:szCs w:val="24"/>
              </w:rPr>
              <w:t>2</w:t>
            </w:r>
          </w:p>
        </w:tc>
        <w:tc>
          <w:tcPr>
            <w:tcW w:w="569" w:type="pct"/>
            <w:shd w:val="clear" w:color="auto" w:fill="auto"/>
            <w:vAlign w:val="center"/>
          </w:tcPr>
          <w:p w:rsidR="0000397D" w:rsidRPr="009C3296" w:rsidRDefault="0000397D" w:rsidP="00C445A5">
            <w:pPr>
              <w:jc w:val="center"/>
              <w:rPr>
                <w:rFonts w:ascii="宋体" w:hAnsi="宋体" w:cs="宋体"/>
                <w:sz w:val="24"/>
              </w:rPr>
            </w:pPr>
            <w:r w:rsidRPr="009C3296">
              <w:rPr>
                <w:rFonts w:ascii="宋体" w:hAnsi="宋体" w:cs="宋体" w:hint="eastAsia"/>
                <w:sz w:val="24"/>
              </w:rPr>
              <w:t>office组件</w:t>
            </w:r>
          </w:p>
        </w:tc>
        <w:tc>
          <w:tcPr>
            <w:tcW w:w="3159" w:type="pct"/>
            <w:shd w:val="clear" w:color="auto" w:fill="auto"/>
            <w:vAlign w:val="center"/>
          </w:tcPr>
          <w:p w:rsidR="0000397D" w:rsidRPr="00BD1025" w:rsidRDefault="0000397D" w:rsidP="00C445A5">
            <w:pPr>
              <w:rPr>
                <w:rFonts w:ascii="宋体" w:hAnsi="宋体" w:cs="宋体"/>
                <w:sz w:val="24"/>
              </w:rPr>
            </w:pPr>
            <w:r w:rsidRPr="00BD1025">
              <w:rPr>
                <w:rFonts w:ascii="宋体" w:hAnsi="宋体" w:cs="宋体" w:hint="eastAsia"/>
                <w:sz w:val="24"/>
              </w:rPr>
              <w:t>支持</w:t>
            </w:r>
            <w:r w:rsidRPr="00BD1025">
              <w:rPr>
                <w:rFonts w:ascii="宋体" w:hAnsi="宋体" w:cs="宋体"/>
                <w:sz w:val="24"/>
              </w:rPr>
              <w:t>office</w:t>
            </w:r>
            <w:r w:rsidRPr="00BD1025">
              <w:rPr>
                <w:rFonts w:ascii="宋体" w:hAnsi="宋体" w:cs="宋体" w:hint="eastAsia"/>
                <w:sz w:val="24"/>
              </w:rPr>
              <w:t>组件调用，确保公文正常流转。</w:t>
            </w:r>
          </w:p>
        </w:tc>
        <w:tc>
          <w:tcPr>
            <w:tcW w:w="417" w:type="pct"/>
            <w:shd w:val="clear" w:color="auto" w:fill="auto"/>
            <w:noWrap/>
            <w:vAlign w:val="center"/>
          </w:tcPr>
          <w:p w:rsidR="0000397D" w:rsidRDefault="0000397D" w:rsidP="00C445A5">
            <w:pPr>
              <w:jc w:val="center"/>
            </w:pPr>
            <w:r w:rsidRPr="00C31171">
              <w:rPr>
                <w:rFonts w:ascii="宋体" w:hAnsi="宋体" w:cs="仿宋"/>
                <w:sz w:val="24"/>
              </w:rPr>
              <w:t>套</w:t>
            </w:r>
          </w:p>
        </w:tc>
        <w:tc>
          <w:tcPr>
            <w:tcW w:w="445" w:type="pct"/>
            <w:shd w:val="clear" w:color="auto" w:fill="auto"/>
            <w:noWrap/>
            <w:vAlign w:val="center"/>
          </w:tcPr>
          <w:p w:rsidR="0000397D" w:rsidRPr="009C3296" w:rsidRDefault="0000397D" w:rsidP="00C445A5">
            <w:pPr>
              <w:pStyle w:val="afe"/>
              <w:ind w:firstLineChars="0" w:firstLine="0"/>
              <w:jc w:val="center"/>
              <w:rPr>
                <w:rFonts w:ascii="宋体" w:hAnsi="宋体" w:cs="仿宋"/>
                <w:sz w:val="24"/>
              </w:rPr>
            </w:pPr>
            <w:r w:rsidRPr="009C3296">
              <w:rPr>
                <w:rFonts w:ascii="宋体" w:hAnsi="宋体" w:cs="仿宋" w:hint="eastAsia"/>
                <w:sz w:val="24"/>
              </w:rPr>
              <w:t>1</w:t>
            </w:r>
          </w:p>
        </w:tc>
      </w:tr>
      <w:tr w:rsidR="0000397D" w:rsidRPr="008635AD" w:rsidTr="00C445A5">
        <w:trPr>
          <w:trHeight w:val="765"/>
        </w:trPr>
        <w:tc>
          <w:tcPr>
            <w:tcW w:w="410" w:type="pct"/>
            <w:shd w:val="clear" w:color="auto" w:fill="auto"/>
            <w:noWrap/>
            <w:vAlign w:val="center"/>
          </w:tcPr>
          <w:p w:rsidR="0000397D" w:rsidRPr="00000AD6" w:rsidRDefault="0000397D" w:rsidP="00C445A5">
            <w:pPr>
              <w:jc w:val="center"/>
              <w:rPr>
                <w:rFonts w:ascii="宋体" w:hAnsi="宋体" w:cs="宋体"/>
                <w:kern w:val="0"/>
                <w:sz w:val="24"/>
                <w:szCs w:val="24"/>
              </w:rPr>
            </w:pPr>
            <w:r w:rsidRPr="00000AD6">
              <w:rPr>
                <w:rFonts w:ascii="宋体" w:hAnsi="宋体" w:cs="宋体" w:hint="eastAsia"/>
                <w:kern w:val="0"/>
                <w:sz w:val="24"/>
                <w:szCs w:val="24"/>
              </w:rPr>
              <w:t>3</w:t>
            </w:r>
          </w:p>
        </w:tc>
        <w:tc>
          <w:tcPr>
            <w:tcW w:w="569" w:type="pct"/>
            <w:shd w:val="clear" w:color="auto" w:fill="auto"/>
            <w:vAlign w:val="center"/>
          </w:tcPr>
          <w:p w:rsidR="0000397D" w:rsidRPr="009C3296" w:rsidRDefault="0000397D" w:rsidP="00C445A5">
            <w:pPr>
              <w:jc w:val="center"/>
              <w:rPr>
                <w:rFonts w:ascii="宋体" w:hAnsi="宋体" w:cs="宋体"/>
                <w:sz w:val="24"/>
              </w:rPr>
            </w:pPr>
            <w:r w:rsidRPr="009C3296">
              <w:rPr>
                <w:rFonts w:ascii="宋体" w:hAnsi="宋体" w:cs="宋体" w:hint="eastAsia"/>
                <w:sz w:val="24"/>
              </w:rPr>
              <w:t>电子签章</w:t>
            </w:r>
          </w:p>
        </w:tc>
        <w:tc>
          <w:tcPr>
            <w:tcW w:w="3159" w:type="pct"/>
            <w:shd w:val="clear" w:color="auto" w:fill="auto"/>
            <w:vAlign w:val="center"/>
          </w:tcPr>
          <w:p w:rsidR="0000397D" w:rsidRPr="00BD1025" w:rsidRDefault="0000397D" w:rsidP="00C445A5">
            <w:pPr>
              <w:rPr>
                <w:rFonts w:ascii="宋体" w:hAnsi="宋体" w:cs="宋体"/>
                <w:sz w:val="24"/>
              </w:rPr>
            </w:pPr>
            <w:r w:rsidRPr="00BD1025">
              <w:rPr>
                <w:rFonts w:ascii="宋体" w:hAnsi="宋体" w:cs="宋体" w:hint="eastAsia"/>
                <w:sz w:val="24"/>
              </w:rPr>
              <w:t>支持电子签章接入，提供电子签章功能，用于公文签章。</w:t>
            </w:r>
          </w:p>
        </w:tc>
        <w:tc>
          <w:tcPr>
            <w:tcW w:w="417" w:type="pct"/>
            <w:shd w:val="clear" w:color="auto" w:fill="auto"/>
            <w:noWrap/>
            <w:vAlign w:val="center"/>
          </w:tcPr>
          <w:p w:rsidR="0000397D" w:rsidRDefault="0000397D" w:rsidP="00C445A5">
            <w:pPr>
              <w:jc w:val="center"/>
            </w:pPr>
            <w:r w:rsidRPr="00C31171">
              <w:rPr>
                <w:rFonts w:ascii="宋体" w:hAnsi="宋体" w:cs="仿宋"/>
                <w:sz w:val="24"/>
              </w:rPr>
              <w:t>套</w:t>
            </w:r>
          </w:p>
        </w:tc>
        <w:tc>
          <w:tcPr>
            <w:tcW w:w="445" w:type="pct"/>
            <w:shd w:val="clear" w:color="auto" w:fill="auto"/>
            <w:noWrap/>
            <w:vAlign w:val="center"/>
          </w:tcPr>
          <w:p w:rsidR="0000397D" w:rsidRPr="009C3296" w:rsidRDefault="0000397D" w:rsidP="00C445A5">
            <w:pPr>
              <w:pStyle w:val="--"/>
              <w:spacing w:line="240" w:lineRule="auto"/>
              <w:ind w:firstLineChars="0" w:firstLine="0"/>
              <w:jc w:val="center"/>
              <w:rPr>
                <w:rFonts w:ascii="宋体" w:eastAsia="宋体" w:hAnsi="宋体" w:cs="仿宋"/>
                <w:sz w:val="24"/>
              </w:rPr>
            </w:pPr>
            <w:r w:rsidRPr="009C3296">
              <w:rPr>
                <w:rFonts w:ascii="宋体" w:eastAsia="宋体" w:hAnsi="宋体" w:cs="仿宋" w:hint="eastAsia"/>
                <w:sz w:val="24"/>
              </w:rPr>
              <w:t>1</w:t>
            </w:r>
          </w:p>
        </w:tc>
      </w:tr>
      <w:tr w:rsidR="0000397D" w:rsidRPr="008635AD" w:rsidTr="00C445A5">
        <w:trPr>
          <w:trHeight w:val="270"/>
        </w:trPr>
        <w:tc>
          <w:tcPr>
            <w:tcW w:w="410" w:type="pct"/>
            <w:shd w:val="clear" w:color="auto" w:fill="auto"/>
            <w:noWrap/>
            <w:vAlign w:val="center"/>
          </w:tcPr>
          <w:p w:rsidR="0000397D" w:rsidRPr="00000AD6" w:rsidRDefault="0000397D" w:rsidP="00C445A5">
            <w:pPr>
              <w:jc w:val="center"/>
              <w:rPr>
                <w:rFonts w:ascii="宋体" w:hAnsi="宋体" w:cs="宋体"/>
                <w:kern w:val="0"/>
                <w:sz w:val="24"/>
                <w:szCs w:val="24"/>
              </w:rPr>
            </w:pPr>
            <w:r w:rsidRPr="00000AD6">
              <w:rPr>
                <w:rFonts w:ascii="宋体" w:hAnsi="宋体" w:cs="宋体"/>
                <w:kern w:val="0"/>
                <w:sz w:val="24"/>
                <w:szCs w:val="24"/>
              </w:rPr>
              <w:t>4</w:t>
            </w:r>
          </w:p>
        </w:tc>
        <w:tc>
          <w:tcPr>
            <w:tcW w:w="569" w:type="pct"/>
            <w:shd w:val="clear" w:color="auto" w:fill="auto"/>
            <w:vAlign w:val="center"/>
          </w:tcPr>
          <w:p w:rsidR="0000397D" w:rsidRPr="009C3296" w:rsidRDefault="0000397D" w:rsidP="00C445A5">
            <w:pPr>
              <w:jc w:val="center"/>
              <w:rPr>
                <w:rFonts w:ascii="宋体" w:hAnsi="宋体" w:cs="宋体"/>
                <w:sz w:val="24"/>
              </w:rPr>
            </w:pPr>
            <w:r w:rsidRPr="009C3296">
              <w:rPr>
                <w:rFonts w:ascii="宋体" w:hAnsi="宋体" w:cs="宋体" w:hint="eastAsia"/>
                <w:sz w:val="24"/>
              </w:rPr>
              <w:t>短信网关</w:t>
            </w:r>
          </w:p>
        </w:tc>
        <w:tc>
          <w:tcPr>
            <w:tcW w:w="3159" w:type="pct"/>
            <w:shd w:val="clear" w:color="auto" w:fill="auto"/>
            <w:vAlign w:val="center"/>
          </w:tcPr>
          <w:p w:rsidR="0000397D" w:rsidRPr="00BD1025" w:rsidRDefault="0000397D" w:rsidP="00C445A5">
            <w:pPr>
              <w:rPr>
                <w:rFonts w:ascii="宋体" w:hAnsi="宋体" w:cs="宋体"/>
                <w:sz w:val="24"/>
              </w:rPr>
            </w:pPr>
            <w:r w:rsidRPr="00BD1025">
              <w:rPr>
                <w:rFonts w:ascii="宋体" w:hAnsi="宋体" w:cs="宋体" w:hint="eastAsia"/>
                <w:sz w:val="24"/>
              </w:rPr>
              <w:t>短信网关应实现与综合办公系统对接。</w:t>
            </w:r>
          </w:p>
          <w:p w:rsidR="0000397D" w:rsidRPr="00BD1025" w:rsidRDefault="0000397D" w:rsidP="00C445A5">
            <w:pPr>
              <w:rPr>
                <w:rFonts w:ascii="宋体" w:hAnsi="宋体" w:cs="宋体"/>
                <w:sz w:val="24"/>
              </w:rPr>
            </w:pPr>
            <w:r w:rsidRPr="00BD1025">
              <w:rPr>
                <w:rFonts w:ascii="宋体" w:hAnsi="宋体" w:cs="宋体" w:hint="eastAsia"/>
                <w:sz w:val="24"/>
              </w:rPr>
              <w:t>短信网关应实现与运营商短信网关对接。</w:t>
            </w:r>
          </w:p>
          <w:p w:rsidR="0000397D" w:rsidRPr="00BD1025" w:rsidRDefault="0000397D" w:rsidP="00C445A5">
            <w:pPr>
              <w:rPr>
                <w:rFonts w:ascii="宋体" w:hAnsi="宋体" w:cs="宋体"/>
                <w:sz w:val="24"/>
              </w:rPr>
            </w:pPr>
            <w:r w:rsidRPr="00BD1025">
              <w:rPr>
                <w:rFonts w:ascii="宋体" w:hAnsi="宋体" w:cs="宋体" w:hint="eastAsia"/>
                <w:sz w:val="24"/>
              </w:rPr>
              <w:t>实现联系人导入、数据获取功能，应支持主动获取业务系统发送数据。</w:t>
            </w:r>
          </w:p>
          <w:p w:rsidR="0000397D" w:rsidRPr="00BD1025" w:rsidRDefault="0000397D" w:rsidP="00C445A5">
            <w:pPr>
              <w:rPr>
                <w:rFonts w:ascii="宋体" w:hAnsi="宋体" w:cs="宋体"/>
                <w:sz w:val="24"/>
              </w:rPr>
            </w:pPr>
            <w:r w:rsidRPr="00BD1025">
              <w:rPr>
                <w:rFonts w:ascii="宋体" w:hAnsi="宋体" w:cs="宋体" w:hint="eastAsia"/>
                <w:sz w:val="24"/>
              </w:rPr>
              <w:t>实现号段识别、白名单、短信发送、数据统计等功能。</w:t>
            </w:r>
          </w:p>
        </w:tc>
        <w:tc>
          <w:tcPr>
            <w:tcW w:w="417" w:type="pct"/>
            <w:shd w:val="clear" w:color="auto" w:fill="auto"/>
            <w:noWrap/>
            <w:vAlign w:val="center"/>
          </w:tcPr>
          <w:p w:rsidR="0000397D" w:rsidRDefault="0000397D" w:rsidP="00C445A5">
            <w:pPr>
              <w:jc w:val="center"/>
            </w:pPr>
            <w:r w:rsidRPr="00C31171">
              <w:rPr>
                <w:rFonts w:ascii="宋体" w:hAnsi="宋体" w:cs="仿宋"/>
                <w:sz w:val="24"/>
              </w:rPr>
              <w:t>套</w:t>
            </w:r>
          </w:p>
        </w:tc>
        <w:tc>
          <w:tcPr>
            <w:tcW w:w="445" w:type="pct"/>
            <w:shd w:val="clear" w:color="auto" w:fill="auto"/>
            <w:noWrap/>
            <w:vAlign w:val="center"/>
          </w:tcPr>
          <w:p w:rsidR="0000397D" w:rsidRPr="009C3296" w:rsidRDefault="0000397D" w:rsidP="00C445A5">
            <w:pPr>
              <w:pStyle w:val="afe"/>
              <w:ind w:firstLineChars="0" w:firstLine="0"/>
              <w:jc w:val="center"/>
              <w:rPr>
                <w:rFonts w:ascii="宋体" w:hAnsi="宋体" w:cs="仿宋"/>
                <w:sz w:val="24"/>
              </w:rPr>
            </w:pPr>
            <w:r w:rsidRPr="009C3296">
              <w:rPr>
                <w:rFonts w:ascii="宋体" w:hAnsi="宋体" w:cs="仿宋" w:hint="eastAsia"/>
                <w:sz w:val="24"/>
              </w:rPr>
              <w:t>1</w:t>
            </w:r>
          </w:p>
        </w:tc>
      </w:tr>
    </w:tbl>
    <w:p w:rsidR="0000397D" w:rsidRPr="00BD1025" w:rsidRDefault="0000397D" w:rsidP="0000397D">
      <w:pPr>
        <w:spacing w:line="360" w:lineRule="auto"/>
        <w:rPr>
          <w:rFonts w:ascii="宋体" w:hAnsi="宋体"/>
          <w:b/>
          <w:sz w:val="24"/>
        </w:rPr>
      </w:pPr>
      <w:r w:rsidRPr="00BD1025">
        <w:rPr>
          <w:rFonts w:ascii="宋体" w:hAnsi="宋体" w:hint="eastAsia"/>
          <w:b/>
          <w:sz w:val="24"/>
        </w:rPr>
        <w:lastRenderedPageBreak/>
        <w:t>三、兼容性要求</w:t>
      </w:r>
    </w:p>
    <w:p w:rsidR="0000397D" w:rsidRPr="00BD1025" w:rsidRDefault="0000397D" w:rsidP="0000397D">
      <w:pPr>
        <w:pStyle w:val="a0"/>
        <w:ind w:firstLineChars="0"/>
        <w:rPr>
          <w:rFonts w:ascii="宋体" w:hAnsi="宋体"/>
        </w:rPr>
      </w:pPr>
      <w:r w:rsidRPr="00BD1025">
        <w:rPr>
          <w:rFonts w:ascii="宋体" w:hAnsi="宋体" w:hint="eastAsia"/>
        </w:rPr>
        <w:t>（1）系统应支持与不同数据库之间的数据交互。</w:t>
      </w:r>
    </w:p>
    <w:p w:rsidR="0000397D" w:rsidRPr="00BD1025" w:rsidRDefault="0000397D" w:rsidP="0000397D">
      <w:pPr>
        <w:pStyle w:val="a0"/>
        <w:ind w:firstLineChars="0"/>
        <w:rPr>
          <w:rFonts w:ascii="宋体" w:hAnsi="宋体"/>
        </w:rPr>
      </w:pPr>
      <w:r w:rsidRPr="00BD1025">
        <w:rPr>
          <w:rFonts w:ascii="宋体" w:hAnsi="宋体" w:hint="eastAsia"/>
        </w:rPr>
        <w:t>（2）系统应支持ie11、360浏览器、谷歌浏览器</w:t>
      </w:r>
      <w:r w:rsidRPr="00BD1025">
        <w:rPr>
          <w:rFonts w:ascii="宋体" w:hAnsi="宋体"/>
        </w:rPr>
        <w:t>45</w:t>
      </w:r>
      <w:r w:rsidRPr="00BD1025">
        <w:rPr>
          <w:rFonts w:ascii="宋体" w:hAnsi="宋体" w:hint="eastAsia"/>
        </w:rPr>
        <w:t>版本及以上、火狐浏览器</w:t>
      </w:r>
      <w:r w:rsidRPr="00BD1025">
        <w:rPr>
          <w:rFonts w:ascii="宋体" w:hAnsi="宋体"/>
        </w:rPr>
        <w:t>50</w:t>
      </w:r>
      <w:r w:rsidRPr="00BD1025">
        <w:rPr>
          <w:rFonts w:ascii="宋体" w:hAnsi="宋体" w:hint="eastAsia"/>
        </w:rPr>
        <w:t>版本及以上、</w:t>
      </w:r>
      <w:r w:rsidRPr="00BD1025">
        <w:rPr>
          <w:rFonts w:ascii="宋体" w:hAnsi="宋体"/>
        </w:rPr>
        <w:t>edge</w:t>
      </w:r>
      <w:r w:rsidRPr="00BD1025">
        <w:rPr>
          <w:rFonts w:ascii="宋体" w:hAnsi="宋体" w:hint="eastAsia"/>
        </w:rPr>
        <w:t>浏览器。</w:t>
      </w:r>
    </w:p>
    <w:p w:rsidR="0000397D" w:rsidRPr="00BD1025" w:rsidRDefault="0000397D" w:rsidP="0000397D">
      <w:pPr>
        <w:pStyle w:val="a0"/>
        <w:ind w:firstLineChars="0"/>
        <w:rPr>
          <w:rFonts w:ascii="宋体" w:hAnsi="宋体"/>
        </w:rPr>
      </w:pPr>
      <w:r w:rsidRPr="00BD1025">
        <w:rPr>
          <w:rFonts w:ascii="宋体" w:hAnsi="宋体" w:hint="eastAsia"/>
        </w:rPr>
        <w:t>（3）系统应支持WORD2007及以上、WPS专业版办公软件兼容。</w:t>
      </w:r>
    </w:p>
    <w:p w:rsidR="0000397D" w:rsidRPr="00BD1025" w:rsidRDefault="0000397D" w:rsidP="0000397D">
      <w:pPr>
        <w:pStyle w:val="a0"/>
        <w:ind w:firstLineChars="0"/>
        <w:rPr>
          <w:rFonts w:ascii="宋体" w:hAnsi="宋体"/>
        </w:rPr>
      </w:pPr>
      <w:r w:rsidRPr="00BD1025">
        <w:rPr>
          <w:rFonts w:ascii="宋体" w:hAnsi="宋体" w:hint="eastAsia"/>
        </w:rPr>
        <w:t>（</w:t>
      </w:r>
      <w:r w:rsidRPr="00BD1025">
        <w:rPr>
          <w:rFonts w:ascii="宋体" w:hAnsi="宋体"/>
        </w:rPr>
        <w:t>4</w:t>
      </w:r>
      <w:r w:rsidRPr="00BD1025">
        <w:rPr>
          <w:rFonts w:ascii="宋体" w:hAnsi="宋体" w:hint="eastAsia"/>
        </w:rPr>
        <w:t>）移动客户端运行环境为Android</w:t>
      </w:r>
      <w:r w:rsidRPr="00BD1025">
        <w:rPr>
          <w:rFonts w:ascii="宋体" w:hAnsi="宋体"/>
        </w:rPr>
        <w:t>6</w:t>
      </w:r>
      <w:r w:rsidRPr="00BD1025">
        <w:rPr>
          <w:rFonts w:ascii="宋体" w:hAnsi="宋体" w:hint="eastAsia"/>
        </w:rPr>
        <w:t>.0以上版本的移动终端。</w:t>
      </w:r>
    </w:p>
    <w:p w:rsidR="00B6302C" w:rsidRPr="0000397D" w:rsidRDefault="00B6302C" w:rsidP="0000397D">
      <w:pPr>
        <w:spacing w:line="360" w:lineRule="auto"/>
        <w:rPr>
          <w:rFonts w:asciiTheme="minorEastAsia" w:eastAsiaTheme="minorEastAsia" w:hAnsiTheme="minorEastAsia"/>
        </w:rPr>
      </w:pPr>
    </w:p>
    <w:sectPr w:rsidR="00B6302C" w:rsidRPr="0000397D" w:rsidSect="00F62D0D">
      <w:headerReference w:type="default" r:id="rId17"/>
      <w:footerReference w:type="default" r:id="rId1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1FD5" w:rsidRDefault="008A1FD5">
      <w:r>
        <w:separator/>
      </w:r>
    </w:p>
  </w:endnote>
  <w:endnote w:type="continuationSeparator" w:id="0">
    <w:p w:rsidR="008A1FD5" w:rsidRDefault="008A1F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方正楷体简体">
    <w:altName w:val="微软雅黑"/>
    <w:charset w:val="86"/>
    <w:family w:val="script"/>
    <w:pitch w:val="fixed"/>
    <w:sig w:usb0="00000000" w:usb1="080E0000" w:usb2="00000010" w:usb3="00000000" w:csb0="00040000" w:csb1="00000000"/>
  </w:font>
  <w:font w:name="仿宋_GB2312">
    <w:altName w:val="仿宋"/>
    <w:charset w:val="86"/>
    <w:family w:val="modern"/>
    <w:pitch w:val="default"/>
    <w:sig w:usb0="00000001"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华文细黑">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宋体-18030">
    <w:altName w:val="宋体"/>
    <w:charset w:val="86"/>
    <w:family w:val="modern"/>
    <w:pitch w:val="default"/>
    <w:sig w:usb0="00000000" w:usb1="00000000" w:usb2="0000001E" w:usb3="00000000" w:csb0="003C0041" w:csb1="00000000"/>
  </w:font>
  <w:font w:name="楷体_GB2312">
    <w:altName w:val="楷体"/>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3C42" w:rsidRDefault="00B43C42">
    <w:pPr>
      <w:pStyle w:val="ac"/>
      <w:jc w:val="center"/>
      <w:rPr>
        <w:rFonts w:ascii="Times New Roman" w:hAnsi="Times New Roman"/>
        <w:sz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3C42" w:rsidRDefault="00B43C42">
    <w:pPr>
      <w:pStyle w:val="ac"/>
      <w:jc w:val="center"/>
      <w:rPr>
        <w:rFonts w:ascii="Times New Roman" w:hAnsi="Times New Roman"/>
        <w:sz w:val="21"/>
      </w:rPr>
    </w:pPr>
    <w:r>
      <w:rPr>
        <w:rFonts w:ascii="Times New Roman" w:hAnsi="Times New Roman"/>
        <w:sz w:val="21"/>
      </w:rPr>
      <w:fldChar w:fldCharType="begin"/>
    </w:r>
    <w:r>
      <w:rPr>
        <w:rFonts w:ascii="Times New Roman" w:hAnsi="Times New Roman"/>
        <w:sz w:val="21"/>
      </w:rPr>
      <w:instrText>PAGE   \* MERGEFORMAT</w:instrText>
    </w:r>
    <w:r>
      <w:rPr>
        <w:rFonts w:ascii="Times New Roman" w:hAnsi="Times New Roman"/>
        <w:sz w:val="21"/>
      </w:rPr>
      <w:fldChar w:fldCharType="separate"/>
    </w:r>
    <w:r w:rsidR="00C212A5" w:rsidRPr="00C212A5">
      <w:rPr>
        <w:rFonts w:ascii="Times New Roman" w:hAnsi="Times New Roman"/>
        <w:noProof/>
        <w:sz w:val="21"/>
        <w:lang w:val="zh-CN"/>
      </w:rPr>
      <w:t>4</w:t>
    </w:r>
    <w:r>
      <w:rPr>
        <w:rFonts w:ascii="Times New Roman" w:hAnsi="Times New Roman"/>
        <w:sz w:val="21"/>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3C42" w:rsidRDefault="00B43C42">
    <w:pPr>
      <w:pStyle w:val="ac"/>
      <w:jc w:val="center"/>
      <w:rPr>
        <w:rFonts w:ascii="Times New Roman" w:hAnsi="Times New Roman"/>
        <w:sz w:val="21"/>
      </w:rPr>
    </w:pPr>
    <w:r>
      <w:rPr>
        <w:rFonts w:ascii="Times New Roman" w:hAnsi="Times New Roman"/>
        <w:sz w:val="21"/>
      </w:rPr>
      <w:fldChar w:fldCharType="begin"/>
    </w:r>
    <w:r>
      <w:rPr>
        <w:rFonts w:ascii="Times New Roman" w:hAnsi="Times New Roman"/>
        <w:sz w:val="21"/>
      </w:rPr>
      <w:instrText xml:space="preserve"> PAGE   \* MERGEFORMAT </w:instrText>
    </w:r>
    <w:r>
      <w:rPr>
        <w:rFonts w:ascii="Times New Roman" w:hAnsi="Times New Roman"/>
        <w:sz w:val="21"/>
      </w:rPr>
      <w:fldChar w:fldCharType="separate"/>
    </w:r>
    <w:r w:rsidR="005017FE" w:rsidRPr="005017FE">
      <w:rPr>
        <w:rFonts w:ascii="Times New Roman" w:hAnsi="Times New Roman"/>
        <w:noProof/>
        <w:sz w:val="21"/>
        <w:lang w:val="zh-CN"/>
      </w:rPr>
      <w:t>53</w:t>
    </w:r>
    <w:r>
      <w:rPr>
        <w:rFonts w:ascii="Times New Roman" w:hAnsi="Times New Roman"/>
        <w:sz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1FD5" w:rsidRDefault="008A1FD5">
      <w:r>
        <w:separator/>
      </w:r>
    </w:p>
  </w:footnote>
  <w:footnote w:type="continuationSeparator" w:id="0">
    <w:p w:rsidR="008A1FD5" w:rsidRDefault="008A1F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3C42" w:rsidRDefault="00B43C42">
    <w:pPr>
      <w:pStyle w:val="ad"/>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3C42" w:rsidRDefault="00B43C42">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3C42" w:rsidRDefault="00B43C42">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lvl w:ilvl="0">
      <w:start w:val="1"/>
      <w:numFmt w:val="chineseCountingThousand"/>
      <w:pStyle w:val="1"/>
      <w:lvlText w:val="第%1章 "/>
      <w:lvlJc w:val="left"/>
      <w:pPr>
        <w:ind w:left="420" w:hanging="420"/>
      </w:pPr>
      <w:rPr>
        <w:rFonts w:cs="Times New Roman" w:hint="eastAsia"/>
      </w:rPr>
    </w:lvl>
    <w:lvl w:ilvl="1">
      <w:start w:val="1"/>
      <w:numFmt w:val="none"/>
      <w:suff w:val="nothing"/>
      <w:lvlText w:val=""/>
      <w:lvlJc w:val="left"/>
      <w:rPr>
        <w:rFonts w:cs="Times New Roman" w:hint="eastAsia"/>
      </w:rPr>
    </w:lvl>
    <w:lvl w:ilvl="2">
      <w:start w:val="1"/>
      <w:numFmt w:val="none"/>
      <w:suff w:val="nothing"/>
      <w:lvlText w:val=""/>
      <w:lvlJc w:val="left"/>
      <w:rPr>
        <w:rFonts w:cs="Times New Roman" w:hint="eastAsia"/>
      </w:rPr>
    </w:lvl>
    <w:lvl w:ilvl="3">
      <w:start w:val="1"/>
      <w:numFmt w:val="none"/>
      <w:suff w:val="nothing"/>
      <w:lvlText w:val=""/>
      <w:lvlJc w:val="left"/>
      <w:rPr>
        <w:rFonts w:cs="Times New Roman" w:hint="eastAsia"/>
      </w:rPr>
    </w:lvl>
    <w:lvl w:ilvl="4">
      <w:start w:val="1"/>
      <w:numFmt w:val="none"/>
      <w:pStyle w:val="5"/>
      <w:suff w:val="nothing"/>
      <w:lvlText w:val=""/>
      <w:lvlJc w:val="left"/>
      <w:rPr>
        <w:rFonts w:cs="Times New Roman" w:hint="eastAsia"/>
      </w:rPr>
    </w:lvl>
    <w:lvl w:ilvl="5">
      <w:start w:val="1"/>
      <w:numFmt w:val="none"/>
      <w:pStyle w:val="6"/>
      <w:suff w:val="nothing"/>
      <w:lvlText w:val=""/>
      <w:lvlJc w:val="left"/>
      <w:rPr>
        <w:rFonts w:cs="Times New Roman" w:hint="eastAsia"/>
      </w:rPr>
    </w:lvl>
    <w:lvl w:ilvl="6">
      <w:start w:val="1"/>
      <w:numFmt w:val="none"/>
      <w:pStyle w:val="7"/>
      <w:suff w:val="nothing"/>
      <w:lvlText w:val=""/>
      <w:lvlJc w:val="left"/>
      <w:rPr>
        <w:rFonts w:cs="Times New Roman" w:hint="eastAsia"/>
      </w:rPr>
    </w:lvl>
    <w:lvl w:ilvl="7">
      <w:start w:val="1"/>
      <w:numFmt w:val="none"/>
      <w:pStyle w:val="8"/>
      <w:suff w:val="nothing"/>
      <w:lvlText w:val=""/>
      <w:lvlJc w:val="left"/>
      <w:rPr>
        <w:rFonts w:cs="Times New Roman" w:hint="eastAsia"/>
      </w:rPr>
    </w:lvl>
    <w:lvl w:ilvl="8">
      <w:start w:val="1"/>
      <w:numFmt w:val="none"/>
      <w:pStyle w:val="9"/>
      <w:suff w:val="nothing"/>
      <w:lvlText w:val=""/>
      <w:lvlJc w:val="left"/>
      <w:rPr>
        <w:rFonts w:cs="Times New Roman" w:hint="eastAsia"/>
      </w:rPr>
    </w:lvl>
  </w:abstractNum>
  <w:abstractNum w:abstractNumId="1">
    <w:nsid w:val="00000006"/>
    <w:multiLevelType w:val="multilevel"/>
    <w:tmpl w:val="00000006"/>
    <w:lvl w:ilvl="0">
      <w:start w:val="1"/>
      <w:numFmt w:val="decimal"/>
      <w:pStyle w:val="10"/>
      <w:lvlText w:val="%1."/>
      <w:lvlJc w:val="left"/>
      <w:pPr>
        <w:tabs>
          <w:tab w:val="left" w:pos="709"/>
        </w:tabs>
        <w:ind w:left="709" w:hanging="709"/>
      </w:pPr>
      <w:rPr>
        <w:rFonts w:cs="Times New Roman" w:hint="eastAsia"/>
      </w:rPr>
    </w:lvl>
    <w:lvl w:ilvl="1">
      <w:start w:val="1"/>
      <w:numFmt w:val="decimal"/>
      <w:lvlText w:val="%1.%2"/>
      <w:lvlJc w:val="left"/>
      <w:pPr>
        <w:tabs>
          <w:tab w:val="left" w:pos="709"/>
        </w:tabs>
        <w:ind w:left="709" w:hanging="709"/>
      </w:pPr>
      <w:rPr>
        <w:rFonts w:cs="Times New Roman" w:hint="eastAsia"/>
      </w:rPr>
    </w:lvl>
    <w:lvl w:ilvl="2">
      <w:start w:val="1"/>
      <w:numFmt w:val="decimal"/>
      <w:lvlText w:val="%1.%2.%3."/>
      <w:lvlJc w:val="left"/>
      <w:pPr>
        <w:tabs>
          <w:tab w:val="left" w:pos="425"/>
        </w:tabs>
        <w:ind w:left="425" w:hanging="425"/>
      </w:pPr>
      <w:rPr>
        <w:rFonts w:cs="Times New Roman" w:hint="eastAsia"/>
      </w:rPr>
    </w:lvl>
    <w:lvl w:ilvl="3">
      <w:start w:val="1"/>
      <w:numFmt w:val="decimal"/>
      <w:lvlText w:val="%1.%2.%3.%4."/>
      <w:lvlJc w:val="left"/>
      <w:pPr>
        <w:tabs>
          <w:tab w:val="left" w:pos="851"/>
        </w:tabs>
        <w:ind w:left="851" w:hanging="851"/>
      </w:pPr>
      <w:rPr>
        <w:rFonts w:cs="Times New Roman" w:hint="eastAsia"/>
      </w:rPr>
    </w:lvl>
    <w:lvl w:ilvl="4">
      <w:start w:val="1"/>
      <w:numFmt w:val="decimal"/>
      <w:lvlText w:val="%1.%2.%3.%4.%5."/>
      <w:lvlJc w:val="left"/>
      <w:pPr>
        <w:tabs>
          <w:tab w:val="left" w:pos="992"/>
        </w:tabs>
        <w:ind w:left="992" w:hanging="992"/>
      </w:pPr>
      <w:rPr>
        <w:rFonts w:cs="Times New Roman" w:hint="eastAsia"/>
      </w:rPr>
    </w:lvl>
    <w:lvl w:ilvl="5">
      <w:start w:val="1"/>
      <w:numFmt w:val="decimal"/>
      <w:lvlText w:val="%1.%2.%3.%4.%5.%6."/>
      <w:lvlJc w:val="left"/>
      <w:pPr>
        <w:tabs>
          <w:tab w:val="left" w:pos="1134"/>
        </w:tabs>
        <w:ind w:left="1134" w:hanging="1134"/>
      </w:pPr>
      <w:rPr>
        <w:rFonts w:cs="Times New Roman" w:hint="eastAsia"/>
      </w:rPr>
    </w:lvl>
    <w:lvl w:ilvl="6">
      <w:start w:val="1"/>
      <w:numFmt w:val="decimal"/>
      <w:lvlText w:val="%1.%2.%3.%4.%5.%6.%7."/>
      <w:lvlJc w:val="left"/>
      <w:pPr>
        <w:tabs>
          <w:tab w:val="left" w:pos="1276"/>
        </w:tabs>
        <w:ind w:left="1276" w:hanging="1276"/>
      </w:pPr>
      <w:rPr>
        <w:rFonts w:cs="Times New Roman" w:hint="eastAsia"/>
      </w:rPr>
    </w:lvl>
    <w:lvl w:ilvl="7">
      <w:start w:val="1"/>
      <w:numFmt w:val="decimal"/>
      <w:lvlText w:val="%1.%2.%3.%4.%5.%6.%7.%8."/>
      <w:lvlJc w:val="left"/>
      <w:pPr>
        <w:tabs>
          <w:tab w:val="left" w:pos="1418"/>
        </w:tabs>
        <w:ind w:left="1418" w:hanging="1418"/>
      </w:pPr>
      <w:rPr>
        <w:rFonts w:cs="Times New Roman" w:hint="eastAsia"/>
      </w:rPr>
    </w:lvl>
    <w:lvl w:ilvl="8">
      <w:start w:val="1"/>
      <w:numFmt w:val="decimal"/>
      <w:lvlText w:val="%1.%2.%3.%4.%5.%6.%7.%8.%9."/>
      <w:lvlJc w:val="left"/>
      <w:pPr>
        <w:tabs>
          <w:tab w:val="left" w:pos="1559"/>
        </w:tabs>
        <w:ind w:left="1559" w:hanging="1559"/>
      </w:pPr>
      <w:rPr>
        <w:rFonts w:cs="Times New Roman" w:hint="eastAsia"/>
      </w:rPr>
    </w:lvl>
  </w:abstractNum>
  <w:abstractNum w:abstractNumId="2">
    <w:nsid w:val="011351F6"/>
    <w:multiLevelType w:val="multilevel"/>
    <w:tmpl w:val="011351F6"/>
    <w:lvl w:ilvl="0">
      <w:start w:val="1"/>
      <w:numFmt w:val="chineseCountingThousand"/>
      <w:lvlText w:val="%1、"/>
      <w:lvlJc w:val="left"/>
      <w:pPr>
        <w:tabs>
          <w:tab w:val="left" w:pos="420"/>
        </w:tabs>
        <w:ind w:left="420" w:hanging="4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014E4C4D"/>
    <w:multiLevelType w:val="multilevel"/>
    <w:tmpl w:val="014E4C4D"/>
    <w:lvl w:ilvl="0">
      <w:start w:val="1"/>
      <w:numFmt w:val="decimal"/>
      <w:lvlText w:val="%1."/>
      <w:lvlJc w:val="left"/>
      <w:pPr>
        <w:ind w:left="425" w:hanging="425"/>
      </w:pPr>
      <w:rPr>
        <w:rFonts w:cs="Times New Roman" w:hint="eastAsia"/>
      </w:rPr>
    </w:lvl>
    <w:lvl w:ilvl="1">
      <w:start w:val="1"/>
      <w:numFmt w:val="decimal"/>
      <w:pStyle w:val="4"/>
      <w:suff w:val="space"/>
      <w:lvlText w:val="%1.%2"/>
      <w:lvlJc w:val="left"/>
      <w:pPr>
        <w:ind w:left="1276" w:hanging="567"/>
      </w:pPr>
      <w:rPr>
        <w:rFonts w:ascii="Times New Roman" w:hAnsi="Times New Roman" w:cs="Times New Roman" w:hint="default"/>
        <w:b w:val="0"/>
      </w:rPr>
    </w:lvl>
    <w:lvl w:ilvl="2">
      <w:start w:val="1"/>
      <w:numFmt w:val="decimal"/>
      <w:lvlText w:val="%1.%2.%3."/>
      <w:lvlJc w:val="left"/>
      <w:pPr>
        <w:ind w:left="709" w:hanging="709"/>
      </w:pPr>
      <w:rPr>
        <w:rFonts w:cs="Times New Roman" w:hint="eastAsia"/>
      </w:rPr>
    </w:lvl>
    <w:lvl w:ilvl="3">
      <w:start w:val="1"/>
      <w:numFmt w:val="decimal"/>
      <w:lvlText w:val="%1.%2.%3.%4."/>
      <w:lvlJc w:val="left"/>
      <w:pPr>
        <w:ind w:left="851" w:hanging="851"/>
      </w:pPr>
      <w:rPr>
        <w:rFonts w:cs="Times New Roman" w:hint="eastAsia"/>
      </w:rPr>
    </w:lvl>
    <w:lvl w:ilvl="4">
      <w:start w:val="1"/>
      <w:numFmt w:val="decimal"/>
      <w:lvlText w:val="%1.%2.%3.%4.%5."/>
      <w:lvlJc w:val="left"/>
      <w:pPr>
        <w:ind w:left="992" w:hanging="992"/>
      </w:pPr>
      <w:rPr>
        <w:rFonts w:cs="Times New Roman" w:hint="eastAsia"/>
      </w:rPr>
    </w:lvl>
    <w:lvl w:ilvl="5">
      <w:start w:val="1"/>
      <w:numFmt w:val="decimal"/>
      <w:lvlText w:val="%1.%2.%3.%4.%5.%6."/>
      <w:lvlJc w:val="left"/>
      <w:pPr>
        <w:ind w:left="1134" w:hanging="1134"/>
      </w:pPr>
      <w:rPr>
        <w:rFonts w:cs="Times New Roman" w:hint="eastAsia"/>
      </w:rPr>
    </w:lvl>
    <w:lvl w:ilvl="6">
      <w:start w:val="1"/>
      <w:numFmt w:val="decimal"/>
      <w:lvlText w:val="%1.%2.%3.%4.%5.%6.%7."/>
      <w:lvlJc w:val="left"/>
      <w:pPr>
        <w:ind w:left="1276" w:hanging="1276"/>
      </w:pPr>
      <w:rPr>
        <w:rFonts w:cs="Times New Roman" w:hint="eastAsia"/>
      </w:rPr>
    </w:lvl>
    <w:lvl w:ilvl="7">
      <w:start w:val="1"/>
      <w:numFmt w:val="decimal"/>
      <w:lvlText w:val="%1.%2.%3.%4.%5.%6.%7.%8."/>
      <w:lvlJc w:val="left"/>
      <w:pPr>
        <w:ind w:left="1418" w:hanging="1418"/>
      </w:pPr>
      <w:rPr>
        <w:rFonts w:cs="Times New Roman" w:hint="eastAsia"/>
      </w:rPr>
    </w:lvl>
    <w:lvl w:ilvl="8">
      <w:start w:val="1"/>
      <w:numFmt w:val="decimal"/>
      <w:lvlText w:val="%1.%2.%3.%4.%5.%6.%7.%8.%9."/>
      <w:lvlJc w:val="left"/>
      <w:pPr>
        <w:ind w:left="1559" w:hanging="1559"/>
      </w:pPr>
      <w:rPr>
        <w:rFonts w:cs="Times New Roman" w:hint="eastAsia"/>
      </w:rPr>
    </w:lvl>
  </w:abstractNum>
  <w:abstractNum w:abstractNumId="4">
    <w:nsid w:val="2DF84820"/>
    <w:multiLevelType w:val="multilevel"/>
    <w:tmpl w:val="2DF84820"/>
    <w:lvl w:ilvl="0">
      <w:start w:val="1"/>
      <w:numFmt w:val="decimal"/>
      <w:pStyle w:val="3"/>
      <w:suff w:val="space"/>
      <w:lvlText w:val="%1."/>
      <w:lvlJc w:val="left"/>
      <w:pPr>
        <w:ind w:left="420" w:hanging="420"/>
      </w:pPr>
      <w:rPr>
        <w:rFonts w:ascii="Times New Roman" w:hAnsi="Times New Roman" w:cs="Times New Roman" w:hint="default"/>
      </w:rPr>
    </w:lvl>
    <w:lvl w:ilvl="1">
      <w:start w:val="1"/>
      <w:numFmt w:val="decimal"/>
      <w:isLgl/>
      <w:lvlText w:val="%1.%2"/>
      <w:lvlJc w:val="left"/>
      <w:pPr>
        <w:ind w:left="840" w:hanging="360"/>
      </w:pPr>
      <w:rPr>
        <w:rFonts w:cs="Times New Roman" w:hint="default"/>
        <w:b w:val="0"/>
      </w:rPr>
    </w:lvl>
    <w:lvl w:ilvl="2">
      <w:start w:val="1"/>
      <w:numFmt w:val="decimal"/>
      <w:isLgl/>
      <w:lvlText w:val="%1.%2.%3"/>
      <w:lvlJc w:val="left"/>
      <w:pPr>
        <w:ind w:left="168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3000" w:hanging="1080"/>
      </w:pPr>
      <w:rPr>
        <w:rFonts w:cs="Times New Roman" w:hint="default"/>
      </w:rPr>
    </w:lvl>
    <w:lvl w:ilvl="5">
      <w:start w:val="1"/>
      <w:numFmt w:val="decimal"/>
      <w:isLgl/>
      <w:lvlText w:val="%1.%2.%3.%4.%5.%6"/>
      <w:lvlJc w:val="left"/>
      <w:pPr>
        <w:ind w:left="3480" w:hanging="1080"/>
      </w:pPr>
      <w:rPr>
        <w:rFonts w:cs="Times New Roman" w:hint="default"/>
      </w:rPr>
    </w:lvl>
    <w:lvl w:ilvl="6">
      <w:start w:val="1"/>
      <w:numFmt w:val="decimal"/>
      <w:isLgl/>
      <w:lvlText w:val="%1.%2.%3.%4.%5.%6.%7"/>
      <w:lvlJc w:val="left"/>
      <w:pPr>
        <w:ind w:left="4320" w:hanging="1440"/>
      </w:pPr>
      <w:rPr>
        <w:rFonts w:cs="Times New Roman" w:hint="default"/>
      </w:rPr>
    </w:lvl>
    <w:lvl w:ilvl="7">
      <w:start w:val="1"/>
      <w:numFmt w:val="decimal"/>
      <w:isLgl/>
      <w:lvlText w:val="%1.%2.%3.%4.%5.%6.%7.%8"/>
      <w:lvlJc w:val="left"/>
      <w:pPr>
        <w:ind w:left="4800" w:hanging="1440"/>
      </w:pPr>
      <w:rPr>
        <w:rFonts w:cs="Times New Roman" w:hint="default"/>
      </w:rPr>
    </w:lvl>
    <w:lvl w:ilvl="8">
      <w:start w:val="1"/>
      <w:numFmt w:val="decimal"/>
      <w:isLgl/>
      <w:lvlText w:val="%1.%2.%3.%4.%5.%6.%7.%8.%9"/>
      <w:lvlJc w:val="left"/>
      <w:pPr>
        <w:ind w:left="5640" w:hanging="1800"/>
      </w:pPr>
      <w:rPr>
        <w:rFonts w:cs="Times New Roman" w:hint="default"/>
      </w:rPr>
    </w:lvl>
  </w:abstractNum>
  <w:abstractNum w:abstractNumId="5">
    <w:nsid w:val="47CB7D80"/>
    <w:multiLevelType w:val="multilevel"/>
    <w:tmpl w:val="47CB7D80"/>
    <w:lvl w:ilvl="0">
      <w:start w:val="1"/>
      <w:numFmt w:val="chineseCountingThousand"/>
      <w:pStyle w:val="2"/>
      <w:suff w:val="nothing"/>
      <w:lvlText w:val="%1、"/>
      <w:lvlJc w:val="left"/>
      <w:rPr>
        <w:rFonts w:cs="Times New Roman" w:hint="eastAsia"/>
      </w:rPr>
    </w:lvl>
    <w:lvl w:ilvl="1">
      <w:start w:val="1"/>
      <w:numFmt w:val="japaneseCounting"/>
      <w:lvlText w:val="%2、"/>
      <w:lvlJc w:val="left"/>
      <w:pPr>
        <w:ind w:left="1140" w:hanging="720"/>
      </w:pPr>
      <w:rPr>
        <w:rFonts w:cs="Times New Roman" w:hint="default"/>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6">
    <w:nsid w:val="4AC6409E"/>
    <w:multiLevelType w:val="multilevel"/>
    <w:tmpl w:val="4AC6409E"/>
    <w:lvl w:ilvl="0">
      <w:start w:val="1"/>
      <w:numFmt w:val="japaneseCounting"/>
      <w:lvlText w:val="第%1章"/>
      <w:lvlJc w:val="left"/>
      <w:pPr>
        <w:ind w:left="1535" w:hanging="975"/>
      </w:pPr>
      <w:rPr>
        <w:rFonts w:cs="Times New Roman" w:hint="default"/>
      </w:rPr>
    </w:lvl>
    <w:lvl w:ilvl="1">
      <w:start w:val="1"/>
      <w:numFmt w:val="lowerLetter"/>
      <w:lvlText w:val="%2)"/>
      <w:lvlJc w:val="left"/>
      <w:pPr>
        <w:ind w:left="1400" w:hanging="420"/>
      </w:pPr>
      <w:rPr>
        <w:rFonts w:cs="Times New Roman"/>
      </w:rPr>
    </w:lvl>
    <w:lvl w:ilvl="2">
      <w:start w:val="1"/>
      <w:numFmt w:val="lowerRoman"/>
      <w:lvlText w:val="%3."/>
      <w:lvlJc w:val="right"/>
      <w:pPr>
        <w:ind w:left="1820" w:hanging="420"/>
      </w:pPr>
      <w:rPr>
        <w:rFonts w:cs="Times New Roman"/>
      </w:rPr>
    </w:lvl>
    <w:lvl w:ilvl="3">
      <w:start w:val="1"/>
      <w:numFmt w:val="decimal"/>
      <w:lvlText w:val="%4."/>
      <w:lvlJc w:val="left"/>
      <w:pPr>
        <w:ind w:left="2240" w:hanging="420"/>
      </w:pPr>
      <w:rPr>
        <w:rFonts w:cs="Times New Roman"/>
      </w:rPr>
    </w:lvl>
    <w:lvl w:ilvl="4">
      <w:start w:val="1"/>
      <w:numFmt w:val="lowerLetter"/>
      <w:lvlText w:val="%5)"/>
      <w:lvlJc w:val="left"/>
      <w:pPr>
        <w:ind w:left="2660" w:hanging="420"/>
      </w:pPr>
      <w:rPr>
        <w:rFonts w:cs="Times New Roman"/>
      </w:rPr>
    </w:lvl>
    <w:lvl w:ilvl="5">
      <w:start w:val="1"/>
      <w:numFmt w:val="lowerRoman"/>
      <w:lvlText w:val="%6."/>
      <w:lvlJc w:val="right"/>
      <w:pPr>
        <w:ind w:left="3080" w:hanging="420"/>
      </w:pPr>
      <w:rPr>
        <w:rFonts w:cs="Times New Roman"/>
      </w:rPr>
    </w:lvl>
    <w:lvl w:ilvl="6">
      <w:start w:val="1"/>
      <w:numFmt w:val="decimal"/>
      <w:lvlText w:val="%7."/>
      <w:lvlJc w:val="left"/>
      <w:pPr>
        <w:ind w:left="3500" w:hanging="420"/>
      </w:pPr>
      <w:rPr>
        <w:rFonts w:cs="Times New Roman"/>
      </w:rPr>
    </w:lvl>
    <w:lvl w:ilvl="7">
      <w:start w:val="1"/>
      <w:numFmt w:val="lowerLetter"/>
      <w:lvlText w:val="%8)"/>
      <w:lvlJc w:val="left"/>
      <w:pPr>
        <w:ind w:left="3920" w:hanging="420"/>
      </w:pPr>
      <w:rPr>
        <w:rFonts w:cs="Times New Roman"/>
      </w:rPr>
    </w:lvl>
    <w:lvl w:ilvl="8">
      <w:start w:val="1"/>
      <w:numFmt w:val="lowerRoman"/>
      <w:lvlText w:val="%9."/>
      <w:lvlJc w:val="right"/>
      <w:pPr>
        <w:ind w:left="4340" w:hanging="420"/>
      </w:pPr>
      <w:rPr>
        <w:rFonts w:cs="Times New Roman"/>
      </w:rPr>
    </w:lvl>
  </w:abstractNum>
  <w:abstractNum w:abstractNumId="7">
    <w:nsid w:val="62383DBC"/>
    <w:multiLevelType w:val="multilevel"/>
    <w:tmpl w:val="62383DBC"/>
    <w:lvl w:ilvl="0">
      <w:start w:val="1"/>
      <w:numFmt w:val="decimal"/>
      <w:lvlText w:val="%1、"/>
      <w:lvlJc w:val="left"/>
      <w:pPr>
        <w:tabs>
          <w:tab w:val="left" w:pos="720"/>
        </w:tabs>
        <w:ind w:left="720" w:hanging="720"/>
      </w:pPr>
      <w:rPr>
        <w:rFonts w:hint="default"/>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5"/>
  </w:num>
  <w:num w:numId="3">
    <w:abstractNumId w:val="4"/>
  </w:num>
  <w:num w:numId="4">
    <w:abstractNumId w:val="3"/>
  </w:num>
  <w:num w:numId="5">
    <w:abstractNumId w:val="1"/>
  </w:num>
  <w:num w:numId="6">
    <w:abstractNumId w:val="5"/>
    <w:lvlOverride w:ilvl="0">
      <w:startOverride w:val="1"/>
    </w:lvlOverride>
  </w:num>
  <w:num w:numId="7">
    <w:abstractNumId w:val="4"/>
    <w:lvlOverride w:ilvl="0">
      <w:startOverride w:val="1"/>
    </w:lvlOverride>
  </w:num>
  <w:num w:numId="8">
    <w:abstractNumId w:val="6"/>
  </w:num>
  <w:num w:numId="9">
    <w:abstractNumId w:val="5"/>
    <w:lvlOverride w:ilvl="0">
      <w:startOverride w:val="1"/>
    </w:lvlOverride>
  </w:num>
  <w:num w:numId="10">
    <w:abstractNumId w:val="5"/>
    <w:lvlOverride w:ilvl="0">
      <w:startOverride w:val="1"/>
    </w:lvlOverride>
  </w:num>
  <w:num w:numId="11">
    <w:abstractNumId w:val="2"/>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WE2NmFiMWJjMGU3ZTJlNTdmYjQyNDdmYWRjNGY1ZTkifQ=="/>
  </w:docVars>
  <w:rsids>
    <w:rsidRoot w:val="008B3FA2"/>
    <w:rsid w:val="00000276"/>
    <w:rsid w:val="000003E7"/>
    <w:rsid w:val="00000583"/>
    <w:rsid w:val="00000B0B"/>
    <w:rsid w:val="00000CBA"/>
    <w:rsid w:val="00000CED"/>
    <w:rsid w:val="00002441"/>
    <w:rsid w:val="00002BEB"/>
    <w:rsid w:val="000033D2"/>
    <w:rsid w:val="000037D5"/>
    <w:rsid w:val="00003969"/>
    <w:rsid w:val="0000397D"/>
    <w:rsid w:val="00003989"/>
    <w:rsid w:val="00003EEC"/>
    <w:rsid w:val="00004E50"/>
    <w:rsid w:val="0000512E"/>
    <w:rsid w:val="00005457"/>
    <w:rsid w:val="000070E0"/>
    <w:rsid w:val="00007719"/>
    <w:rsid w:val="000110EA"/>
    <w:rsid w:val="00011718"/>
    <w:rsid w:val="00012139"/>
    <w:rsid w:val="0001215E"/>
    <w:rsid w:val="000128A8"/>
    <w:rsid w:val="000129DC"/>
    <w:rsid w:val="00013855"/>
    <w:rsid w:val="00013D33"/>
    <w:rsid w:val="000141B7"/>
    <w:rsid w:val="00014A88"/>
    <w:rsid w:val="00014EA8"/>
    <w:rsid w:val="00015128"/>
    <w:rsid w:val="00015910"/>
    <w:rsid w:val="00015AFF"/>
    <w:rsid w:val="00016018"/>
    <w:rsid w:val="00016815"/>
    <w:rsid w:val="00016D1A"/>
    <w:rsid w:val="00016DF7"/>
    <w:rsid w:val="000170F3"/>
    <w:rsid w:val="0001728C"/>
    <w:rsid w:val="0002169E"/>
    <w:rsid w:val="000220EF"/>
    <w:rsid w:val="00022451"/>
    <w:rsid w:val="00022479"/>
    <w:rsid w:val="00023C7B"/>
    <w:rsid w:val="00024A20"/>
    <w:rsid w:val="00024D68"/>
    <w:rsid w:val="00024E88"/>
    <w:rsid w:val="00024F3D"/>
    <w:rsid w:val="00025E83"/>
    <w:rsid w:val="0002603B"/>
    <w:rsid w:val="00026A1E"/>
    <w:rsid w:val="00026FD4"/>
    <w:rsid w:val="00031FEB"/>
    <w:rsid w:val="00032216"/>
    <w:rsid w:val="000324F9"/>
    <w:rsid w:val="000329F9"/>
    <w:rsid w:val="00032B94"/>
    <w:rsid w:val="00032C30"/>
    <w:rsid w:val="000331A6"/>
    <w:rsid w:val="0003325C"/>
    <w:rsid w:val="00034410"/>
    <w:rsid w:val="00034A62"/>
    <w:rsid w:val="00034C89"/>
    <w:rsid w:val="00037015"/>
    <w:rsid w:val="00040F9E"/>
    <w:rsid w:val="000416FD"/>
    <w:rsid w:val="0004208A"/>
    <w:rsid w:val="00043120"/>
    <w:rsid w:val="00044FA7"/>
    <w:rsid w:val="00045779"/>
    <w:rsid w:val="00045A2F"/>
    <w:rsid w:val="00046164"/>
    <w:rsid w:val="000463C8"/>
    <w:rsid w:val="00047199"/>
    <w:rsid w:val="00047BEB"/>
    <w:rsid w:val="00047FE7"/>
    <w:rsid w:val="00050D76"/>
    <w:rsid w:val="00051EA6"/>
    <w:rsid w:val="00052C92"/>
    <w:rsid w:val="00052CE5"/>
    <w:rsid w:val="00053212"/>
    <w:rsid w:val="0005363E"/>
    <w:rsid w:val="00053B2F"/>
    <w:rsid w:val="00054CB7"/>
    <w:rsid w:val="00055689"/>
    <w:rsid w:val="0005611E"/>
    <w:rsid w:val="00056B6B"/>
    <w:rsid w:val="00057095"/>
    <w:rsid w:val="000573FD"/>
    <w:rsid w:val="000601A0"/>
    <w:rsid w:val="00061E93"/>
    <w:rsid w:val="000622D3"/>
    <w:rsid w:val="00063167"/>
    <w:rsid w:val="000634F8"/>
    <w:rsid w:val="00065336"/>
    <w:rsid w:val="0006550B"/>
    <w:rsid w:val="000660FB"/>
    <w:rsid w:val="00066C70"/>
    <w:rsid w:val="00070769"/>
    <w:rsid w:val="00070B2C"/>
    <w:rsid w:val="00071008"/>
    <w:rsid w:val="000712D3"/>
    <w:rsid w:val="000718D5"/>
    <w:rsid w:val="00072492"/>
    <w:rsid w:val="00072AB1"/>
    <w:rsid w:val="00074177"/>
    <w:rsid w:val="00075D34"/>
    <w:rsid w:val="00075E13"/>
    <w:rsid w:val="000769AA"/>
    <w:rsid w:val="0007710B"/>
    <w:rsid w:val="00077398"/>
    <w:rsid w:val="0007788F"/>
    <w:rsid w:val="00077916"/>
    <w:rsid w:val="00077AA6"/>
    <w:rsid w:val="00077EDD"/>
    <w:rsid w:val="00077FCB"/>
    <w:rsid w:val="000801A4"/>
    <w:rsid w:val="000808A0"/>
    <w:rsid w:val="00081064"/>
    <w:rsid w:val="00081248"/>
    <w:rsid w:val="00081FE6"/>
    <w:rsid w:val="00082168"/>
    <w:rsid w:val="0008293F"/>
    <w:rsid w:val="000842FE"/>
    <w:rsid w:val="0008513D"/>
    <w:rsid w:val="000853C8"/>
    <w:rsid w:val="000854D1"/>
    <w:rsid w:val="000858CB"/>
    <w:rsid w:val="00086F35"/>
    <w:rsid w:val="00087339"/>
    <w:rsid w:val="0008751F"/>
    <w:rsid w:val="000877AB"/>
    <w:rsid w:val="000902D9"/>
    <w:rsid w:val="00090D83"/>
    <w:rsid w:val="0009125F"/>
    <w:rsid w:val="000914FB"/>
    <w:rsid w:val="000915EC"/>
    <w:rsid w:val="00091825"/>
    <w:rsid w:val="000919C9"/>
    <w:rsid w:val="000920DF"/>
    <w:rsid w:val="00092438"/>
    <w:rsid w:val="00092C10"/>
    <w:rsid w:val="00092F18"/>
    <w:rsid w:val="00093256"/>
    <w:rsid w:val="0009376B"/>
    <w:rsid w:val="000947A3"/>
    <w:rsid w:val="000950EB"/>
    <w:rsid w:val="00095A27"/>
    <w:rsid w:val="000A0D07"/>
    <w:rsid w:val="000A0E66"/>
    <w:rsid w:val="000A102E"/>
    <w:rsid w:val="000A236E"/>
    <w:rsid w:val="000A290F"/>
    <w:rsid w:val="000A2A31"/>
    <w:rsid w:val="000A342B"/>
    <w:rsid w:val="000A4258"/>
    <w:rsid w:val="000A4416"/>
    <w:rsid w:val="000A711E"/>
    <w:rsid w:val="000A73C5"/>
    <w:rsid w:val="000A7BA8"/>
    <w:rsid w:val="000B117A"/>
    <w:rsid w:val="000B1B9D"/>
    <w:rsid w:val="000B2070"/>
    <w:rsid w:val="000B249A"/>
    <w:rsid w:val="000B26DE"/>
    <w:rsid w:val="000B31B6"/>
    <w:rsid w:val="000B3784"/>
    <w:rsid w:val="000B3C47"/>
    <w:rsid w:val="000B421F"/>
    <w:rsid w:val="000B4C20"/>
    <w:rsid w:val="000B543B"/>
    <w:rsid w:val="000B6728"/>
    <w:rsid w:val="000B6C79"/>
    <w:rsid w:val="000B6DB1"/>
    <w:rsid w:val="000C02FD"/>
    <w:rsid w:val="000C0528"/>
    <w:rsid w:val="000C1837"/>
    <w:rsid w:val="000C18FA"/>
    <w:rsid w:val="000C2C42"/>
    <w:rsid w:val="000C2CFF"/>
    <w:rsid w:val="000C361E"/>
    <w:rsid w:val="000C468A"/>
    <w:rsid w:val="000C5655"/>
    <w:rsid w:val="000C609B"/>
    <w:rsid w:val="000C6B4A"/>
    <w:rsid w:val="000C7B24"/>
    <w:rsid w:val="000C7BFD"/>
    <w:rsid w:val="000D1426"/>
    <w:rsid w:val="000D1ADF"/>
    <w:rsid w:val="000D263B"/>
    <w:rsid w:val="000D297A"/>
    <w:rsid w:val="000D2EEB"/>
    <w:rsid w:val="000D301D"/>
    <w:rsid w:val="000D3F43"/>
    <w:rsid w:val="000D54C2"/>
    <w:rsid w:val="000D5693"/>
    <w:rsid w:val="000D592C"/>
    <w:rsid w:val="000E0127"/>
    <w:rsid w:val="000E079D"/>
    <w:rsid w:val="000E0C97"/>
    <w:rsid w:val="000E0CB9"/>
    <w:rsid w:val="000E1A6D"/>
    <w:rsid w:val="000E2889"/>
    <w:rsid w:val="000E3185"/>
    <w:rsid w:val="000E5D60"/>
    <w:rsid w:val="000E6C21"/>
    <w:rsid w:val="000E74A8"/>
    <w:rsid w:val="000E7C6D"/>
    <w:rsid w:val="000F0A37"/>
    <w:rsid w:val="000F0EE7"/>
    <w:rsid w:val="000F2F0F"/>
    <w:rsid w:val="000F30AE"/>
    <w:rsid w:val="000F34C0"/>
    <w:rsid w:val="000F366D"/>
    <w:rsid w:val="000F62F4"/>
    <w:rsid w:val="00100996"/>
    <w:rsid w:val="00100C6D"/>
    <w:rsid w:val="001010E6"/>
    <w:rsid w:val="001014D3"/>
    <w:rsid w:val="00101D02"/>
    <w:rsid w:val="0010201B"/>
    <w:rsid w:val="0010290D"/>
    <w:rsid w:val="00102926"/>
    <w:rsid w:val="00103EE8"/>
    <w:rsid w:val="0010530B"/>
    <w:rsid w:val="001061DE"/>
    <w:rsid w:val="001067F7"/>
    <w:rsid w:val="00107125"/>
    <w:rsid w:val="00107EE6"/>
    <w:rsid w:val="0011072D"/>
    <w:rsid w:val="001110BA"/>
    <w:rsid w:val="00111B5B"/>
    <w:rsid w:val="0011215E"/>
    <w:rsid w:val="00114331"/>
    <w:rsid w:val="00114CB9"/>
    <w:rsid w:val="00114EE0"/>
    <w:rsid w:val="00115223"/>
    <w:rsid w:val="0011575A"/>
    <w:rsid w:val="0011587A"/>
    <w:rsid w:val="00115BEE"/>
    <w:rsid w:val="001167C4"/>
    <w:rsid w:val="00116900"/>
    <w:rsid w:val="00116A32"/>
    <w:rsid w:val="00116A55"/>
    <w:rsid w:val="001170DC"/>
    <w:rsid w:val="00117396"/>
    <w:rsid w:val="00117EC4"/>
    <w:rsid w:val="00120902"/>
    <w:rsid w:val="00122A44"/>
    <w:rsid w:val="00122FE9"/>
    <w:rsid w:val="00123392"/>
    <w:rsid w:val="00123450"/>
    <w:rsid w:val="0012376F"/>
    <w:rsid w:val="00124212"/>
    <w:rsid w:val="00124534"/>
    <w:rsid w:val="00125526"/>
    <w:rsid w:val="00126270"/>
    <w:rsid w:val="001270B9"/>
    <w:rsid w:val="00127538"/>
    <w:rsid w:val="0013083E"/>
    <w:rsid w:val="001308F0"/>
    <w:rsid w:val="0013237E"/>
    <w:rsid w:val="001323F1"/>
    <w:rsid w:val="001324E0"/>
    <w:rsid w:val="00132620"/>
    <w:rsid w:val="001327B8"/>
    <w:rsid w:val="00133444"/>
    <w:rsid w:val="001342A4"/>
    <w:rsid w:val="00134308"/>
    <w:rsid w:val="00134430"/>
    <w:rsid w:val="00136085"/>
    <w:rsid w:val="00136C11"/>
    <w:rsid w:val="001377D3"/>
    <w:rsid w:val="001400AE"/>
    <w:rsid w:val="001405CD"/>
    <w:rsid w:val="0014168B"/>
    <w:rsid w:val="00142E6F"/>
    <w:rsid w:val="001438C3"/>
    <w:rsid w:val="001447FD"/>
    <w:rsid w:val="00144DC6"/>
    <w:rsid w:val="00144F76"/>
    <w:rsid w:val="00144F99"/>
    <w:rsid w:val="00145EA5"/>
    <w:rsid w:val="00146142"/>
    <w:rsid w:val="00146B64"/>
    <w:rsid w:val="0015021C"/>
    <w:rsid w:val="00150291"/>
    <w:rsid w:val="001502E7"/>
    <w:rsid w:val="00151242"/>
    <w:rsid w:val="001513BC"/>
    <w:rsid w:val="0015166E"/>
    <w:rsid w:val="00151EEB"/>
    <w:rsid w:val="00151F60"/>
    <w:rsid w:val="00152D2E"/>
    <w:rsid w:val="00152E8F"/>
    <w:rsid w:val="00153AE0"/>
    <w:rsid w:val="00153C2F"/>
    <w:rsid w:val="00153CF0"/>
    <w:rsid w:val="00153DEC"/>
    <w:rsid w:val="001555CA"/>
    <w:rsid w:val="00155E55"/>
    <w:rsid w:val="00156156"/>
    <w:rsid w:val="0015620D"/>
    <w:rsid w:val="00156920"/>
    <w:rsid w:val="00156AC4"/>
    <w:rsid w:val="00157919"/>
    <w:rsid w:val="00157BA1"/>
    <w:rsid w:val="0016025D"/>
    <w:rsid w:val="00160A4D"/>
    <w:rsid w:val="0016157B"/>
    <w:rsid w:val="00162206"/>
    <w:rsid w:val="00163ACF"/>
    <w:rsid w:val="00163EA2"/>
    <w:rsid w:val="00165086"/>
    <w:rsid w:val="00165548"/>
    <w:rsid w:val="001655D4"/>
    <w:rsid w:val="00167384"/>
    <w:rsid w:val="00170484"/>
    <w:rsid w:val="00170505"/>
    <w:rsid w:val="001708F9"/>
    <w:rsid w:val="00171589"/>
    <w:rsid w:val="001721D8"/>
    <w:rsid w:val="00172578"/>
    <w:rsid w:val="00173C94"/>
    <w:rsid w:val="001748AA"/>
    <w:rsid w:val="001758F5"/>
    <w:rsid w:val="00175AC1"/>
    <w:rsid w:val="00175BA4"/>
    <w:rsid w:val="00180208"/>
    <w:rsid w:val="0018035D"/>
    <w:rsid w:val="00181141"/>
    <w:rsid w:val="00181D63"/>
    <w:rsid w:val="00183E39"/>
    <w:rsid w:val="00184137"/>
    <w:rsid w:val="001845D1"/>
    <w:rsid w:val="00184EEA"/>
    <w:rsid w:val="001875B8"/>
    <w:rsid w:val="0018799D"/>
    <w:rsid w:val="00187B88"/>
    <w:rsid w:val="0019020B"/>
    <w:rsid w:val="001925EC"/>
    <w:rsid w:val="00193EEE"/>
    <w:rsid w:val="00195F00"/>
    <w:rsid w:val="00195F06"/>
    <w:rsid w:val="001963F1"/>
    <w:rsid w:val="00196F16"/>
    <w:rsid w:val="001971EA"/>
    <w:rsid w:val="001974D1"/>
    <w:rsid w:val="001A0769"/>
    <w:rsid w:val="001A11F4"/>
    <w:rsid w:val="001A13D1"/>
    <w:rsid w:val="001A1A80"/>
    <w:rsid w:val="001A2317"/>
    <w:rsid w:val="001A27E8"/>
    <w:rsid w:val="001A468D"/>
    <w:rsid w:val="001A4708"/>
    <w:rsid w:val="001A47E9"/>
    <w:rsid w:val="001A4B1C"/>
    <w:rsid w:val="001A6245"/>
    <w:rsid w:val="001A6410"/>
    <w:rsid w:val="001A67E3"/>
    <w:rsid w:val="001A732A"/>
    <w:rsid w:val="001A74FF"/>
    <w:rsid w:val="001B00F0"/>
    <w:rsid w:val="001B079E"/>
    <w:rsid w:val="001B108A"/>
    <w:rsid w:val="001B2165"/>
    <w:rsid w:val="001B2B8E"/>
    <w:rsid w:val="001B3D64"/>
    <w:rsid w:val="001B464B"/>
    <w:rsid w:val="001B4834"/>
    <w:rsid w:val="001B5431"/>
    <w:rsid w:val="001B64CC"/>
    <w:rsid w:val="001B673A"/>
    <w:rsid w:val="001B7551"/>
    <w:rsid w:val="001C027B"/>
    <w:rsid w:val="001C11F1"/>
    <w:rsid w:val="001C12C0"/>
    <w:rsid w:val="001C1893"/>
    <w:rsid w:val="001C30EF"/>
    <w:rsid w:val="001C31DE"/>
    <w:rsid w:val="001C3417"/>
    <w:rsid w:val="001C3A7D"/>
    <w:rsid w:val="001C3BB3"/>
    <w:rsid w:val="001C4512"/>
    <w:rsid w:val="001C51DD"/>
    <w:rsid w:val="001C55F9"/>
    <w:rsid w:val="001C6FA6"/>
    <w:rsid w:val="001C722A"/>
    <w:rsid w:val="001C7BE3"/>
    <w:rsid w:val="001D00FA"/>
    <w:rsid w:val="001D2A48"/>
    <w:rsid w:val="001D2A89"/>
    <w:rsid w:val="001D3799"/>
    <w:rsid w:val="001D381C"/>
    <w:rsid w:val="001D410F"/>
    <w:rsid w:val="001D4C93"/>
    <w:rsid w:val="001D55F2"/>
    <w:rsid w:val="001D5983"/>
    <w:rsid w:val="001D6046"/>
    <w:rsid w:val="001D662C"/>
    <w:rsid w:val="001D6B7C"/>
    <w:rsid w:val="001D6DE3"/>
    <w:rsid w:val="001D74D8"/>
    <w:rsid w:val="001D771B"/>
    <w:rsid w:val="001D784E"/>
    <w:rsid w:val="001D7991"/>
    <w:rsid w:val="001E0328"/>
    <w:rsid w:val="001E06C5"/>
    <w:rsid w:val="001E1E99"/>
    <w:rsid w:val="001E3D91"/>
    <w:rsid w:val="001E3EB8"/>
    <w:rsid w:val="001E4774"/>
    <w:rsid w:val="001E5597"/>
    <w:rsid w:val="001E6C36"/>
    <w:rsid w:val="001E6D84"/>
    <w:rsid w:val="001E70B9"/>
    <w:rsid w:val="001E7DB9"/>
    <w:rsid w:val="001F07A9"/>
    <w:rsid w:val="001F0C3D"/>
    <w:rsid w:val="001F0E4F"/>
    <w:rsid w:val="001F0F98"/>
    <w:rsid w:val="001F1289"/>
    <w:rsid w:val="001F12F2"/>
    <w:rsid w:val="001F2228"/>
    <w:rsid w:val="001F2673"/>
    <w:rsid w:val="001F26D3"/>
    <w:rsid w:val="001F2F55"/>
    <w:rsid w:val="001F3EB0"/>
    <w:rsid w:val="001F45C2"/>
    <w:rsid w:val="001F464E"/>
    <w:rsid w:val="001F4E3F"/>
    <w:rsid w:val="001F4FDB"/>
    <w:rsid w:val="001F568A"/>
    <w:rsid w:val="001F5AF7"/>
    <w:rsid w:val="001F6F99"/>
    <w:rsid w:val="001F705A"/>
    <w:rsid w:val="001F75D5"/>
    <w:rsid w:val="001F7B6E"/>
    <w:rsid w:val="0020022C"/>
    <w:rsid w:val="00200899"/>
    <w:rsid w:val="00201174"/>
    <w:rsid w:val="002019EF"/>
    <w:rsid w:val="00201EB8"/>
    <w:rsid w:val="00203684"/>
    <w:rsid w:val="00203704"/>
    <w:rsid w:val="00203BEC"/>
    <w:rsid w:val="00203E92"/>
    <w:rsid w:val="002041D7"/>
    <w:rsid w:val="00204791"/>
    <w:rsid w:val="002077CC"/>
    <w:rsid w:val="002101DB"/>
    <w:rsid w:val="002105DB"/>
    <w:rsid w:val="0021093A"/>
    <w:rsid w:val="00210ACB"/>
    <w:rsid w:val="00210F42"/>
    <w:rsid w:val="0021173A"/>
    <w:rsid w:val="00211CB9"/>
    <w:rsid w:val="002129DE"/>
    <w:rsid w:val="0021334B"/>
    <w:rsid w:val="002139C7"/>
    <w:rsid w:val="00213F83"/>
    <w:rsid w:val="00214C06"/>
    <w:rsid w:val="00215283"/>
    <w:rsid w:val="00215F24"/>
    <w:rsid w:val="0021782B"/>
    <w:rsid w:val="00217878"/>
    <w:rsid w:val="00217B34"/>
    <w:rsid w:val="00217C29"/>
    <w:rsid w:val="00217E71"/>
    <w:rsid w:val="00220462"/>
    <w:rsid w:val="00221463"/>
    <w:rsid w:val="00221891"/>
    <w:rsid w:val="00221DB1"/>
    <w:rsid w:val="00222129"/>
    <w:rsid w:val="002223B1"/>
    <w:rsid w:val="0022327C"/>
    <w:rsid w:val="00223B85"/>
    <w:rsid w:val="00223BAC"/>
    <w:rsid w:val="00223D53"/>
    <w:rsid w:val="002248E7"/>
    <w:rsid w:val="00224BBA"/>
    <w:rsid w:val="00224D4C"/>
    <w:rsid w:val="002254FB"/>
    <w:rsid w:val="002259AB"/>
    <w:rsid w:val="00226375"/>
    <w:rsid w:val="00226DE8"/>
    <w:rsid w:val="00226EFE"/>
    <w:rsid w:val="00227AF4"/>
    <w:rsid w:val="002306BD"/>
    <w:rsid w:val="00230D47"/>
    <w:rsid w:val="00231036"/>
    <w:rsid w:val="002318BC"/>
    <w:rsid w:val="00232EEF"/>
    <w:rsid w:val="0023598B"/>
    <w:rsid w:val="002360F0"/>
    <w:rsid w:val="00236652"/>
    <w:rsid w:val="002366A3"/>
    <w:rsid w:val="00236C4E"/>
    <w:rsid w:val="00240396"/>
    <w:rsid w:val="00240837"/>
    <w:rsid w:val="00240958"/>
    <w:rsid w:val="00240E13"/>
    <w:rsid w:val="00241343"/>
    <w:rsid w:val="002425E3"/>
    <w:rsid w:val="002438BC"/>
    <w:rsid w:val="00244976"/>
    <w:rsid w:val="002455A5"/>
    <w:rsid w:val="00246AD1"/>
    <w:rsid w:val="00246D55"/>
    <w:rsid w:val="00247268"/>
    <w:rsid w:val="00247300"/>
    <w:rsid w:val="0024763F"/>
    <w:rsid w:val="00247C4D"/>
    <w:rsid w:val="00250B49"/>
    <w:rsid w:val="002514F4"/>
    <w:rsid w:val="002526BF"/>
    <w:rsid w:val="002539BB"/>
    <w:rsid w:val="002550A4"/>
    <w:rsid w:val="0025528A"/>
    <w:rsid w:val="00255F65"/>
    <w:rsid w:val="002568E9"/>
    <w:rsid w:val="0025693D"/>
    <w:rsid w:val="0025723F"/>
    <w:rsid w:val="00257769"/>
    <w:rsid w:val="00260D08"/>
    <w:rsid w:val="002610C0"/>
    <w:rsid w:val="002616AF"/>
    <w:rsid w:val="002616CA"/>
    <w:rsid w:val="00261D00"/>
    <w:rsid w:val="00261DF0"/>
    <w:rsid w:val="00261F26"/>
    <w:rsid w:val="00262684"/>
    <w:rsid w:val="0026274D"/>
    <w:rsid w:val="0026298F"/>
    <w:rsid w:val="00262A21"/>
    <w:rsid w:val="002631FA"/>
    <w:rsid w:val="0026393A"/>
    <w:rsid w:val="002644BF"/>
    <w:rsid w:val="002650BE"/>
    <w:rsid w:val="002650DA"/>
    <w:rsid w:val="00265470"/>
    <w:rsid w:val="00265752"/>
    <w:rsid w:val="00266480"/>
    <w:rsid w:val="0026735A"/>
    <w:rsid w:val="002676F6"/>
    <w:rsid w:val="00267B11"/>
    <w:rsid w:val="00267C7B"/>
    <w:rsid w:val="00270AA6"/>
    <w:rsid w:val="0027170E"/>
    <w:rsid w:val="002719DD"/>
    <w:rsid w:val="00273FC8"/>
    <w:rsid w:val="002754D7"/>
    <w:rsid w:val="00275D3C"/>
    <w:rsid w:val="00275DB8"/>
    <w:rsid w:val="002766A8"/>
    <w:rsid w:val="0027691F"/>
    <w:rsid w:val="00276CC8"/>
    <w:rsid w:val="00276D14"/>
    <w:rsid w:val="002775B8"/>
    <w:rsid w:val="0028107F"/>
    <w:rsid w:val="002813E8"/>
    <w:rsid w:val="00281A0E"/>
    <w:rsid w:val="0028204B"/>
    <w:rsid w:val="002822A2"/>
    <w:rsid w:val="002824F0"/>
    <w:rsid w:val="00283A5A"/>
    <w:rsid w:val="002844C5"/>
    <w:rsid w:val="0028461E"/>
    <w:rsid w:val="002855F6"/>
    <w:rsid w:val="00285B2E"/>
    <w:rsid w:val="002865CC"/>
    <w:rsid w:val="00286B01"/>
    <w:rsid w:val="00287418"/>
    <w:rsid w:val="0028744F"/>
    <w:rsid w:val="00287543"/>
    <w:rsid w:val="00287D28"/>
    <w:rsid w:val="002907F6"/>
    <w:rsid w:val="00290ABF"/>
    <w:rsid w:val="002917B3"/>
    <w:rsid w:val="00291BA1"/>
    <w:rsid w:val="00293F03"/>
    <w:rsid w:val="00293F18"/>
    <w:rsid w:val="002941EB"/>
    <w:rsid w:val="00294AF0"/>
    <w:rsid w:val="00294CB5"/>
    <w:rsid w:val="00295143"/>
    <w:rsid w:val="00296B8B"/>
    <w:rsid w:val="00297279"/>
    <w:rsid w:val="002A0E53"/>
    <w:rsid w:val="002A196D"/>
    <w:rsid w:val="002A1A31"/>
    <w:rsid w:val="002A1D13"/>
    <w:rsid w:val="002A1DA8"/>
    <w:rsid w:val="002A2032"/>
    <w:rsid w:val="002A3729"/>
    <w:rsid w:val="002A380D"/>
    <w:rsid w:val="002A3920"/>
    <w:rsid w:val="002A4E83"/>
    <w:rsid w:val="002A55D5"/>
    <w:rsid w:val="002A5AE9"/>
    <w:rsid w:val="002A5C0C"/>
    <w:rsid w:val="002A6597"/>
    <w:rsid w:val="002A76AD"/>
    <w:rsid w:val="002A77DE"/>
    <w:rsid w:val="002B06F6"/>
    <w:rsid w:val="002B09CE"/>
    <w:rsid w:val="002B19AC"/>
    <w:rsid w:val="002B2EC9"/>
    <w:rsid w:val="002B3F2D"/>
    <w:rsid w:val="002B41C8"/>
    <w:rsid w:val="002B4E1A"/>
    <w:rsid w:val="002B5151"/>
    <w:rsid w:val="002B5779"/>
    <w:rsid w:val="002B5E63"/>
    <w:rsid w:val="002B5F93"/>
    <w:rsid w:val="002B7B5B"/>
    <w:rsid w:val="002C1863"/>
    <w:rsid w:val="002C1907"/>
    <w:rsid w:val="002C293C"/>
    <w:rsid w:val="002C2A08"/>
    <w:rsid w:val="002C2AA9"/>
    <w:rsid w:val="002C32A4"/>
    <w:rsid w:val="002C50C7"/>
    <w:rsid w:val="002C51C5"/>
    <w:rsid w:val="002C5C77"/>
    <w:rsid w:val="002C6A4B"/>
    <w:rsid w:val="002C7730"/>
    <w:rsid w:val="002C7874"/>
    <w:rsid w:val="002C7916"/>
    <w:rsid w:val="002D1BB7"/>
    <w:rsid w:val="002D31EB"/>
    <w:rsid w:val="002D3DAE"/>
    <w:rsid w:val="002D3DEF"/>
    <w:rsid w:val="002D488C"/>
    <w:rsid w:val="002D5AA7"/>
    <w:rsid w:val="002D5EE6"/>
    <w:rsid w:val="002D63C1"/>
    <w:rsid w:val="002E0EDC"/>
    <w:rsid w:val="002E1DF1"/>
    <w:rsid w:val="002E21A4"/>
    <w:rsid w:val="002E359C"/>
    <w:rsid w:val="002E396E"/>
    <w:rsid w:val="002E3B0F"/>
    <w:rsid w:val="002E40C5"/>
    <w:rsid w:val="002E444B"/>
    <w:rsid w:val="002E4C6B"/>
    <w:rsid w:val="002E618B"/>
    <w:rsid w:val="002F0AFE"/>
    <w:rsid w:val="002F10EC"/>
    <w:rsid w:val="002F1381"/>
    <w:rsid w:val="002F13AE"/>
    <w:rsid w:val="002F185E"/>
    <w:rsid w:val="002F224F"/>
    <w:rsid w:val="002F3D92"/>
    <w:rsid w:val="002F422E"/>
    <w:rsid w:val="002F6298"/>
    <w:rsid w:val="002F6326"/>
    <w:rsid w:val="002F654C"/>
    <w:rsid w:val="002F77A5"/>
    <w:rsid w:val="002F79B4"/>
    <w:rsid w:val="002F7DEE"/>
    <w:rsid w:val="003002F5"/>
    <w:rsid w:val="00302EDC"/>
    <w:rsid w:val="00303852"/>
    <w:rsid w:val="003038A3"/>
    <w:rsid w:val="00303ACC"/>
    <w:rsid w:val="00304BB1"/>
    <w:rsid w:val="003053C5"/>
    <w:rsid w:val="00305500"/>
    <w:rsid w:val="0030705A"/>
    <w:rsid w:val="00307492"/>
    <w:rsid w:val="00307497"/>
    <w:rsid w:val="0031023A"/>
    <w:rsid w:val="0031124A"/>
    <w:rsid w:val="00311806"/>
    <w:rsid w:val="00311813"/>
    <w:rsid w:val="00312EA7"/>
    <w:rsid w:val="003133BD"/>
    <w:rsid w:val="00313475"/>
    <w:rsid w:val="00313509"/>
    <w:rsid w:val="003135DC"/>
    <w:rsid w:val="00314067"/>
    <w:rsid w:val="003141CA"/>
    <w:rsid w:val="003147DA"/>
    <w:rsid w:val="0031531C"/>
    <w:rsid w:val="003169F9"/>
    <w:rsid w:val="003174E8"/>
    <w:rsid w:val="003179FA"/>
    <w:rsid w:val="003209E8"/>
    <w:rsid w:val="003215AA"/>
    <w:rsid w:val="00321AB2"/>
    <w:rsid w:val="00321F4C"/>
    <w:rsid w:val="00322426"/>
    <w:rsid w:val="003228DA"/>
    <w:rsid w:val="00322AAE"/>
    <w:rsid w:val="0032315D"/>
    <w:rsid w:val="00323686"/>
    <w:rsid w:val="00323C4A"/>
    <w:rsid w:val="00324D4B"/>
    <w:rsid w:val="00324DFC"/>
    <w:rsid w:val="0032536D"/>
    <w:rsid w:val="00325417"/>
    <w:rsid w:val="00325D98"/>
    <w:rsid w:val="003261A5"/>
    <w:rsid w:val="00326752"/>
    <w:rsid w:val="00326798"/>
    <w:rsid w:val="00326FD4"/>
    <w:rsid w:val="00327584"/>
    <w:rsid w:val="00327A10"/>
    <w:rsid w:val="00327DED"/>
    <w:rsid w:val="00327E53"/>
    <w:rsid w:val="00330D93"/>
    <w:rsid w:val="00331A77"/>
    <w:rsid w:val="003321DD"/>
    <w:rsid w:val="0033239F"/>
    <w:rsid w:val="00333DEB"/>
    <w:rsid w:val="00333F7C"/>
    <w:rsid w:val="00333F97"/>
    <w:rsid w:val="00334516"/>
    <w:rsid w:val="00334CB3"/>
    <w:rsid w:val="00334F84"/>
    <w:rsid w:val="00335BAA"/>
    <w:rsid w:val="00335F0F"/>
    <w:rsid w:val="00336301"/>
    <w:rsid w:val="00336EEB"/>
    <w:rsid w:val="00337173"/>
    <w:rsid w:val="0033749E"/>
    <w:rsid w:val="003402D1"/>
    <w:rsid w:val="0034076B"/>
    <w:rsid w:val="00340C10"/>
    <w:rsid w:val="00342A89"/>
    <w:rsid w:val="00343276"/>
    <w:rsid w:val="00344856"/>
    <w:rsid w:val="00344D1A"/>
    <w:rsid w:val="00346BC8"/>
    <w:rsid w:val="00346C86"/>
    <w:rsid w:val="00347242"/>
    <w:rsid w:val="0034735E"/>
    <w:rsid w:val="00347448"/>
    <w:rsid w:val="00347FD6"/>
    <w:rsid w:val="003505CE"/>
    <w:rsid w:val="00352488"/>
    <w:rsid w:val="003534F6"/>
    <w:rsid w:val="00354257"/>
    <w:rsid w:val="0035536C"/>
    <w:rsid w:val="00355A0B"/>
    <w:rsid w:val="00355E39"/>
    <w:rsid w:val="00356356"/>
    <w:rsid w:val="00356C53"/>
    <w:rsid w:val="00360055"/>
    <w:rsid w:val="00360993"/>
    <w:rsid w:val="00361186"/>
    <w:rsid w:val="00362101"/>
    <w:rsid w:val="00362294"/>
    <w:rsid w:val="00362EF7"/>
    <w:rsid w:val="00365F99"/>
    <w:rsid w:val="0036635A"/>
    <w:rsid w:val="00366873"/>
    <w:rsid w:val="00367179"/>
    <w:rsid w:val="00367262"/>
    <w:rsid w:val="003675FA"/>
    <w:rsid w:val="00367B35"/>
    <w:rsid w:val="00367BFB"/>
    <w:rsid w:val="003708A3"/>
    <w:rsid w:val="003708FC"/>
    <w:rsid w:val="003713FF"/>
    <w:rsid w:val="00371652"/>
    <w:rsid w:val="00371CD5"/>
    <w:rsid w:val="003720F7"/>
    <w:rsid w:val="00372EE8"/>
    <w:rsid w:val="00372F4F"/>
    <w:rsid w:val="003745EE"/>
    <w:rsid w:val="003749A7"/>
    <w:rsid w:val="00374C8A"/>
    <w:rsid w:val="00375766"/>
    <w:rsid w:val="00376EED"/>
    <w:rsid w:val="003770F3"/>
    <w:rsid w:val="00380526"/>
    <w:rsid w:val="00380559"/>
    <w:rsid w:val="00381E51"/>
    <w:rsid w:val="00381F9B"/>
    <w:rsid w:val="0038215D"/>
    <w:rsid w:val="00382783"/>
    <w:rsid w:val="00382C1A"/>
    <w:rsid w:val="00382DFF"/>
    <w:rsid w:val="00383D87"/>
    <w:rsid w:val="00384058"/>
    <w:rsid w:val="0038501C"/>
    <w:rsid w:val="00385736"/>
    <w:rsid w:val="00386419"/>
    <w:rsid w:val="00386A60"/>
    <w:rsid w:val="00387042"/>
    <w:rsid w:val="0038706D"/>
    <w:rsid w:val="003877A9"/>
    <w:rsid w:val="00391437"/>
    <w:rsid w:val="00391AF9"/>
    <w:rsid w:val="00392461"/>
    <w:rsid w:val="00392603"/>
    <w:rsid w:val="00393167"/>
    <w:rsid w:val="00394042"/>
    <w:rsid w:val="0039565A"/>
    <w:rsid w:val="00395830"/>
    <w:rsid w:val="00395E9C"/>
    <w:rsid w:val="00396259"/>
    <w:rsid w:val="0039686D"/>
    <w:rsid w:val="00396F19"/>
    <w:rsid w:val="00396FC4"/>
    <w:rsid w:val="00397D24"/>
    <w:rsid w:val="003A0121"/>
    <w:rsid w:val="003A0F7C"/>
    <w:rsid w:val="003A2193"/>
    <w:rsid w:val="003A2F4B"/>
    <w:rsid w:val="003A3998"/>
    <w:rsid w:val="003A3A5A"/>
    <w:rsid w:val="003A3A77"/>
    <w:rsid w:val="003A477A"/>
    <w:rsid w:val="003A665E"/>
    <w:rsid w:val="003A6E1D"/>
    <w:rsid w:val="003A7319"/>
    <w:rsid w:val="003A7CDF"/>
    <w:rsid w:val="003B03C4"/>
    <w:rsid w:val="003B08F2"/>
    <w:rsid w:val="003B0A9B"/>
    <w:rsid w:val="003B0D1B"/>
    <w:rsid w:val="003B0E94"/>
    <w:rsid w:val="003B19FA"/>
    <w:rsid w:val="003B28C5"/>
    <w:rsid w:val="003B376F"/>
    <w:rsid w:val="003B4CC0"/>
    <w:rsid w:val="003B4CF7"/>
    <w:rsid w:val="003B5DA0"/>
    <w:rsid w:val="003B65F9"/>
    <w:rsid w:val="003B676A"/>
    <w:rsid w:val="003B6DC9"/>
    <w:rsid w:val="003B6F13"/>
    <w:rsid w:val="003C1AB2"/>
    <w:rsid w:val="003C20A2"/>
    <w:rsid w:val="003C2842"/>
    <w:rsid w:val="003C2BA8"/>
    <w:rsid w:val="003C2CA9"/>
    <w:rsid w:val="003C392D"/>
    <w:rsid w:val="003C3DA9"/>
    <w:rsid w:val="003C4570"/>
    <w:rsid w:val="003C648C"/>
    <w:rsid w:val="003C6E34"/>
    <w:rsid w:val="003C780E"/>
    <w:rsid w:val="003C7AD8"/>
    <w:rsid w:val="003D000F"/>
    <w:rsid w:val="003D0D8D"/>
    <w:rsid w:val="003D23BF"/>
    <w:rsid w:val="003D25D9"/>
    <w:rsid w:val="003D2F4D"/>
    <w:rsid w:val="003D4368"/>
    <w:rsid w:val="003D50E5"/>
    <w:rsid w:val="003D5796"/>
    <w:rsid w:val="003D696D"/>
    <w:rsid w:val="003D6B50"/>
    <w:rsid w:val="003D73C2"/>
    <w:rsid w:val="003D7825"/>
    <w:rsid w:val="003E0739"/>
    <w:rsid w:val="003E16D9"/>
    <w:rsid w:val="003E1D4D"/>
    <w:rsid w:val="003E2D6E"/>
    <w:rsid w:val="003E2DA3"/>
    <w:rsid w:val="003E3261"/>
    <w:rsid w:val="003E3502"/>
    <w:rsid w:val="003E6219"/>
    <w:rsid w:val="003E6568"/>
    <w:rsid w:val="003E6A24"/>
    <w:rsid w:val="003F09A8"/>
    <w:rsid w:val="003F09AF"/>
    <w:rsid w:val="003F12F0"/>
    <w:rsid w:val="003F330C"/>
    <w:rsid w:val="003F34C9"/>
    <w:rsid w:val="003F3910"/>
    <w:rsid w:val="003F48DE"/>
    <w:rsid w:val="003F48FB"/>
    <w:rsid w:val="003F5DD6"/>
    <w:rsid w:val="003F6087"/>
    <w:rsid w:val="003F66D5"/>
    <w:rsid w:val="003F7010"/>
    <w:rsid w:val="003F706C"/>
    <w:rsid w:val="003F71B4"/>
    <w:rsid w:val="003F74AB"/>
    <w:rsid w:val="003F79ED"/>
    <w:rsid w:val="003F7C39"/>
    <w:rsid w:val="00400F60"/>
    <w:rsid w:val="004020A4"/>
    <w:rsid w:val="00403752"/>
    <w:rsid w:val="00403BE1"/>
    <w:rsid w:val="004043DC"/>
    <w:rsid w:val="00404550"/>
    <w:rsid w:val="00404929"/>
    <w:rsid w:val="00404FE3"/>
    <w:rsid w:val="004054A5"/>
    <w:rsid w:val="00405E26"/>
    <w:rsid w:val="004072A0"/>
    <w:rsid w:val="00407329"/>
    <w:rsid w:val="004075A8"/>
    <w:rsid w:val="00407A0F"/>
    <w:rsid w:val="00411488"/>
    <w:rsid w:val="0041153E"/>
    <w:rsid w:val="00412D09"/>
    <w:rsid w:val="00414126"/>
    <w:rsid w:val="00415256"/>
    <w:rsid w:val="00415904"/>
    <w:rsid w:val="00415EB9"/>
    <w:rsid w:val="004167CE"/>
    <w:rsid w:val="004177B3"/>
    <w:rsid w:val="004177EE"/>
    <w:rsid w:val="00420B03"/>
    <w:rsid w:val="00420FF6"/>
    <w:rsid w:val="004220A0"/>
    <w:rsid w:val="0042219E"/>
    <w:rsid w:val="0042227F"/>
    <w:rsid w:val="0042328E"/>
    <w:rsid w:val="004238A9"/>
    <w:rsid w:val="00423D80"/>
    <w:rsid w:val="00424201"/>
    <w:rsid w:val="004244FF"/>
    <w:rsid w:val="00424986"/>
    <w:rsid w:val="00424E0D"/>
    <w:rsid w:val="00425567"/>
    <w:rsid w:val="004266AF"/>
    <w:rsid w:val="00426913"/>
    <w:rsid w:val="00426AE8"/>
    <w:rsid w:val="00426FEF"/>
    <w:rsid w:val="004271A3"/>
    <w:rsid w:val="00427809"/>
    <w:rsid w:val="004278AB"/>
    <w:rsid w:val="00427F37"/>
    <w:rsid w:val="0043061A"/>
    <w:rsid w:val="00432192"/>
    <w:rsid w:val="00432617"/>
    <w:rsid w:val="00432A4B"/>
    <w:rsid w:val="00435296"/>
    <w:rsid w:val="00436D94"/>
    <w:rsid w:val="004379B2"/>
    <w:rsid w:val="0044095D"/>
    <w:rsid w:val="0044168D"/>
    <w:rsid w:val="00441E04"/>
    <w:rsid w:val="0044263F"/>
    <w:rsid w:val="004431CA"/>
    <w:rsid w:val="00443ACB"/>
    <w:rsid w:val="00443F81"/>
    <w:rsid w:val="00443FB5"/>
    <w:rsid w:val="004443BB"/>
    <w:rsid w:val="00446334"/>
    <w:rsid w:val="00447979"/>
    <w:rsid w:val="00447C57"/>
    <w:rsid w:val="00450D82"/>
    <w:rsid w:val="004512E7"/>
    <w:rsid w:val="0045141F"/>
    <w:rsid w:val="00451519"/>
    <w:rsid w:val="0045169B"/>
    <w:rsid w:val="00451826"/>
    <w:rsid w:val="00451B9E"/>
    <w:rsid w:val="00451D7D"/>
    <w:rsid w:val="00452673"/>
    <w:rsid w:val="00452936"/>
    <w:rsid w:val="00453785"/>
    <w:rsid w:val="00453A44"/>
    <w:rsid w:val="004543EE"/>
    <w:rsid w:val="0045456D"/>
    <w:rsid w:val="004549C5"/>
    <w:rsid w:val="00454E96"/>
    <w:rsid w:val="00456751"/>
    <w:rsid w:val="00456B06"/>
    <w:rsid w:val="00456B79"/>
    <w:rsid w:val="00460171"/>
    <w:rsid w:val="00460447"/>
    <w:rsid w:val="00461030"/>
    <w:rsid w:val="004629D2"/>
    <w:rsid w:val="00462A49"/>
    <w:rsid w:val="00462AA8"/>
    <w:rsid w:val="00463EBF"/>
    <w:rsid w:val="00463F04"/>
    <w:rsid w:val="004660B9"/>
    <w:rsid w:val="0046658A"/>
    <w:rsid w:val="004665D1"/>
    <w:rsid w:val="0046681C"/>
    <w:rsid w:val="00467174"/>
    <w:rsid w:val="00467C81"/>
    <w:rsid w:val="00467DF9"/>
    <w:rsid w:val="004700AF"/>
    <w:rsid w:val="00470622"/>
    <w:rsid w:val="00470D4A"/>
    <w:rsid w:val="0047292B"/>
    <w:rsid w:val="004741DD"/>
    <w:rsid w:val="00474DFA"/>
    <w:rsid w:val="00475C1C"/>
    <w:rsid w:val="00476A13"/>
    <w:rsid w:val="004774C1"/>
    <w:rsid w:val="00480E58"/>
    <w:rsid w:val="00480F16"/>
    <w:rsid w:val="00481DD9"/>
    <w:rsid w:val="00482793"/>
    <w:rsid w:val="00483205"/>
    <w:rsid w:val="00483AFE"/>
    <w:rsid w:val="00483DC7"/>
    <w:rsid w:val="004840A4"/>
    <w:rsid w:val="00484206"/>
    <w:rsid w:val="00484CB9"/>
    <w:rsid w:val="00485C5F"/>
    <w:rsid w:val="00486790"/>
    <w:rsid w:val="00486E55"/>
    <w:rsid w:val="00487090"/>
    <w:rsid w:val="00487248"/>
    <w:rsid w:val="0048727A"/>
    <w:rsid w:val="004876B7"/>
    <w:rsid w:val="0049060F"/>
    <w:rsid w:val="0049165E"/>
    <w:rsid w:val="004916C1"/>
    <w:rsid w:val="00491D21"/>
    <w:rsid w:val="00493993"/>
    <w:rsid w:val="00493E08"/>
    <w:rsid w:val="00494029"/>
    <w:rsid w:val="00494909"/>
    <w:rsid w:val="00494C6A"/>
    <w:rsid w:val="00494ECD"/>
    <w:rsid w:val="00494F8D"/>
    <w:rsid w:val="00495621"/>
    <w:rsid w:val="00495CF6"/>
    <w:rsid w:val="00496206"/>
    <w:rsid w:val="00496CAB"/>
    <w:rsid w:val="00497DD4"/>
    <w:rsid w:val="004A1701"/>
    <w:rsid w:val="004A1B99"/>
    <w:rsid w:val="004A25CB"/>
    <w:rsid w:val="004A2BF1"/>
    <w:rsid w:val="004A3E6D"/>
    <w:rsid w:val="004A3EC2"/>
    <w:rsid w:val="004A4062"/>
    <w:rsid w:val="004A481C"/>
    <w:rsid w:val="004A51C2"/>
    <w:rsid w:val="004A5E6D"/>
    <w:rsid w:val="004A6A45"/>
    <w:rsid w:val="004A6BD1"/>
    <w:rsid w:val="004A7402"/>
    <w:rsid w:val="004A76B8"/>
    <w:rsid w:val="004A7974"/>
    <w:rsid w:val="004B02C6"/>
    <w:rsid w:val="004B1B19"/>
    <w:rsid w:val="004B1B90"/>
    <w:rsid w:val="004B1E9B"/>
    <w:rsid w:val="004B2A67"/>
    <w:rsid w:val="004B2EDC"/>
    <w:rsid w:val="004B34F8"/>
    <w:rsid w:val="004B395C"/>
    <w:rsid w:val="004B48DB"/>
    <w:rsid w:val="004B48FE"/>
    <w:rsid w:val="004B4B83"/>
    <w:rsid w:val="004B50A2"/>
    <w:rsid w:val="004B54A6"/>
    <w:rsid w:val="004B599C"/>
    <w:rsid w:val="004B5A3A"/>
    <w:rsid w:val="004B6082"/>
    <w:rsid w:val="004B63BB"/>
    <w:rsid w:val="004B6E57"/>
    <w:rsid w:val="004B6E9D"/>
    <w:rsid w:val="004B7FB1"/>
    <w:rsid w:val="004C0085"/>
    <w:rsid w:val="004C1506"/>
    <w:rsid w:val="004C2C0E"/>
    <w:rsid w:val="004C2DF4"/>
    <w:rsid w:val="004C32EF"/>
    <w:rsid w:val="004C5EEE"/>
    <w:rsid w:val="004C6BFE"/>
    <w:rsid w:val="004C7762"/>
    <w:rsid w:val="004D0B7D"/>
    <w:rsid w:val="004D0D6A"/>
    <w:rsid w:val="004D1E77"/>
    <w:rsid w:val="004D1EFD"/>
    <w:rsid w:val="004D1F4D"/>
    <w:rsid w:val="004D2496"/>
    <w:rsid w:val="004D2562"/>
    <w:rsid w:val="004D42C6"/>
    <w:rsid w:val="004D5D37"/>
    <w:rsid w:val="004D5EED"/>
    <w:rsid w:val="004D604B"/>
    <w:rsid w:val="004D6176"/>
    <w:rsid w:val="004D6D7D"/>
    <w:rsid w:val="004D6E62"/>
    <w:rsid w:val="004D6ECF"/>
    <w:rsid w:val="004D7C3F"/>
    <w:rsid w:val="004E0B6D"/>
    <w:rsid w:val="004E0EF3"/>
    <w:rsid w:val="004E10D5"/>
    <w:rsid w:val="004E16E4"/>
    <w:rsid w:val="004E2408"/>
    <w:rsid w:val="004E259E"/>
    <w:rsid w:val="004E3647"/>
    <w:rsid w:val="004E3C85"/>
    <w:rsid w:val="004E4B83"/>
    <w:rsid w:val="004E4DBD"/>
    <w:rsid w:val="004E5203"/>
    <w:rsid w:val="004E54E8"/>
    <w:rsid w:val="004E557C"/>
    <w:rsid w:val="004E5F38"/>
    <w:rsid w:val="004E6AD5"/>
    <w:rsid w:val="004E723A"/>
    <w:rsid w:val="004E7542"/>
    <w:rsid w:val="004E7E9F"/>
    <w:rsid w:val="004F14AC"/>
    <w:rsid w:val="004F225B"/>
    <w:rsid w:val="004F278B"/>
    <w:rsid w:val="004F2850"/>
    <w:rsid w:val="004F28FE"/>
    <w:rsid w:val="004F3519"/>
    <w:rsid w:val="004F374A"/>
    <w:rsid w:val="004F39CB"/>
    <w:rsid w:val="004F4268"/>
    <w:rsid w:val="004F4CFC"/>
    <w:rsid w:val="004F7039"/>
    <w:rsid w:val="004F70F8"/>
    <w:rsid w:val="004F7ADA"/>
    <w:rsid w:val="005017FE"/>
    <w:rsid w:val="00501B6F"/>
    <w:rsid w:val="00502CA6"/>
    <w:rsid w:val="00502DA4"/>
    <w:rsid w:val="00503071"/>
    <w:rsid w:val="00504225"/>
    <w:rsid w:val="0050423A"/>
    <w:rsid w:val="005077B7"/>
    <w:rsid w:val="005115FD"/>
    <w:rsid w:val="00511B63"/>
    <w:rsid w:val="00512C75"/>
    <w:rsid w:val="00513287"/>
    <w:rsid w:val="005132F6"/>
    <w:rsid w:val="00513AEB"/>
    <w:rsid w:val="00514E19"/>
    <w:rsid w:val="00515245"/>
    <w:rsid w:val="005154FC"/>
    <w:rsid w:val="005159DE"/>
    <w:rsid w:val="00516188"/>
    <w:rsid w:val="005169FA"/>
    <w:rsid w:val="005170DF"/>
    <w:rsid w:val="00517ECA"/>
    <w:rsid w:val="00521193"/>
    <w:rsid w:val="0052176A"/>
    <w:rsid w:val="00521D20"/>
    <w:rsid w:val="005235F0"/>
    <w:rsid w:val="00523718"/>
    <w:rsid w:val="005249B8"/>
    <w:rsid w:val="00525971"/>
    <w:rsid w:val="00525ABF"/>
    <w:rsid w:val="00525EE6"/>
    <w:rsid w:val="005260E5"/>
    <w:rsid w:val="00526DB5"/>
    <w:rsid w:val="00526DFF"/>
    <w:rsid w:val="005272E0"/>
    <w:rsid w:val="00527329"/>
    <w:rsid w:val="00530F4C"/>
    <w:rsid w:val="005317F5"/>
    <w:rsid w:val="0053221E"/>
    <w:rsid w:val="0053319F"/>
    <w:rsid w:val="005331B1"/>
    <w:rsid w:val="0053331E"/>
    <w:rsid w:val="00533817"/>
    <w:rsid w:val="00533D11"/>
    <w:rsid w:val="00533D82"/>
    <w:rsid w:val="005342BB"/>
    <w:rsid w:val="00534E49"/>
    <w:rsid w:val="00534E96"/>
    <w:rsid w:val="0053502E"/>
    <w:rsid w:val="005355FF"/>
    <w:rsid w:val="005361C7"/>
    <w:rsid w:val="005366B2"/>
    <w:rsid w:val="00536FF0"/>
    <w:rsid w:val="00537C9C"/>
    <w:rsid w:val="00540720"/>
    <w:rsid w:val="00540987"/>
    <w:rsid w:val="00540CBE"/>
    <w:rsid w:val="005417C3"/>
    <w:rsid w:val="005418A3"/>
    <w:rsid w:val="005419A0"/>
    <w:rsid w:val="005429AE"/>
    <w:rsid w:val="0054346B"/>
    <w:rsid w:val="005443C4"/>
    <w:rsid w:val="00544554"/>
    <w:rsid w:val="0054473B"/>
    <w:rsid w:val="00544CBB"/>
    <w:rsid w:val="00544D6D"/>
    <w:rsid w:val="00544F83"/>
    <w:rsid w:val="00545207"/>
    <w:rsid w:val="005452EE"/>
    <w:rsid w:val="00547B4D"/>
    <w:rsid w:val="00547BFA"/>
    <w:rsid w:val="0055145A"/>
    <w:rsid w:val="00551906"/>
    <w:rsid w:val="00551B4E"/>
    <w:rsid w:val="0055269B"/>
    <w:rsid w:val="00553104"/>
    <w:rsid w:val="005542E7"/>
    <w:rsid w:val="005546A2"/>
    <w:rsid w:val="00554ACA"/>
    <w:rsid w:val="00554EC1"/>
    <w:rsid w:val="00555E2B"/>
    <w:rsid w:val="00556DF7"/>
    <w:rsid w:val="005570F5"/>
    <w:rsid w:val="0055720E"/>
    <w:rsid w:val="0055753D"/>
    <w:rsid w:val="005601E8"/>
    <w:rsid w:val="00560B17"/>
    <w:rsid w:val="00561B1C"/>
    <w:rsid w:val="00562C4E"/>
    <w:rsid w:val="00562E15"/>
    <w:rsid w:val="00564149"/>
    <w:rsid w:val="00565858"/>
    <w:rsid w:val="00565966"/>
    <w:rsid w:val="00567607"/>
    <w:rsid w:val="00567973"/>
    <w:rsid w:val="00567AD8"/>
    <w:rsid w:val="00567D10"/>
    <w:rsid w:val="00567EA9"/>
    <w:rsid w:val="0057073B"/>
    <w:rsid w:val="00570ECC"/>
    <w:rsid w:val="00571060"/>
    <w:rsid w:val="00571EA0"/>
    <w:rsid w:val="00572141"/>
    <w:rsid w:val="0057246B"/>
    <w:rsid w:val="005726C3"/>
    <w:rsid w:val="00572B1A"/>
    <w:rsid w:val="00573188"/>
    <w:rsid w:val="00573E2C"/>
    <w:rsid w:val="00573E5F"/>
    <w:rsid w:val="0057405D"/>
    <w:rsid w:val="00575090"/>
    <w:rsid w:val="005755D2"/>
    <w:rsid w:val="005762B7"/>
    <w:rsid w:val="00576743"/>
    <w:rsid w:val="005804CB"/>
    <w:rsid w:val="00580F6E"/>
    <w:rsid w:val="005814AF"/>
    <w:rsid w:val="005823CC"/>
    <w:rsid w:val="00583D6C"/>
    <w:rsid w:val="0058414B"/>
    <w:rsid w:val="005844D6"/>
    <w:rsid w:val="005850A9"/>
    <w:rsid w:val="00585707"/>
    <w:rsid w:val="005879EE"/>
    <w:rsid w:val="005912FC"/>
    <w:rsid w:val="005913A4"/>
    <w:rsid w:val="00592375"/>
    <w:rsid w:val="00592626"/>
    <w:rsid w:val="0059306B"/>
    <w:rsid w:val="005941D5"/>
    <w:rsid w:val="005944F5"/>
    <w:rsid w:val="00594C04"/>
    <w:rsid w:val="00594C98"/>
    <w:rsid w:val="00595813"/>
    <w:rsid w:val="00595B4E"/>
    <w:rsid w:val="005966F0"/>
    <w:rsid w:val="005975A7"/>
    <w:rsid w:val="00597E4B"/>
    <w:rsid w:val="005A08D0"/>
    <w:rsid w:val="005A0E5C"/>
    <w:rsid w:val="005A0F4C"/>
    <w:rsid w:val="005A1DAD"/>
    <w:rsid w:val="005A33CD"/>
    <w:rsid w:val="005A3EA5"/>
    <w:rsid w:val="005A52A3"/>
    <w:rsid w:val="005A5478"/>
    <w:rsid w:val="005A55FA"/>
    <w:rsid w:val="005A67B4"/>
    <w:rsid w:val="005A7174"/>
    <w:rsid w:val="005A7509"/>
    <w:rsid w:val="005B2EAC"/>
    <w:rsid w:val="005B31AC"/>
    <w:rsid w:val="005B3EF1"/>
    <w:rsid w:val="005B4297"/>
    <w:rsid w:val="005B780F"/>
    <w:rsid w:val="005B7820"/>
    <w:rsid w:val="005B7D92"/>
    <w:rsid w:val="005C0829"/>
    <w:rsid w:val="005C130D"/>
    <w:rsid w:val="005C1A78"/>
    <w:rsid w:val="005C43CF"/>
    <w:rsid w:val="005C44BD"/>
    <w:rsid w:val="005C4563"/>
    <w:rsid w:val="005C4B92"/>
    <w:rsid w:val="005C542E"/>
    <w:rsid w:val="005C5FC8"/>
    <w:rsid w:val="005C6352"/>
    <w:rsid w:val="005C6879"/>
    <w:rsid w:val="005C6CA5"/>
    <w:rsid w:val="005C6D23"/>
    <w:rsid w:val="005C71D9"/>
    <w:rsid w:val="005C7C65"/>
    <w:rsid w:val="005D02B7"/>
    <w:rsid w:val="005D0A3F"/>
    <w:rsid w:val="005D0F58"/>
    <w:rsid w:val="005D0FAB"/>
    <w:rsid w:val="005D24C8"/>
    <w:rsid w:val="005D24F9"/>
    <w:rsid w:val="005D2C7E"/>
    <w:rsid w:val="005D3203"/>
    <w:rsid w:val="005D45A2"/>
    <w:rsid w:val="005D486B"/>
    <w:rsid w:val="005D4D39"/>
    <w:rsid w:val="005D6095"/>
    <w:rsid w:val="005D6C11"/>
    <w:rsid w:val="005D723E"/>
    <w:rsid w:val="005D7FA0"/>
    <w:rsid w:val="005E0065"/>
    <w:rsid w:val="005E0FF0"/>
    <w:rsid w:val="005E1B09"/>
    <w:rsid w:val="005E1DB1"/>
    <w:rsid w:val="005E358F"/>
    <w:rsid w:val="005E48F2"/>
    <w:rsid w:val="005E4CB9"/>
    <w:rsid w:val="005E54AE"/>
    <w:rsid w:val="005E56CA"/>
    <w:rsid w:val="005E5BFC"/>
    <w:rsid w:val="005E62F4"/>
    <w:rsid w:val="005F0B77"/>
    <w:rsid w:val="005F23CF"/>
    <w:rsid w:val="005F2861"/>
    <w:rsid w:val="005F2D3E"/>
    <w:rsid w:val="005F2E88"/>
    <w:rsid w:val="005F311E"/>
    <w:rsid w:val="005F39DC"/>
    <w:rsid w:val="005F3C5A"/>
    <w:rsid w:val="005F3EF3"/>
    <w:rsid w:val="005F4034"/>
    <w:rsid w:val="005F425E"/>
    <w:rsid w:val="005F43E8"/>
    <w:rsid w:val="005F4BC0"/>
    <w:rsid w:val="005F517F"/>
    <w:rsid w:val="005F551E"/>
    <w:rsid w:val="005F5A16"/>
    <w:rsid w:val="005F5B3A"/>
    <w:rsid w:val="005F5EF9"/>
    <w:rsid w:val="005F624F"/>
    <w:rsid w:val="005F68CE"/>
    <w:rsid w:val="005F6A1F"/>
    <w:rsid w:val="005F7700"/>
    <w:rsid w:val="006000AC"/>
    <w:rsid w:val="006013CA"/>
    <w:rsid w:val="00602370"/>
    <w:rsid w:val="00602D53"/>
    <w:rsid w:val="00603D70"/>
    <w:rsid w:val="00604F41"/>
    <w:rsid w:val="00605AB0"/>
    <w:rsid w:val="00605C85"/>
    <w:rsid w:val="006062E8"/>
    <w:rsid w:val="00606E97"/>
    <w:rsid w:val="006077A7"/>
    <w:rsid w:val="0061049F"/>
    <w:rsid w:val="00610D8F"/>
    <w:rsid w:val="00610EFA"/>
    <w:rsid w:val="00612DF7"/>
    <w:rsid w:val="00612F9C"/>
    <w:rsid w:val="00613039"/>
    <w:rsid w:val="00614794"/>
    <w:rsid w:val="00616856"/>
    <w:rsid w:val="00617567"/>
    <w:rsid w:val="00617E80"/>
    <w:rsid w:val="00617FAD"/>
    <w:rsid w:val="006212EE"/>
    <w:rsid w:val="006215EE"/>
    <w:rsid w:val="00622440"/>
    <w:rsid w:val="006239CB"/>
    <w:rsid w:val="0062417F"/>
    <w:rsid w:val="00624653"/>
    <w:rsid w:val="00624ED3"/>
    <w:rsid w:val="00625982"/>
    <w:rsid w:val="00630271"/>
    <w:rsid w:val="00630761"/>
    <w:rsid w:val="00631971"/>
    <w:rsid w:val="00632215"/>
    <w:rsid w:val="006324CC"/>
    <w:rsid w:val="0063260B"/>
    <w:rsid w:val="00635397"/>
    <w:rsid w:val="00635571"/>
    <w:rsid w:val="006368D5"/>
    <w:rsid w:val="006371F0"/>
    <w:rsid w:val="00640E3B"/>
    <w:rsid w:val="00640E6F"/>
    <w:rsid w:val="00641414"/>
    <w:rsid w:val="00641BF2"/>
    <w:rsid w:val="00641C9F"/>
    <w:rsid w:val="00642FEE"/>
    <w:rsid w:val="0064362C"/>
    <w:rsid w:val="006441BE"/>
    <w:rsid w:val="00646100"/>
    <w:rsid w:val="006467CA"/>
    <w:rsid w:val="00646BD5"/>
    <w:rsid w:val="00647250"/>
    <w:rsid w:val="006477F9"/>
    <w:rsid w:val="00647ACE"/>
    <w:rsid w:val="00647E6B"/>
    <w:rsid w:val="006512B4"/>
    <w:rsid w:val="006514C7"/>
    <w:rsid w:val="00651683"/>
    <w:rsid w:val="0065204D"/>
    <w:rsid w:val="0065258A"/>
    <w:rsid w:val="00653398"/>
    <w:rsid w:val="00653A30"/>
    <w:rsid w:val="00655620"/>
    <w:rsid w:val="00655EB1"/>
    <w:rsid w:val="00655EB8"/>
    <w:rsid w:val="00657760"/>
    <w:rsid w:val="006618AB"/>
    <w:rsid w:val="00661D03"/>
    <w:rsid w:val="00662723"/>
    <w:rsid w:val="00663320"/>
    <w:rsid w:val="00663F74"/>
    <w:rsid w:val="00664849"/>
    <w:rsid w:val="00664990"/>
    <w:rsid w:val="00666B85"/>
    <w:rsid w:val="006670CF"/>
    <w:rsid w:val="006671D8"/>
    <w:rsid w:val="006672EA"/>
    <w:rsid w:val="00667E39"/>
    <w:rsid w:val="00672244"/>
    <w:rsid w:val="00672356"/>
    <w:rsid w:val="00672443"/>
    <w:rsid w:val="00672626"/>
    <w:rsid w:val="00674ED3"/>
    <w:rsid w:val="00674F6E"/>
    <w:rsid w:val="0067589D"/>
    <w:rsid w:val="00676624"/>
    <w:rsid w:val="00677541"/>
    <w:rsid w:val="00681587"/>
    <w:rsid w:val="00681686"/>
    <w:rsid w:val="00681C44"/>
    <w:rsid w:val="00682ED2"/>
    <w:rsid w:val="00682F69"/>
    <w:rsid w:val="006834B6"/>
    <w:rsid w:val="0068390C"/>
    <w:rsid w:val="00684028"/>
    <w:rsid w:val="00684937"/>
    <w:rsid w:val="00684B70"/>
    <w:rsid w:val="006858CA"/>
    <w:rsid w:val="006867F5"/>
    <w:rsid w:val="00687353"/>
    <w:rsid w:val="0068796B"/>
    <w:rsid w:val="00687FB3"/>
    <w:rsid w:val="0069199E"/>
    <w:rsid w:val="00691B23"/>
    <w:rsid w:val="00692623"/>
    <w:rsid w:val="006926A6"/>
    <w:rsid w:val="006926D4"/>
    <w:rsid w:val="0069278F"/>
    <w:rsid w:val="00692D08"/>
    <w:rsid w:val="00693A84"/>
    <w:rsid w:val="00693BD6"/>
    <w:rsid w:val="00694070"/>
    <w:rsid w:val="00694AAE"/>
    <w:rsid w:val="0069546D"/>
    <w:rsid w:val="006954FE"/>
    <w:rsid w:val="00695DA5"/>
    <w:rsid w:val="00696500"/>
    <w:rsid w:val="00696B91"/>
    <w:rsid w:val="006974C7"/>
    <w:rsid w:val="00697700"/>
    <w:rsid w:val="00697BCC"/>
    <w:rsid w:val="00697DD0"/>
    <w:rsid w:val="006A03D5"/>
    <w:rsid w:val="006A0C29"/>
    <w:rsid w:val="006A0C68"/>
    <w:rsid w:val="006A1554"/>
    <w:rsid w:val="006A2225"/>
    <w:rsid w:val="006A22C4"/>
    <w:rsid w:val="006A2416"/>
    <w:rsid w:val="006A2D3C"/>
    <w:rsid w:val="006A361C"/>
    <w:rsid w:val="006A3CB5"/>
    <w:rsid w:val="006A41D5"/>
    <w:rsid w:val="006A4655"/>
    <w:rsid w:val="006A473A"/>
    <w:rsid w:val="006A61CF"/>
    <w:rsid w:val="006A6476"/>
    <w:rsid w:val="006A67E0"/>
    <w:rsid w:val="006A6887"/>
    <w:rsid w:val="006A6F63"/>
    <w:rsid w:val="006A7481"/>
    <w:rsid w:val="006A76A3"/>
    <w:rsid w:val="006A7E0F"/>
    <w:rsid w:val="006B032C"/>
    <w:rsid w:val="006B0CBB"/>
    <w:rsid w:val="006B1923"/>
    <w:rsid w:val="006B1DF4"/>
    <w:rsid w:val="006B2C10"/>
    <w:rsid w:val="006B31F5"/>
    <w:rsid w:val="006B3560"/>
    <w:rsid w:val="006B38EA"/>
    <w:rsid w:val="006B57B3"/>
    <w:rsid w:val="006B5960"/>
    <w:rsid w:val="006B642F"/>
    <w:rsid w:val="006B6437"/>
    <w:rsid w:val="006B6D9F"/>
    <w:rsid w:val="006B7304"/>
    <w:rsid w:val="006B742C"/>
    <w:rsid w:val="006C0DAB"/>
    <w:rsid w:val="006C0E7E"/>
    <w:rsid w:val="006C2AC1"/>
    <w:rsid w:val="006C3605"/>
    <w:rsid w:val="006C3D0A"/>
    <w:rsid w:val="006C4138"/>
    <w:rsid w:val="006C5524"/>
    <w:rsid w:val="006C5782"/>
    <w:rsid w:val="006C6B93"/>
    <w:rsid w:val="006C6CFF"/>
    <w:rsid w:val="006D1E74"/>
    <w:rsid w:val="006D277E"/>
    <w:rsid w:val="006D293B"/>
    <w:rsid w:val="006D2C03"/>
    <w:rsid w:val="006D2DD7"/>
    <w:rsid w:val="006D41DA"/>
    <w:rsid w:val="006D4460"/>
    <w:rsid w:val="006D4ED5"/>
    <w:rsid w:val="006D5957"/>
    <w:rsid w:val="006D5A0D"/>
    <w:rsid w:val="006D63A3"/>
    <w:rsid w:val="006D6CEF"/>
    <w:rsid w:val="006D6E90"/>
    <w:rsid w:val="006D6F0F"/>
    <w:rsid w:val="006D7BD2"/>
    <w:rsid w:val="006E0CF0"/>
    <w:rsid w:val="006E0D34"/>
    <w:rsid w:val="006E127D"/>
    <w:rsid w:val="006E171E"/>
    <w:rsid w:val="006E1884"/>
    <w:rsid w:val="006E23D0"/>
    <w:rsid w:val="006E2451"/>
    <w:rsid w:val="006E2B81"/>
    <w:rsid w:val="006E44B5"/>
    <w:rsid w:val="006E4980"/>
    <w:rsid w:val="006E6BA7"/>
    <w:rsid w:val="006E6F01"/>
    <w:rsid w:val="006E764B"/>
    <w:rsid w:val="006E7D22"/>
    <w:rsid w:val="006F0C3C"/>
    <w:rsid w:val="006F1972"/>
    <w:rsid w:val="006F2120"/>
    <w:rsid w:val="006F3A89"/>
    <w:rsid w:val="006F3FA9"/>
    <w:rsid w:val="006F444D"/>
    <w:rsid w:val="006F44F9"/>
    <w:rsid w:val="006F476A"/>
    <w:rsid w:val="006F5C99"/>
    <w:rsid w:val="00700086"/>
    <w:rsid w:val="007000E0"/>
    <w:rsid w:val="0070054B"/>
    <w:rsid w:val="00700775"/>
    <w:rsid w:val="00701082"/>
    <w:rsid w:val="00701224"/>
    <w:rsid w:val="0070176F"/>
    <w:rsid w:val="00701A18"/>
    <w:rsid w:val="00701B62"/>
    <w:rsid w:val="0070268A"/>
    <w:rsid w:val="00702705"/>
    <w:rsid w:val="00702AC9"/>
    <w:rsid w:val="00703251"/>
    <w:rsid w:val="0070373E"/>
    <w:rsid w:val="007039E4"/>
    <w:rsid w:val="007047CB"/>
    <w:rsid w:val="0070555F"/>
    <w:rsid w:val="00706829"/>
    <w:rsid w:val="00706DAC"/>
    <w:rsid w:val="00706E58"/>
    <w:rsid w:val="00710BC1"/>
    <w:rsid w:val="0071144F"/>
    <w:rsid w:val="00711841"/>
    <w:rsid w:val="00711A58"/>
    <w:rsid w:val="00712222"/>
    <w:rsid w:val="007123AA"/>
    <w:rsid w:val="00716AB2"/>
    <w:rsid w:val="00716AC5"/>
    <w:rsid w:val="00716CA7"/>
    <w:rsid w:val="007172DA"/>
    <w:rsid w:val="0072022A"/>
    <w:rsid w:val="00720927"/>
    <w:rsid w:val="00720F88"/>
    <w:rsid w:val="00720F98"/>
    <w:rsid w:val="00721568"/>
    <w:rsid w:val="00722E3F"/>
    <w:rsid w:val="00722E75"/>
    <w:rsid w:val="0072300D"/>
    <w:rsid w:val="00723A60"/>
    <w:rsid w:val="00724198"/>
    <w:rsid w:val="007268C9"/>
    <w:rsid w:val="00726AC4"/>
    <w:rsid w:val="007277AD"/>
    <w:rsid w:val="00727A62"/>
    <w:rsid w:val="00730228"/>
    <w:rsid w:val="007304D6"/>
    <w:rsid w:val="00730849"/>
    <w:rsid w:val="00731B8B"/>
    <w:rsid w:val="007335CD"/>
    <w:rsid w:val="007346E0"/>
    <w:rsid w:val="0073482C"/>
    <w:rsid w:val="007358E2"/>
    <w:rsid w:val="00735CA4"/>
    <w:rsid w:val="00736004"/>
    <w:rsid w:val="00736041"/>
    <w:rsid w:val="00736331"/>
    <w:rsid w:val="0073646A"/>
    <w:rsid w:val="0073680A"/>
    <w:rsid w:val="007368A5"/>
    <w:rsid w:val="00736AF3"/>
    <w:rsid w:val="00736FF5"/>
    <w:rsid w:val="00737ADB"/>
    <w:rsid w:val="00741399"/>
    <w:rsid w:val="007415F1"/>
    <w:rsid w:val="007416EF"/>
    <w:rsid w:val="00741BCE"/>
    <w:rsid w:val="00742009"/>
    <w:rsid w:val="0074296C"/>
    <w:rsid w:val="007432CF"/>
    <w:rsid w:val="00743C9B"/>
    <w:rsid w:val="00744529"/>
    <w:rsid w:val="007447F4"/>
    <w:rsid w:val="007448DE"/>
    <w:rsid w:val="00745725"/>
    <w:rsid w:val="007458AD"/>
    <w:rsid w:val="00746566"/>
    <w:rsid w:val="0074739E"/>
    <w:rsid w:val="00747E6F"/>
    <w:rsid w:val="00750034"/>
    <w:rsid w:val="0075003A"/>
    <w:rsid w:val="0075121D"/>
    <w:rsid w:val="00751816"/>
    <w:rsid w:val="0075365B"/>
    <w:rsid w:val="00754058"/>
    <w:rsid w:val="00754A3A"/>
    <w:rsid w:val="00755C8D"/>
    <w:rsid w:val="007565E5"/>
    <w:rsid w:val="00757329"/>
    <w:rsid w:val="007579E2"/>
    <w:rsid w:val="00760475"/>
    <w:rsid w:val="00760BB6"/>
    <w:rsid w:val="00760BFD"/>
    <w:rsid w:val="007615C9"/>
    <w:rsid w:val="00761C10"/>
    <w:rsid w:val="00763D3C"/>
    <w:rsid w:val="00764118"/>
    <w:rsid w:val="00764A72"/>
    <w:rsid w:val="00764F4A"/>
    <w:rsid w:val="007652AB"/>
    <w:rsid w:val="00766A5D"/>
    <w:rsid w:val="00766FC2"/>
    <w:rsid w:val="00767534"/>
    <w:rsid w:val="0076778A"/>
    <w:rsid w:val="00767D67"/>
    <w:rsid w:val="0077146E"/>
    <w:rsid w:val="00771570"/>
    <w:rsid w:val="00771C4E"/>
    <w:rsid w:val="00771D0B"/>
    <w:rsid w:val="00772D53"/>
    <w:rsid w:val="00772ED2"/>
    <w:rsid w:val="00773854"/>
    <w:rsid w:val="007738A1"/>
    <w:rsid w:val="00773A56"/>
    <w:rsid w:val="0077547E"/>
    <w:rsid w:val="0077594C"/>
    <w:rsid w:val="007762A6"/>
    <w:rsid w:val="0077719C"/>
    <w:rsid w:val="00777A55"/>
    <w:rsid w:val="00780C6C"/>
    <w:rsid w:val="00781D40"/>
    <w:rsid w:val="00781D6E"/>
    <w:rsid w:val="00782207"/>
    <w:rsid w:val="00782294"/>
    <w:rsid w:val="0078238D"/>
    <w:rsid w:val="00782C6C"/>
    <w:rsid w:val="0078307F"/>
    <w:rsid w:val="00783F06"/>
    <w:rsid w:val="0078472E"/>
    <w:rsid w:val="00785678"/>
    <w:rsid w:val="007931A1"/>
    <w:rsid w:val="00793B0E"/>
    <w:rsid w:val="00794FC4"/>
    <w:rsid w:val="00795732"/>
    <w:rsid w:val="00795E30"/>
    <w:rsid w:val="00796100"/>
    <w:rsid w:val="0079748C"/>
    <w:rsid w:val="007A0898"/>
    <w:rsid w:val="007A10EA"/>
    <w:rsid w:val="007A1206"/>
    <w:rsid w:val="007A161E"/>
    <w:rsid w:val="007A1B0D"/>
    <w:rsid w:val="007A2269"/>
    <w:rsid w:val="007A2C41"/>
    <w:rsid w:val="007A3822"/>
    <w:rsid w:val="007A3FFE"/>
    <w:rsid w:val="007A412C"/>
    <w:rsid w:val="007A41EF"/>
    <w:rsid w:val="007A46AA"/>
    <w:rsid w:val="007A6C71"/>
    <w:rsid w:val="007A7177"/>
    <w:rsid w:val="007A7A01"/>
    <w:rsid w:val="007A7BAF"/>
    <w:rsid w:val="007B0DDD"/>
    <w:rsid w:val="007B259E"/>
    <w:rsid w:val="007B26DB"/>
    <w:rsid w:val="007B3566"/>
    <w:rsid w:val="007B46B0"/>
    <w:rsid w:val="007B5176"/>
    <w:rsid w:val="007B5E48"/>
    <w:rsid w:val="007B607A"/>
    <w:rsid w:val="007B6E7F"/>
    <w:rsid w:val="007B70A6"/>
    <w:rsid w:val="007B7889"/>
    <w:rsid w:val="007C0E17"/>
    <w:rsid w:val="007C101D"/>
    <w:rsid w:val="007C2821"/>
    <w:rsid w:val="007C316C"/>
    <w:rsid w:val="007C3885"/>
    <w:rsid w:val="007C40C1"/>
    <w:rsid w:val="007C5573"/>
    <w:rsid w:val="007C5E2E"/>
    <w:rsid w:val="007C6061"/>
    <w:rsid w:val="007C612F"/>
    <w:rsid w:val="007C671C"/>
    <w:rsid w:val="007C67B2"/>
    <w:rsid w:val="007C7198"/>
    <w:rsid w:val="007C789D"/>
    <w:rsid w:val="007C79A6"/>
    <w:rsid w:val="007C7B93"/>
    <w:rsid w:val="007D05AE"/>
    <w:rsid w:val="007D1382"/>
    <w:rsid w:val="007D1BED"/>
    <w:rsid w:val="007D2198"/>
    <w:rsid w:val="007D273A"/>
    <w:rsid w:val="007D2BB0"/>
    <w:rsid w:val="007D33E1"/>
    <w:rsid w:val="007D3810"/>
    <w:rsid w:val="007D4612"/>
    <w:rsid w:val="007D4D6F"/>
    <w:rsid w:val="007D6576"/>
    <w:rsid w:val="007D6B9C"/>
    <w:rsid w:val="007D6F48"/>
    <w:rsid w:val="007E0195"/>
    <w:rsid w:val="007E1628"/>
    <w:rsid w:val="007E2790"/>
    <w:rsid w:val="007E31EA"/>
    <w:rsid w:val="007E3345"/>
    <w:rsid w:val="007E347F"/>
    <w:rsid w:val="007E40EE"/>
    <w:rsid w:val="007E410E"/>
    <w:rsid w:val="007E4BE3"/>
    <w:rsid w:val="007E586B"/>
    <w:rsid w:val="007E6537"/>
    <w:rsid w:val="007E6BF2"/>
    <w:rsid w:val="007E73EE"/>
    <w:rsid w:val="007E7D1B"/>
    <w:rsid w:val="007F02AA"/>
    <w:rsid w:val="007F06C9"/>
    <w:rsid w:val="007F097F"/>
    <w:rsid w:val="007F0AAE"/>
    <w:rsid w:val="007F11F9"/>
    <w:rsid w:val="007F1539"/>
    <w:rsid w:val="007F1DB5"/>
    <w:rsid w:val="007F2A1B"/>
    <w:rsid w:val="007F2EE1"/>
    <w:rsid w:val="007F39CC"/>
    <w:rsid w:val="007F4683"/>
    <w:rsid w:val="007F4DB4"/>
    <w:rsid w:val="007F506A"/>
    <w:rsid w:val="007F659A"/>
    <w:rsid w:val="007F7431"/>
    <w:rsid w:val="0080018B"/>
    <w:rsid w:val="0080052A"/>
    <w:rsid w:val="00800FBC"/>
    <w:rsid w:val="00801951"/>
    <w:rsid w:val="00801F3E"/>
    <w:rsid w:val="00802ED0"/>
    <w:rsid w:val="0080307D"/>
    <w:rsid w:val="008035E2"/>
    <w:rsid w:val="00803F23"/>
    <w:rsid w:val="00804140"/>
    <w:rsid w:val="008042D2"/>
    <w:rsid w:val="00804F48"/>
    <w:rsid w:val="008078A8"/>
    <w:rsid w:val="00811965"/>
    <w:rsid w:val="00811988"/>
    <w:rsid w:val="00812217"/>
    <w:rsid w:val="0081358A"/>
    <w:rsid w:val="0081368C"/>
    <w:rsid w:val="00814328"/>
    <w:rsid w:val="00814D1B"/>
    <w:rsid w:val="00814F6E"/>
    <w:rsid w:val="00815382"/>
    <w:rsid w:val="008156B9"/>
    <w:rsid w:val="008171F5"/>
    <w:rsid w:val="008176DC"/>
    <w:rsid w:val="008221E4"/>
    <w:rsid w:val="00822301"/>
    <w:rsid w:val="00823313"/>
    <w:rsid w:val="0082545F"/>
    <w:rsid w:val="0082657D"/>
    <w:rsid w:val="00826A35"/>
    <w:rsid w:val="00826AF2"/>
    <w:rsid w:val="00830369"/>
    <w:rsid w:val="00830C60"/>
    <w:rsid w:val="00831392"/>
    <w:rsid w:val="008316C5"/>
    <w:rsid w:val="00831C35"/>
    <w:rsid w:val="00832A16"/>
    <w:rsid w:val="00832E67"/>
    <w:rsid w:val="00834EFD"/>
    <w:rsid w:val="0083647F"/>
    <w:rsid w:val="008379D8"/>
    <w:rsid w:val="00840547"/>
    <w:rsid w:val="00840C81"/>
    <w:rsid w:val="00841000"/>
    <w:rsid w:val="0084137E"/>
    <w:rsid w:val="008424D9"/>
    <w:rsid w:val="008438D6"/>
    <w:rsid w:val="00843B87"/>
    <w:rsid w:val="00843BD6"/>
    <w:rsid w:val="008441CB"/>
    <w:rsid w:val="00844587"/>
    <w:rsid w:val="008461CB"/>
    <w:rsid w:val="00846746"/>
    <w:rsid w:val="00846A9B"/>
    <w:rsid w:val="0084727E"/>
    <w:rsid w:val="00847BAB"/>
    <w:rsid w:val="0085007A"/>
    <w:rsid w:val="008503D2"/>
    <w:rsid w:val="00851180"/>
    <w:rsid w:val="00851509"/>
    <w:rsid w:val="0085176A"/>
    <w:rsid w:val="00851E1C"/>
    <w:rsid w:val="008521E0"/>
    <w:rsid w:val="00852601"/>
    <w:rsid w:val="00854F03"/>
    <w:rsid w:val="008552D8"/>
    <w:rsid w:val="00855402"/>
    <w:rsid w:val="00855922"/>
    <w:rsid w:val="00855A36"/>
    <w:rsid w:val="00855A60"/>
    <w:rsid w:val="00855D69"/>
    <w:rsid w:val="0085617D"/>
    <w:rsid w:val="00856209"/>
    <w:rsid w:val="00856330"/>
    <w:rsid w:val="008564E9"/>
    <w:rsid w:val="00860EFA"/>
    <w:rsid w:val="00860F03"/>
    <w:rsid w:val="00861420"/>
    <w:rsid w:val="008635FD"/>
    <w:rsid w:val="00864263"/>
    <w:rsid w:val="00864965"/>
    <w:rsid w:val="00864F35"/>
    <w:rsid w:val="00864F47"/>
    <w:rsid w:val="00865A3A"/>
    <w:rsid w:val="00865AA5"/>
    <w:rsid w:val="008665D3"/>
    <w:rsid w:val="00866E38"/>
    <w:rsid w:val="008709BF"/>
    <w:rsid w:val="0087272E"/>
    <w:rsid w:val="0087391E"/>
    <w:rsid w:val="00873A51"/>
    <w:rsid w:val="00874564"/>
    <w:rsid w:val="0087594D"/>
    <w:rsid w:val="00875A17"/>
    <w:rsid w:val="00877182"/>
    <w:rsid w:val="00877756"/>
    <w:rsid w:val="0088075F"/>
    <w:rsid w:val="00880A77"/>
    <w:rsid w:val="008815D9"/>
    <w:rsid w:val="00882AAE"/>
    <w:rsid w:val="00882D1F"/>
    <w:rsid w:val="0088412B"/>
    <w:rsid w:val="00885780"/>
    <w:rsid w:val="00886E2D"/>
    <w:rsid w:val="0089052A"/>
    <w:rsid w:val="00891006"/>
    <w:rsid w:val="00891500"/>
    <w:rsid w:val="00891D8A"/>
    <w:rsid w:val="008927AD"/>
    <w:rsid w:val="00892EBF"/>
    <w:rsid w:val="008967EE"/>
    <w:rsid w:val="00896BB5"/>
    <w:rsid w:val="008A0914"/>
    <w:rsid w:val="008A0943"/>
    <w:rsid w:val="008A1043"/>
    <w:rsid w:val="008A1F88"/>
    <w:rsid w:val="008A1FD5"/>
    <w:rsid w:val="008A32BD"/>
    <w:rsid w:val="008A3964"/>
    <w:rsid w:val="008A3AAD"/>
    <w:rsid w:val="008A3D3F"/>
    <w:rsid w:val="008A3F7B"/>
    <w:rsid w:val="008A4A62"/>
    <w:rsid w:val="008A4BE7"/>
    <w:rsid w:val="008A6290"/>
    <w:rsid w:val="008A64B6"/>
    <w:rsid w:val="008A734A"/>
    <w:rsid w:val="008A7A25"/>
    <w:rsid w:val="008A7D10"/>
    <w:rsid w:val="008B0449"/>
    <w:rsid w:val="008B060A"/>
    <w:rsid w:val="008B0805"/>
    <w:rsid w:val="008B0A92"/>
    <w:rsid w:val="008B1163"/>
    <w:rsid w:val="008B20C3"/>
    <w:rsid w:val="008B23A6"/>
    <w:rsid w:val="008B240F"/>
    <w:rsid w:val="008B32F1"/>
    <w:rsid w:val="008B3FA2"/>
    <w:rsid w:val="008B4177"/>
    <w:rsid w:val="008B463E"/>
    <w:rsid w:val="008B4A77"/>
    <w:rsid w:val="008B4E38"/>
    <w:rsid w:val="008B4E67"/>
    <w:rsid w:val="008B5705"/>
    <w:rsid w:val="008B5D68"/>
    <w:rsid w:val="008B5DD5"/>
    <w:rsid w:val="008B6EC7"/>
    <w:rsid w:val="008B7164"/>
    <w:rsid w:val="008C06F8"/>
    <w:rsid w:val="008C0CFA"/>
    <w:rsid w:val="008C11D1"/>
    <w:rsid w:val="008C20B7"/>
    <w:rsid w:val="008C2847"/>
    <w:rsid w:val="008C2CB7"/>
    <w:rsid w:val="008C45E6"/>
    <w:rsid w:val="008C6032"/>
    <w:rsid w:val="008C672C"/>
    <w:rsid w:val="008D1590"/>
    <w:rsid w:val="008D18FC"/>
    <w:rsid w:val="008D2108"/>
    <w:rsid w:val="008D3B8C"/>
    <w:rsid w:val="008D4C27"/>
    <w:rsid w:val="008D516E"/>
    <w:rsid w:val="008D5834"/>
    <w:rsid w:val="008D72DF"/>
    <w:rsid w:val="008D7BAA"/>
    <w:rsid w:val="008D7E2C"/>
    <w:rsid w:val="008E01DE"/>
    <w:rsid w:val="008E0947"/>
    <w:rsid w:val="008E0B1E"/>
    <w:rsid w:val="008E131F"/>
    <w:rsid w:val="008E13F3"/>
    <w:rsid w:val="008E1BDE"/>
    <w:rsid w:val="008E2047"/>
    <w:rsid w:val="008E23DA"/>
    <w:rsid w:val="008E25AE"/>
    <w:rsid w:val="008E31C3"/>
    <w:rsid w:val="008E3AFD"/>
    <w:rsid w:val="008E3E84"/>
    <w:rsid w:val="008E5B2F"/>
    <w:rsid w:val="008E620A"/>
    <w:rsid w:val="008E62DB"/>
    <w:rsid w:val="008E7D25"/>
    <w:rsid w:val="008F0870"/>
    <w:rsid w:val="008F1C48"/>
    <w:rsid w:val="008F1D83"/>
    <w:rsid w:val="008F3AF5"/>
    <w:rsid w:val="008F417F"/>
    <w:rsid w:val="0090052E"/>
    <w:rsid w:val="00900CB5"/>
    <w:rsid w:val="00901A00"/>
    <w:rsid w:val="00901CF3"/>
    <w:rsid w:val="009023EC"/>
    <w:rsid w:val="00902439"/>
    <w:rsid w:val="009026F9"/>
    <w:rsid w:val="0090350D"/>
    <w:rsid w:val="009051BF"/>
    <w:rsid w:val="009059D4"/>
    <w:rsid w:val="009061C0"/>
    <w:rsid w:val="00906666"/>
    <w:rsid w:val="00907D37"/>
    <w:rsid w:val="00910D4E"/>
    <w:rsid w:val="0091148E"/>
    <w:rsid w:val="009128C8"/>
    <w:rsid w:val="00912D19"/>
    <w:rsid w:val="00912D9E"/>
    <w:rsid w:val="00912ED1"/>
    <w:rsid w:val="009130A7"/>
    <w:rsid w:val="0091350A"/>
    <w:rsid w:val="0091382A"/>
    <w:rsid w:val="00913C1E"/>
    <w:rsid w:val="00916404"/>
    <w:rsid w:val="00917278"/>
    <w:rsid w:val="0092158D"/>
    <w:rsid w:val="00921745"/>
    <w:rsid w:val="00922940"/>
    <w:rsid w:val="009232A4"/>
    <w:rsid w:val="0092359C"/>
    <w:rsid w:val="00923AA2"/>
    <w:rsid w:val="00923BED"/>
    <w:rsid w:val="00923EFD"/>
    <w:rsid w:val="00926A3B"/>
    <w:rsid w:val="00926AC4"/>
    <w:rsid w:val="009301C3"/>
    <w:rsid w:val="009304AF"/>
    <w:rsid w:val="009310EA"/>
    <w:rsid w:val="00931879"/>
    <w:rsid w:val="00931BEB"/>
    <w:rsid w:val="009323E9"/>
    <w:rsid w:val="009327B0"/>
    <w:rsid w:val="00933105"/>
    <w:rsid w:val="0093325D"/>
    <w:rsid w:val="009332B4"/>
    <w:rsid w:val="00933D35"/>
    <w:rsid w:val="00933E87"/>
    <w:rsid w:val="00933ED0"/>
    <w:rsid w:val="009340B0"/>
    <w:rsid w:val="00935831"/>
    <w:rsid w:val="00936214"/>
    <w:rsid w:val="009420BD"/>
    <w:rsid w:val="00942C6B"/>
    <w:rsid w:val="00943042"/>
    <w:rsid w:val="00943835"/>
    <w:rsid w:val="009439D1"/>
    <w:rsid w:val="00943A5D"/>
    <w:rsid w:val="0094416C"/>
    <w:rsid w:val="00944768"/>
    <w:rsid w:val="00944B9F"/>
    <w:rsid w:val="00945363"/>
    <w:rsid w:val="0094622A"/>
    <w:rsid w:val="00946B34"/>
    <w:rsid w:val="00946B56"/>
    <w:rsid w:val="00946E92"/>
    <w:rsid w:val="00947032"/>
    <w:rsid w:val="009471D2"/>
    <w:rsid w:val="00947A49"/>
    <w:rsid w:val="00947AEE"/>
    <w:rsid w:val="00952F80"/>
    <w:rsid w:val="00953D46"/>
    <w:rsid w:val="00953FC4"/>
    <w:rsid w:val="00954239"/>
    <w:rsid w:val="00955EBA"/>
    <w:rsid w:val="00956204"/>
    <w:rsid w:val="009579DB"/>
    <w:rsid w:val="0096045A"/>
    <w:rsid w:val="009618B1"/>
    <w:rsid w:val="0096292C"/>
    <w:rsid w:val="00963001"/>
    <w:rsid w:val="00963065"/>
    <w:rsid w:val="0096329E"/>
    <w:rsid w:val="00963815"/>
    <w:rsid w:val="009641A1"/>
    <w:rsid w:val="00964741"/>
    <w:rsid w:val="00965098"/>
    <w:rsid w:val="009660F3"/>
    <w:rsid w:val="00966498"/>
    <w:rsid w:val="00966555"/>
    <w:rsid w:val="00966B1D"/>
    <w:rsid w:val="00966F26"/>
    <w:rsid w:val="00967553"/>
    <w:rsid w:val="00967760"/>
    <w:rsid w:val="00967CB2"/>
    <w:rsid w:val="00967FAF"/>
    <w:rsid w:val="00970B33"/>
    <w:rsid w:val="00971217"/>
    <w:rsid w:val="009714B2"/>
    <w:rsid w:val="00971F5D"/>
    <w:rsid w:val="0097331C"/>
    <w:rsid w:val="00974739"/>
    <w:rsid w:val="00974816"/>
    <w:rsid w:val="00974E25"/>
    <w:rsid w:val="0097524C"/>
    <w:rsid w:val="00976BAF"/>
    <w:rsid w:val="00980526"/>
    <w:rsid w:val="00980849"/>
    <w:rsid w:val="009811AD"/>
    <w:rsid w:val="00981594"/>
    <w:rsid w:val="009829BD"/>
    <w:rsid w:val="00982A72"/>
    <w:rsid w:val="00982EA7"/>
    <w:rsid w:val="009831F0"/>
    <w:rsid w:val="009839EC"/>
    <w:rsid w:val="009840B8"/>
    <w:rsid w:val="0098688B"/>
    <w:rsid w:val="00986D4D"/>
    <w:rsid w:val="00987160"/>
    <w:rsid w:val="009876BE"/>
    <w:rsid w:val="00987A34"/>
    <w:rsid w:val="00990080"/>
    <w:rsid w:val="009904F1"/>
    <w:rsid w:val="0099114C"/>
    <w:rsid w:val="009917DA"/>
    <w:rsid w:val="00991F02"/>
    <w:rsid w:val="00992323"/>
    <w:rsid w:val="00992A15"/>
    <w:rsid w:val="0099372A"/>
    <w:rsid w:val="00993C67"/>
    <w:rsid w:val="00993D1A"/>
    <w:rsid w:val="0099472B"/>
    <w:rsid w:val="00994A09"/>
    <w:rsid w:val="009952B8"/>
    <w:rsid w:val="00995EA8"/>
    <w:rsid w:val="0099651A"/>
    <w:rsid w:val="00996669"/>
    <w:rsid w:val="009972E9"/>
    <w:rsid w:val="009A05A1"/>
    <w:rsid w:val="009A05E2"/>
    <w:rsid w:val="009A4714"/>
    <w:rsid w:val="009A5AEE"/>
    <w:rsid w:val="009A60C8"/>
    <w:rsid w:val="009A65BA"/>
    <w:rsid w:val="009A7C2E"/>
    <w:rsid w:val="009B1199"/>
    <w:rsid w:val="009B11A4"/>
    <w:rsid w:val="009B1A1B"/>
    <w:rsid w:val="009B23AA"/>
    <w:rsid w:val="009B3077"/>
    <w:rsid w:val="009B34F1"/>
    <w:rsid w:val="009B488B"/>
    <w:rsid w:val="009B4975"/>
    <w:rsid w:val="009B52A6"/>
    <w:rsid w:val="009B5807"/>
    <w:rsid w:val="009B663B"/>
    <w:rsid w:val="009B6B89"/>
    <w:rsid w:val="009B788F"/>
    <w:rsid w:val="009B7EAA"/>
    <w:rsid w:val="009C06B3"/>
    <w:rsid w:val="009C07DE"/>
    <w:rsid w:val="009C14B3"/>
    <w:rsid w:val="009C14E3"/>
    <w:rsid w:val="009C17F4"/>
    <w:rsid w:val="009C1C87"/>
    <w:rsid w:val="009C1DE9"/>
    <w:rsid w:val="009C2FC3"/>
    <w:rsid w:val="009C3554"/>
    <w:rsid w:val="009C3556"/>
    <w:rsid w:val="009C366A"/>
    <w:rsid w:val="009C435E"/>
    <w:rsid w:val="009C44D3"/>
    <w:rsid w:val="009C45A4"/>
    <w:rsid w:val="009C4880"/>
    <w:rsid w:val="009C4E0B"/>
    <w:rsid w:val="009C5508"/>
    <w:rsid w:val="009C56BD"/>
    <w:rsid w:val="009C66BE"/>
    <w:rsid w:val="009D0232"/>
    <w:rsid w:val="009D0673"/>
    <w:rsid w:val="009D0DE7"/>
    <w:rsid w:val="009D12C8"/>
    <w:rsid w:val="009D16F8"/>
    <w:rsid w:val="009D1915"/>
    <w:rsid w:val="009D20D3"/>
    <w:rsid w:val="009D36EE"/>
    <w:rsid w:val="009D37A0"/>
    <w:rsid w:val="009D3E75"/>
    <w:rsid w:val="009D3FE5"/>
    <w:rsid w:val="009D42BC"/>
    <w:rsid w:val="009D4885"/>
    <w:rsid w:val="009D5991"/>
    <w:rsid w:val="009D5C07"/>
    <w:rsid w:val="009D6287"/>
    <w:rsid w:val="009D650A"/>
    <w:rsid w:val="009D67D7"/>
    <w:rsid w:val="009D6938"/>
    <w:rsid w:val="009D6DCA"/>
    <w:rsid w:val="009D6E1B"/>
    <w:rsid w:val="009D7524"/>
    <w:rsid w:val="009E0CE1"/>
    <w:rsid w:val="009E0D62"/>
    <w:rsid w:val="009E1F04"/>
    <w:rsid w:val="009E2091"/>
    <w:rsid w:val="009E24B5"/>
    <w:rsid w:val="009E2631"/>
    <w:rsid w:val="009E29CA"/>
    <w:rsid w:val="009E2ED0"/>
    <w:rsid w:val="009E31FA"/>
    <w:rsid w:val="009E36C5"/>
    <w:rsid w:val="009E3763"/>
    <w:rsid w:val="009E3D3A"/>
    <w:rsid w:val="009E3D88"/>
    <w:rsid w:val="009E3E66"/>
    <w:rsid w:val="009E40BE"/>
    <w:rsid w:val="009E43A3"/>
    <w:rsid w:val="009E56E9"/>
    <w:rsid w:val="009E62AD"/>
    <w:rsid w:val="009E6494"/>
    <w:rsid w:val="009E64E1"/>
    <w:rsid w:val="009E7739"/>
    <w:rsid w:val="009E7ED1"/>
    <w:rsid w:val="009F0126"/>
    <w:rsid w:val="009F0CCB"/>
    <w:rsid w:val="009F13AF"/>
    <w:rsid w:val="009F208A"/>
    <w:rsid w:val="009F2BB9"/>
    <w:rsid w:val="009F35D3"/>
    <w:rsid w:val="009F3898"/>
    <w:rsid w:val="009F56B6"/>
    <w:rsid w:val="009F5980"/>
    <w:rsid w:val="009F7288"/>
    <w:rsid w:val="009F7E40"/>
    <w:rsid w:val="00A003FD"/>
    <w:rsid w:val="00A031B7"/>
    <w:rsid w:val="00A03AFC"/>
    <w:rsid w:val="00A04287"/>
    <w:rsid w:val="00A0491A"/>
    <w:rsid w:val="00A04FE8"/>
    <w:rsid w:val="00A06334"/>
    <w:rsid w:val="00A07CA4"/>
    <w:rsid w:val="00A10321"/>
    <w:rsid w:val="00A11B56"/>
    <w:rsid w:val="00A11E83"/>
    <w:rsid w:val="00A12488"/>
    <w:rsid w:val="00A13FB0"/>
    <w:rsid w:val="00A141D9"/>
    <w:rsid w:val="00A14B07"/>
    <w:rsid w:val="00A15454"/>
    <w:rsid w:val="00A15D1E"/>
    <w:rsid w:val="00A15D80"/>
    <w:rsid w:val="00A1604E"/>
    <w:rsid w:val="00A1640C"/>
    <w:rsid w:val="00A2056B"/>
    <w:rsid w:val="00A205DA"/>
    <w:rsid w:val="00A2065C"/>
    <w:rsid w:val="00A20700"/>
    <w:rsid w:val="00A209DD"/>
    <w:rsid w:val="00A20D33"/>
    <w:rsid w:val="00A20D3C"/>
    <w:rsid w:val="00A21FB6"/>
    <w:rsid w:val="00A226A6"/>
    <w:rsid w:val="00A23107"/>
    <w:rsid w:val="00A23B3E"/>
    <w:rsid w:val="00A23BB5"/>
    <w:rsid w:val="00A23C8E"/>
    <w:rsid w:val="00A2419D"/>
    <w:rsid w:val="00A251EA"/>
    <w:rsid w:val="00A25528"/>
    <w:rsid w:val="00A25EDB"/>
    <w:rsid w:val="00A275A1"/>
    <w:rsid w:val="00A27DF3"/>
    <w:rsid w:val="00A27F5D"/>
    <w:rsid w:val="00A302B5"/>
    <w:rsid w:val="00A31D7F"/>
    <w:rsid w:val="00A31E81"/>
    <w:rsid w:val="00A3324B"/>
    <w:rsid w:val="00A335DB"/>
    <w:rsid w:val="00A33AAB"/>
    <w:rsid w:val="00A33B29"/>
    <w:rsid w:val="00A33FC6"/>
    <w:rsid w:val="00A34A1A"/>
    <w:rsid w:val="00A34D25"/>
    <w:rsid w:val="00A35173"/>
    <w:rsid w:val="00A35660"/>
    <w:rsid w:val="00A36D8E"/>
    <w:rsid w:val="00A37C93"/>
    <w:rsid w:val="00A37D5F"/>
    <w:rsid w:val="00A403CB"/>
    <w:rsid w:val="00A405A2"/>
    <w:rsid w:val="00A419DD"/>
    <w:rsid w:val="00A41F9D"/>
    <w:rsid w:val="00A421B3"/>
    <w:rsid w:val="00A44833"/>
    <w:rsid w:val="00A44894"/>
    <w:rsid w:val="00A45385"/>
    <w:rsid w:val="00A470BA"/>
    <w:rsid w:val="00A47E88"/>
    <w:rsid w:val="00A50770"/>
    <w:rsid w:val="00A50E9F"/>
    <w:rsid w:val="00A510E9"/>
    <w:rsid w:val="00A5154C"/>
    <w:rsid w:val="00A51809"/>
    <w:rsid w:val="00A51DF6"/>
    <w:rsid w:val="00A52756"/>
    <w:rsid w:val="00A536ED"/>
    <w:rsid w:val="00A53FD3"/>
    <w:rsid w:val="00A54175"/>
    <w:rsid w:val="00A54A29"/>
    <w:rsid w:val="00A55293"/>
    <w:rsid w:val="00A55CE1"/>
    <w:rsid w:val="00A571E5"/>
    <w:rsid w:val="00A57603"/>
    <w:rsid w:val="00A601D1"/>
    <w:rsid w:val="00A60495"/>
    <w:rsid w:val="00A6204D"/>
    <w:rsid w:val="00A62933"/>
    <w:rsid w:val="00A64C16"/>
    <w:rsid w:val="00A6558A"/>
    <w:rsid w:val="00A667F9"/>
    <w:rsid w:val="00A67860"/>
    <w:rsid w:val="00A7181D"/>
    <w:rsid w:val="00A71DF3"/>
    <w:rsid w:val="00A71EC7"/>
    <w:rsid w:val="00A7241B"/>
    <w:rsid w:val="00A727B2"/>
    <w:rsid w:val="00A730AB"/>
    <w:rsid w:val="00A73EE5"/>
    <w:rsid w:val="00A76DD3"/>
    <w:rsid w:val="00A77342"/>
    <w:rsid w:val="00A77A7D"/>
    <w:rsid w:val="00A803D0"/>
    <w:rsid w:val="00A80554"/>
    <w:rsid w:val="00A80571"/>
    <w:rsid w:val="00A81486"/>
    <w:rsid w:val="00A81540"/>
    <w:rsid w:val="00A81878"/>
    <w:rsid w:val="00A81DB8"/>
    <w:rsid w:val="00A82892"/>
    <w:rsid w:val="00A829A7"/>
    <w:rsid w:val="00A83BF5"/>
    <w:rsid w:val="00A84284"/>
    <w:rsid w:val="00A84E19"/>
    <w:rsid w:val="00A84F06"/>
    <w:rsid w:val="00A85206"/>
    <w:rsid w:val="00A85441"/>
    <w:rsid w:val="00A860D2"/>
    <w:rsid w:val="00A8691E"/>
    <w:rsid w:val="00A86FFB"/>
    <w:rsid w:val="00A87AF5"/>
    <w:rsid w:val="00A90D36"/>
    <w:rsid w:val="00A9206A"/>
    <w:rsid w:val="00A93705"/>
    <w:rsid w:val="00A94AF9"/>
    <w:rsid w:val="00A95716"/>
    <w:rsid w:val="00A95B36"/>
    <w:rsid w:val="00A9722A"/>
    <w:rsid w:val="00A97342"/>
    <w:rsid w:val="00A9742D"/>
    <w:rsid w:val="00A97DAB"/>
    <w:rsid w:val="00AA01C1"/>
    <w:rsid w:val="00AA0F26"/>
    <w:rsid w:val="00AA16A2"/>
    <w:rsid w:val="00AA17EA"/>
    <w:rsid w:val="00AA1A9D"/>
    <w:rsid w:val="00AA2BA6"/>
    <w:rsid w:val="00AA43E2"/>
    <w:rsid w:val="00AA45CA"/>
    <w:rsid w:val="00AA4A33"/>
    <w:rsid w:val="00AA5891"/>
    <w:rsid w:val="00AA58AE"/>
    <w:rsid w:val="00AA61F1"/>
    <w:rsid w:val="00AA6984"/>
    <w:rsid w:val="00AA6AA5"/>
    <w:rsid w:val="00AA6B0B"/>
    <w:rsid w:val="00AA770C"/>
    <w:rsid w:val="00AA775B"/>
    <w:rsid w:val="00AA7953"/>
    <w:rsid w:val="00AB02C8"/>
    <w:rsid w:val="00AB0F57"/>
    <w:rsid w:val="00AB16FD"/>
    <w:rsid w:val="00AB2237"/>
    <w:rsid w:val="00AB356D"/>
    <w:rsid w:val="00AB3B43"/>
    <w:rsid w:val="00AB5174"/>
    <w:rsid w:val="00AB5644"/>
    <w:rsid w:val="00AB5E49"/>
    <w:rsid w:val="00AB71E3"/>
    <w:rsid w:val="00AB7B45"/>
    <w:rsid w:val="00AB7C31"/>
    <w:rsid w:val="00AC0066"/>
    <w:rsid w:val="00AC00B6"/>
    <w:rsid w:val="00AC0269"/>
    <w:rsid w:val="00AC063C"/>
    <w:rsid w:val="00AC08AF"/>
    <w:rsid w:val="00AC1050"/>
    <w:rsid w:val="00AC19CB"/>
    <w:rsid w:val="00AC1D3A"/>
    <w:rsid w:val="00AC2071"/>
    <w:rsid w:val="00AC2D45"/>
    <w:rsid w:val="00AC362C"/>
    <w:rsid w:val="00AC3748"/>
    <w:rsid w:val="00AC448F"/>
    <w:rsid w:val="00AC5D2B"/>
    <w:rsid w:val="00AC6B02"/>
    <w:rsid w:val="00AC76A5"/>
    <w:rsid w:val="00AD04F6"/>
    <w:rsid w:val="00AD08DE"/>
    <w:rsid w:val="00AD10BB"/>
    <w:rsid w:val="00AD1FFB"/>
    <w:rsid w:val="00AD2186"/>
    <w:rsid w:val="00AD3870"/>
    <w:rsid w:val="00AD3B7F"/>
    <w:rsid w:val="00AD4897"/>
    <w:rsid w:val="00AD6721"/>
    <w:rsid w:val="00AD6A94"/>
    <w:rsid w:val="00AD7485"/>
    <w:rsid w:val="00AE0259"/>
    <w:rsid w:val="00AE0496"/>
    <w:rsid w:val="00AE0D7F"/>
    <w:rsid w:val="00AE2360"/>
    <w:rsid w:val="00AE364A"/>
    <w:rsid w:val="00AE3FBB"/>
    <w:rsid w:val="00AE4051"/>
    <w:rsid w:val="00AE4AD0"/>
    <w:rsid w:val="00AE5669"/>
    <w:rsid w:val="00AE5B28"/>
    <w:rsid w:val="00AE5E02"/>
    <w:rsid w:val="00AE6C63"/>
    <w:rsid w:val="00AE6E98"/>
    <w:rsid w:val="00AE6EBB"/>
    <w:rsid w:val="00AE7540"/>
    <w:rsid w:val="00AE7834"/>
    <w:rsid w:val="00AF0A4C"/>
    <w:rsid w:val="00AF375D"/>
    <w:rsid w:val="00AF4254"/>
    <w:rsid w:val="00AF44FC"/>
    <w:rsid w:val="00AF461C"/>
    <w:rsid w:val="00AF4892"/>
    <w:rsid w:val="00AF4C65"/>
    <w:rsid w:val="00AF594E"/>
    <w:rsid w:val="00AF5DFE"/>
    <w:rsid w:val="00AF6B29"/>
    <w:rsid w:val="00AF78F8"/>
    <w:rsid w:val="00AF7EED"/>
    <w:rsid w:val="00B00547"/>
    <w:rsid w:val="00B006EE"/>
    <w:rsid w:val="00B00BF7"/>
    <w:rsid w:val="00B013F8"/>
    <w:rsid w:val="00B0194E"/>
    <w:rsid w:val="00B02243"/>
    <w:rsid w:val="00B0268C"/>
    <w:rsid w:val="00B0338E"/>
    <w:rsid w:val="00B0362B"/>
    <w:rsid w:val="00B04F4D"/>
    <w:rsid w:val="00B051FB"/>
    <w:rsid w:val="00B0529E"/>
    <w:rsid w:val="00B05FB4"/>
    <w:rsid w:val="00B06997"/>
    <w:rsid w:val="00B06DAF"/>
    <w:rsid w:val="00B07CB2"/>
    <w:rsid w:val="00B10560"/>
    <w:rsid w:val="00B10FD5"/>
    <w:rsid w:val="00B121AE"/>
    <w:rsid w:val="00B13192"/>
    <w:rsid w:val="00B15D75"/>
    <w:rsid w:val="00B1652A"/>
    <w:rsid w:val="00B16ABB"/>
    <w:rsid w:val="00B16C39"/>
    <w:rsid w:val="00B16FFF"/>
    <w:rsid w:val="00B178E8"/>
    <w:rsid w:val="00B20772"/>
    <w:rsid w:val="00B213BD"/>
    <w:rsid w:val="00B21EE1"/>
    <w:rsid w:val="00B22753"/>
    <w:rsid w:val="00B2298D"/>
    <w:rsid w:val="00B23D29"/>
    <w:rsid w:val="00B24E83"/>
    <w:rsid w:val="00B25101"/>
    <w:rsid w:val="00B25683"/>
    <w:rsid w:val="00B25898"/>
    <w:rsid w:val="00B25B90"/>
    <w:rsid w:val="00B25D61"/>
    <w:rsid w:val="00B25F8E"/>
    <w:rsid w:val="00B26944"/>
    <w:rsid w:val="00B26DDE"/>
    <w:rsid w:val="00B2729C"/>
    <w:rsid w:val="00B275B4"/>
    <w:rsid w:val="00B27BD1"/>
    <w:rsid w:val="00B27D3F"/>
    <w:rsid w:val="00B3179C"/>
    <w:rsid w:val="00B328E2"/>
    <w:rsid w:val="00B33CC4"/>
    <w:rsid w:val="00B3451F"/>
    <w:rsid w:val="00B346AD"/>
    <w:rsid w:val="00B34F6C"/>
    <w:rsid w:val="00B35164"/>
    <w:rsid w:val="00B36722"/>
    <w:rsid w:val="00B3764C"/>
    <w:rsid w:val="00B37712"/>
    <w:rsid w:val="00B37ADD"/>
    <w:rsid w:val="00B40700"/>
    <w:rsid w:val="00B40C43"/>
    <w:rsid w:val="00B4148D"/>
    <w:rsid w:val="00B41CEC"/>
    <w:rsid w:val="00B42091"/>
    <w:rsid w:val="00B423DC"/>
    <w:rsid w:val="00B42E94"/>
    <w:rsid w:val="00B43666"/>
    <w:rsid w:val="00B43909"/>
    <w:rsid w:val="00B43C42"/>
    <w:rsid w:val="00B43CA8"/>
    <w:rsid w:val="00B44849"/>
    <w:rsid w:val="00B44A07"/>
    <w:rsid w:val="00B454B5"/>
    <w:rsid w:val="00B45B00"/>
    <w:rsid w:val="00B4664D"/>
    <w:rsid w:val="00B46BC4"/>
    <w:rsid w:val="00B46C4E"/>
    <w:rsid w:val="00B47B55"/>
    <w:rsid w:val="00B504F9"/>
    <w:rsid w:val="00B506BB"/>
    <w:rsid w:val="00B50866"/>
    <w:rsid w:val="00B5114E"/>
    <w:rsid w:val="00B51C81"/>
    <w:rsid w:val="00B51F3F"/>
    <w:rsid w:val="00B521E8"/>
    <w:rsid w:val="00B5236C"/>
    <w:rsid w:val="00B5307F"/>
    <w:rsid w:val="00B532F4"/>
    <w:rsid w:val="00B539B7"/>
    <w:rsid w:val="00B5521C"/>
    <w:rsid w:val="00B558AB"/>
    <w:rsid w:val="00B56A97"/>
    <w:rsid w:val="00B56BE5"/>
    <w:rsid w:val="00B574C5"/>
    <w:rsid w:val="00B6178B"/>
    <w:rsid w:val="00B62ACD"/>
    <w:rsid w:val="00B6302C"/>
    <w:rsid w:val="00B63163"/>
    <w:rsid w:val="00B631C6"/>
    <w:rsid w:val="00B63E12"/>
    <w:rsid w:val="00B642CB"/>
    <w:rsid w:val="00B64381"/>
    <w:rsid w:val="00B64872"/>
    <w:rsid w:val="00B64F77"/>
    <w:rsid w:val="00B657FA"/>
    <w:rsid w:val="00B65B95"/>
    <w:rsid w:val="00B65C6E"/>
    <w:rsid w:val="00B65DA6"/>
    <w:rsid w:val="00B66053"/>
    <w:rsid w:val="00B707E2"/>
    <w:rsid w:val="00B70883"/>
    <w:rsid w:val="00B70F68"/>
    <w:rsid w:val="00B710E6"/>
    <w:rsid w:val="00B71FCA"/>
    <w:rsid w:val="00B7240F"/>
    <w:rsid w:val="00B72CD1"/>
    <w:rsid w:val="00B73280"/>
    <w:rsid w:val="00B73B0F"/>
    <w:rsid w:val="00B750EE"/>
    <w:rsid w:val="00B750EF"/>
    <w:rsid w:val="00B75436"/>
    <w:rsid w:val="00B75722"/>
    <w:rsid w:val="00B75B28"/>
    <w:rsid w:val="00B76940"/>
    <w:rsid w:val="00B776D2"/>
    <w:rsid w:val="00B77AF5"/>
    <w:rsid w:val="00B77F53"/>
    <w:rsid w:val="00B80095"/>
    <w:rsid w:val="00B8015E"/>
    <w:rsid w:val="00B80953"/>
    <w:rsid w:val="00B809D5"/>
    <w:rsid w:val="00B81843"/>
    <w:rsid w:val="00B847FB"/>
    <w:rsid w:val="00B84F7E"/>
    <w:rsid w:val="00B85202"/>
    <w:rsid w:val="00B86255"/>
    <w:rsid w:val="00B86905"/>
    <w:rsid w:val="00B87562"/>
    <w:rsid w:val="00B90565"/>
    <w:rsid w:val="00B91269"/>
    <w:rsid w:val="00B920E0"/>
    <w:rsid w:val="00B92B3F"/>
    <w:rsid w:val="00B93504"/>
    <w:rsid w:val="00B9399E"/>
    <w:rsid w:val="00B94D92"/>
    <w:rsid w:val="00B957FE"/>
    <w:rsid w:val="00B95B70"/>
    <w:rsid w:val="00B95B97"/>
    <w:rsid w:val="00B95F49"/>
    <w:rsid w:val="00B95FF6"/>
    <w:rsid w:val="00B96CBC"/>
    <w:rsid w:val="00B9710D"/>
    <w:rsid w:val="00BA01F4"/>
    <w:rsid w:val="00BA08C1"/>
    <w:rsid w:val="00BA17C6"/>
    <w:rsid w:val="00BA18C6"/>
    <w:rsid w:val="00BA2350"/>
    <w:rsid w:val="00BA266E"/>
    <w:rsid w:val="00BA2948"/>
    <w:rsid w:val="00BA2B72"/>
    <w:rsid w:val="00BA3115"/>
    <w:rsid w:val="00BA3D4C"/>
    <w:rsid w:val="00BA3F17"/>
    <w:rsid w:val="00BA4284"/>
    <w:rsid w:val="00BA4E4A"/>
    <w:rsid w:val="00BA60D2"/>
    <w:rsid w:val="00BA6283"/>
    <w:rsid w:val="00BA71A3"/>
    <w:rsid w:val="00BB031E"/>
    <w:rsid w:val="00BB1182"/>
    <w:rsid w:val="00BB1654"/>
    <w:rsid w:val="00BB2043"/>
    <w:rsid w:val="00BB26AD"/>
    <w:rsid w:val="00BB41AD"/>
    <w:rsid w:val="00BB41D6"/>
    <w:rsid w:val="00BB4794"/>
    <w:rsid w:val="00BB4ECA"/>
    <w:rsid w:val="00BB550D"/>
    <w:rsid w:val="00BB6DB6"/>
    <w:rsid w:val="00BB7369"/>
    <w:rsid w:val="00BB7C47"/>
    <w:rsid w:val="00BC1C4C"/>
    <w:rsid w:val="00BC20FD"/>
    <w:rsid w:val="00BC253B"/>
    <w:rsid w:val="00BC2B5A"/>
    <w:rsid w:val="00BC31A1"/>
    <w:rsid w:val="00BC3F78"/>
    <w:rsid w:val="00BC4969"/>
    <w:rsid w:val="00BC50F5"/>
    <w:rsid w:val="00BC5D56"/>
    <w:rsid w:val="00BC685B"/>
    <w:rsid w:val="00BC71B2"/>
    <w:rsid w:val="00BC7669"/>
    <w:rsid w:val="00BC7CA9"/>
    <w:rsid w:val="00BC7CD2"/>
    <w:rsid w:val="00BC7E4D"/>
    <w:rsid w:val="00BD00D5"/>
    <w:rsid w:val="00BD08D8"/>
    <w:rsid w:val="00BD2336"/>
    <w:rsid w:val="00BD2F0C"/>
    <w:rsid w:val="00BD3534"/>
    <w:rsid w:val="00BD45A0"/>
    <w:rsid w:val="00BD45C9"/>
    <w:rsid w:val="00BD63A2"/>
    <w:rsid w:val="00BD6740"/>
    <w:rsid w:val="00BD6BD2"/>
    <w:rsid w:val="00BD6F47"/>
    <w:rsid w:val="00BD7264"/>
    <w:rsid w:val="00BD7336"/>
    <w:rsid w:val="00BD79E8"/>
    <w:rsid w:val="00BE0574"/>
    <w:rsid w:val="00BE0A32"/>
    <w:rsid w:val="00BE0FA7"/>
    <w:rsid w:val="00BE13BE"/>
    <w:rsid w:val="00BE173E"/>
    <w:rsid w:val="00BE2294"/>
    <w:rsid w:val="00BE3C1A"/>
    <w:rsid w:val="00BE3DD6"/>
    <w:rsid w:val="00BE5E32"/>
    <w:rsid w:val="00BE6506"/>
    <w:rsid w:val="00BE667D"/>
    <w:rsid w:val="00BE7841"/>
    <w:rsid w:val="00BF00B8"/>
    <w:rsid w:val="00BF0126"/>
    <w:rsid w:val="00BF046F"/>
    <w:rsid w:val="00BF0A4E"/>
    <w:rsid w:val="00BF0D18"/>
    <w:rsid w:val="00BF18B3"/>
    <w:rsid w:val="00BF1DBD"/>
    <w:rsid w:val="00BF2066"/>
    <w:rsid w:val="00BF24AA"/>
    <w:rsid w:val="00BF27C9"/>
    <w:rsid w:val="00BF2812"/>
    <w:rsid w:val="00BF298C"/>
    <w:rsid w:val="00BF3400"/>
    <w:rsid w:val="00BF35B5"/>
    <w:rsid w:val="00BF3974"/>
    <w:rsid w:val="00BF570C"/>
    <w:rsid w:val="00BF5885"/>
    <w:rsid w:val="00BF5A4A"/>
    <w:rsid w:val="00BF5BB4"/>
    <w:rsid w:val="00BF64F0"/>
    <w:rsid w:val="00BF7159"/>
    <w:rsid w:val="00BF74C2"/>
    <w:rsid w:val="00BF782C"/>
    <w:rsid w:val="00C01B2C"/>
    <w:rsid w:val="00C01D9E"/>
    <w:rsid w:val="00C038E6"/>
    <w:rsid w:val="00C03A4E"/>
    <w:rsid w:val="00C04291"/>
    <w:rsid w:val="00C05B25"/>
    <w:rsid w:val="00C069F9"/>
    <w:rsid w:val="00C06FDB"/>
    <w:rsid w:val="00C07243"/>
    <w:rsid w:val="00C07419"/>
    <w:rsid w:val="00C07B04"/>
    <w:rsid w:val="00C07DB1"/>
    <w:rsid w:val="00C1084E"/>
    <w:rsid w:val="00C109C2"/>
    <w:rsid w:val="00C109ED"/>
    <w:rsid w:val="00C10CBC"/>
    <w:rsid w:val="00C123FD"/>
    <w:rsid w:val="00C125D0"/>
    <w:rsid w:val="00C12FA0"/>
    <w:rsid w:val="00C13139"/>
    <w:rsid w:val="00C1388A"/>
    <w:rsid w:val="00C138A9"/>
    <w:rsid w:val="00C13E41"/>
    <w:rsid w:val="00C15A08"/>
    <w:rsid w:val="00C15B2D"/>
    <w:rsid w:val="00C15BA7"/>
    <w:rsid w:val="00C16181"/>
    <w:rsid w:val="00C161EB"/>
    <w:rsid w:val="00C1689B"/>
    <w:rsid w:val="00C16A4E"/>
    <w:rsid w:val="00C202E5"/>
    <w:rsid w:val="00C2038A"/>
    <w:rsid w:val="00C203E9"/>
    <w:rsid w:val="00C2061D"/>
    <w:rsid w:val="00C20E5A"/>
    <w:rsid w:val="00C212A5"/>
    <w:rsid w:val="00C21D9E"/>
    <w:rsid w:val="00C23171"/>
    <w:rsid w:val="00C23DA9"/>
    <w:rsid w:val="00C24384"/>
    <w:rsid w:val="00C2545C"/>
    <w:rsid w:val="00C255AE"/>
    <w:rsid w:val="00C274F9"/>
    <w:rsid w:val="00C27EA5"/>
    <w:rsid w:val="00C27F1D"/>
    <w:rsid w:val="00C30550"/>
    <w:rsid w:val="00C3136C"/>
    <w:rsid w:val="00C31CB5"/>
    <w:rsid w:val="00C322DF"/>
    <w:rsid w:val="00C329C8"/>
    <w:rsid w:val="00C32FC2"/>
    <w:rsid w:val="00C337E9"/>
    <w:rsid w:val="00C34199"/>
    <w:rsid w:val="00C34A18"/>
    <w:rsid w:val="00C34C26"/>
    <w:rsid w:val="00C35A28"/>
    <w:rsid w:val="00C35BC9"/>
    <w:rsid w:val="00C35C98"/>
    <w:rsid w:val="00C35D4E"/>
    <w:rsid w:val="00C36A6A"/>
    <w:rsid w:val="00C36C67"/>
    <w:rsid w:val="00C37659"/>
    <w:rsid w:val="00C40858"/>
    <w:rsid w:val="00C415C0"/>
    <w:rsid w:val="00C41881"/>
    <w:rsid w:val="00C41B43"/>
    <w:rsid w:val="00C43139"/>
    <w:rsid w:val="00C43C8F"/>
    <w:rsid w:val="00C445A5"/>
    <w:rsid w:val="00C45B65"/>
    <w:rsid w:val="00C47373"/>
    <w:rsid w:val="00C50147"/>
    <w:rsid w:val="00C5078B"/>
    <w:rsid w:val="00C50B4F"/>
    <w:rsid w:val="00C50E7D"/>
    <w:rsid w:val="00C51664"/>
    <w:rsid w:val="00C52201"/>
    <w:rsid w:val="00C54267"/>
    <w:rsid w:val="00C5658C"/>
    <w:rsid w:val="00C57065"/>
    <w:rsid w:val="00C5709C"/>
    <w:rsid w:val="00C579C0"/>
    <w:rsid w:val="00C60AB3"/>
    <w:rsid w:val="00C60FEC"/>
    <w:rsid w:val="00C612AE"/>
    <w:rsid w:val="00C62883"/>
    <w:rsid w:val="00C63030"/>
    <w:rsid w:val="00C63571"/>
    <w:rsid w:val="00C640A7"/>
    <w:rsid w:val="00C647CA"/>
    <w:rsid w:val="00C64A32"/>
    <w:rsid w:val="00C64B09"/>
    <w:rsid w:val="00C64F07"/>
    <w:rsid w:val="00C66316"/>
    <w:rsid w:val="00C66F20"/>
    <w:rsid w:val="00C66FB5"/>
    <w:rsid w:val="00C701C2"/>
    <w:rsid w:val="00C70593"/>
    <w:rsid w:val="00C713E2"/>
    <w:rsid w:val="00C714B6"/>
    <w:rsid w:val="00C71DBA"/>
    <w:rsid w:val="00C72688"/>
    <w:rsid w:val="00C726E4"/>
    <w:rsid w:val="00C72E69"/>
    <w:rsid w:val="00C73B91"/>
    <w:rsid w:val="00C73DBC"/>
    <w:rsid w:val="00C74853"/>
    <w:rsid w:val="00C74DE5"/>
    <w:rsid w:val="00C75FD1"/>
    <w:rsid w:val="00C77724"/>
    <w:rsid w:val="00C77D22"/>
    <w:rsid w:val="00C813B3"/>
    <w:rsid w:val="00C81453"/>
    <w:rsid w:val="00C814B7"/>
    <w:rsid w:val="00C82436"/>
    <w:rsid w:val="00C825E7"/>
    <w:rsid w:val="00C827E6"/>
    <w:rsid w:val="00C83B46"/>
    <w:rsid w:val="00C83B9F"/>
    <w:rsid w:val="00C84131"/>
    <w:rsid w:val="00C84C02"/>
    <w:rsid w:val="00C851B1"/>
    <w:rsid w:val="00C852CD"/>
    <w:rsid w:val="00C855B0"/>
    <w:rsid w:val="00C86A63"/>
    <w:rsid w:val="00C906E0"/>
    <w:rsid w:val="00C9100E"/>
    <w:rsid w:val="00C9182E"/>
    <w:rsid w:val="00C926AC"/>
    <w:rsid w:val="00C92E14"/>
    <w:rsid w:val="00C93087"/>
    <w:rsid w:val="00C93CDC"/>
    <w:rsid w:val="00C94063"/>
    <w:rsid w:val="00C94BB9"/>
    <w:rsid w:val="00C94EE4"/>
    <w:rsid w:val="00C96430"/>
    <w:rsid w:val="00C976F8"/>
    <w:rsid w:val="00CA0824"/>
    <w:rsid w:val="00CA0D26"/>
    <w:rsid w:val="00CA0EEC"/>
    <w:rsid w:val="00CA1B7D"/>
    <w:rsid w:val="00CA1DCB"/>
    <w:rsid w:val="00CA1FE3"/>
    <w:rsid w:val="00CA290B"/>
    <w:rsid w:val="00CA3116"/>
    <w:rsid w:val="00CA323E"/>
    <w:rsid w:val="00CA38F2"/>
    <w:rsid w:val="00CA3A44"/>
    <w:rsid w:val="00CA5CD8"/>
    <w:rsid w:val="00CA713F"/>
    <w:rsid w:val="00CA7A20"/>
    <w:rsid w:val="00CA7C40"/>
    <w:rsid w:val="00CB0917"/>
    <w:rsid w:val="00CB1185"/>
    <w:rsid w:val="00CB1834"/>
    <w:rsid w:val="00CB214F"/>
    <w:rsid w:val="00CB35A2"/>
    <w:rsid w:val="00CB37B2"/>
    <w:rsid w:val="00CB37C4"/>
    <w:rsid w:val="00CB41C4"/>
    <w:rsid w:val="00CB4989"/>
    <w:rsid w:val="00CB5FA9"/>
    <w:rsid w:val="00CB72B7"/>
    <w:rsid w:val="00CB7674"/>
    <w:rsid w:val="00CB7D7F"/>
    <w:rsid w:val="00CC0F29"/>
    <w:rsid w:val="00CC0FA5"/>
    <w:rsid w:val="00CC138C"/>
    <w:rsid w:val="00CC13F7"/>
    <w:rsid w:val="00CC1A6A"/>
    <w:rsid w:val="00CC1DBD"/>
    <w:rsid w:val="00CC28CA"/>
    <w:rsid w:val="00CC2DFD"/>
    <w:rsid w:val="00CC6D75"/>
    <w:rsid w:val="00CC6FD8"/>
    <w:rsid w:val="00CD11C5"/>
    <w:rsid w:val="00CD1965"/>
    <w:rsid w:val="00CD2F58"/>
    <w:rsid w:val="00CD35D4"/>
    <w:rsid w:val="00CD391F"/>
    <w:rsid w:val="00CD3D0D"/>
    <w:rsid w:val="00CD4335"/>
    <w:rsid w:val="00CD4824"/>
    <w:rsid w:val="00CD5111"/>
    <w:rsid w:val="00CD5735"/>
    <w:rsid w:val="00CD641D"/>
    <w:rsid w:val="00CD65B4"/>
    <w:rsid w:val="00CD67C7"/>
    <w:rsid w:val="00CD6BC7"/>
    <w:rsid w:val="00CD7009"/>
    <w:rsid w:val="00CE05A2"/>
    <w:rsid w:val="00CE13E4"/>
    <w:rsid w:val="00CE177B"/>
    <w:rsid w:val="00CE187C"/>
    <w:rsid w:val="00CE2ACC"/>
    <w:rsid w:val="00CE2D45"/>
    <w:rsid w:val="00CE33DB"/>
    <w:rsid w:val="00CE3CEC"/>
    <w:rsid w:val="00CE409C"/>
    <w:rsid w:val="00CE4C96"/>
    <w:rsid w:val="00CE4DC1"/>
    <w:rsid w:val="00CE5A0E"/>
    <w:rsid w:val="00CE7772"/>
    <w:rsid w:val="00CE7A5A"/>
    <w:rsid w:val="00CF1EE1"/>
    <w:rsid w:val="00CF1F2A"/>
    <w:rsid w:val="00CF2720"/>
    <w:rsid w:val="00CF2A4F"/>
    <w:rsid w:val="00CF34FC"/>
    <w:rsid w:val="00CF3736"/>
    <w:rsid w:val="00CF4B37"/>
    <w:rsid w:val="00CF4B8A"/>
    <w:rsid w:val="00CF56D0"/>
    <w:rsid w:val="00CF7174"/>
    <w:rsid w:val="00CF73CF"/>
    <w:rsid w:val="00CF7AF0"/>
    <w:rsid w:val="00CF7FC4"/>
    <w:rsid w:val="00D00EFA"/>
    <w:rsid w:val="00D0106F"/>
    <w:rsid w:val="00D0189E"/>
    <w:rsid w:val="00D01D8E"/>
    <w:rsid w:val="00D021E5"/>
    <w:rsid w:val="00D02A0E"/>
    <w:rsid w:val="00D043A5"/>
    <w:rsid w:val="00D10A55"/>
    <w:rsid w:val="00D11044"/>
    <w:rsid w:val="00D130A7"/>
    <w:rsid w:val="00D13A03"/>
    <w:rsid w:val="00D1500C"/>
    <w:rsid w:val="00D150B9"/>
    <w:rsid w:val="00D16D1E"/>
    <w:rsid w:val="00D1789F"/>
    <w:rsid w:val="00D17962"/>
    <w:rsid w:val="00D17C3E"/>
    <w:rsid w:val="00D20235"/>
    <w:rsid w:val="00D20634"/>
    <w:rsid w:val="00D211B1"/>
    <w:rsid w:val="00D2150F"/>
    <w:rsid w:val="00D21C12"/>
    <w:rsid w:val="00D21F1C"/>
    <w:rsid w:val="00D2250F"/>
    <w:rsid w:val="00D231A1"/>
    <w:rsid w:val="00D24BC6"/>
    <w:rsid w:val="00D24D2E"/>
    <w:rsid w:val="00D25FD9"/>
    <w:rsid w:val="00D260DA"/>
    <w:rsid w:val="00D26F6B"/>
    <w:rsid w:val="00D27517"/>
    <w:rsid w:val="00D2759E"/>
    <w:rsid w:val="00D27B43"/>
    <w:rsid w:val="00D27B6F"/>
    <w:rsid w:val="00D304AB"/>
    <w:rsid w:val="00D30BC6"/>
    <w:rsid w:val="00D31BDB"/>
    <w:rsid w:val="00D31D33"/>
    <w:rsid w:val="00D32147"/>
    <w:rsid w:val="00D321F0"/>
    <w:rsid w:val="00D32D04"/>
    <w:rsid w:val="00D35290"/>
    <w:rsid w:val="00D36387"/>
    <w:rsid w:val="00D3771F"/>
    <w:rsid w:val="00D3782F"/>
    <w:rsid w:val="00D37B5B"/>
    <w:rsid w:val="00D407C4"/>
    <w:rsid w:val="00D410CB"/>
    <w:rsid w:val="00D417DB"/>
    <w:rsid w:val="00D429A2"/>
    <w:rsid w:val="00D4325D"/>
    <w:rsid w:val="00D43C24"/>
    <w:rsid w:val="00D4451B"/>
    <w:rsid w:val="00D44EC2"/>
    <w:rsid w:val="00D453A2"/>
    <w:rsid w:val="00D46544"/>
    <w:rsid w:val="00D46A6E"/>
    <w:rsid w:val="00D46E90"/>
    <w:rsid w:val="00D470EE"/>
    <w:rsid w:val="00D47E39"/>
    <w:rsid w:val="00D50083"/>
    <w:rsid w:val="00D5057F"/>
    <w:rsid w:val="00D5124A"/>
    <w:rsid w:val="00D51C7B"/>
    <w:rsid w:val="00D51CC1"/>
    <w:rsid w:val="00D5257F"/>
    <w:rsid w:val="00D5272A"/>
    <w:rsid w:val="00D53EF3"/>
    <w:rsid w:val="00D543A8"/>
    <w:rsid w:val="00D561CB"/>
    <w:rsid w:val="00D566CB"/>
    <w:rsid w:val="00D56822"/>
    <w:rsid w:val="00D56AB8"/>
    <w:rsid w:val="00D56E3C"/>
    <w:rsid w:val="00D57FC3"/>
    <w:rsid w:val="00D623E0"/>
    <w:rsid w:val="00D62AB1"/>
    <w:rsid w:val="00D641EE"/>
    <w:rsid w:val="00D6448F"/>
    <w:rsid w:val="00D659D7"/>
    <w:rsid w:val="00D65FAB"/>
    <w:rsid w:val="00D66176"/>
    <w:rsid w:val="00D673E3"/>
    <w:rsid w:val="00D70F5F"/>
    <w:rsid w:val="00D70F71"/>
    <w:rsid w:val="00D71F12"/>
    <w:rsid w:val="00D728E6"/>
    <w:rsid w:val="00D72ABF"/>
    <w:rsid w:val="00D73601"/>
    <w:rsid w:val="00D749CA"/>
    <w:rsid w:val="00D74CED"/>
    <w:rsid w:val="00D767B3"/>
    <w:rsid w:val="00D7682E"/>
    <w:rsid w:val="00D777A6"/>
    <w:rsid w:val="00D80477"/>
    <w:rsid w:val="00D82248"/>
    <w:rsid w:val="00D82568"/>
    <w:rsid w:val="00D82F1F"/>
    <w:rsid w:val="00D833DF"/>
    <w:rsid w:val="00D83899"/>
    <w:rsid w:val="00D83D76"/>
    <w:rsid w:val="00D84930"/>
    <w:rsid w:val="00D85ADE"/>
    <w:rsid w:val="00D85FD8"/>
    <w:rsid w:val="00D86630"/>
    <w:rsid w:val="00D904BC"/>
    <w:rsid w:val="00D906EF"/>
    <w:rsid w:val="00D91C02"/>
    <w:rsid w:val="00D91F1A"/>
    <w:rsid w:val="00D92EE8"/>
    <w:rsid w:val="00D9326C"/>
    <w:rsid w:val="00D94395"/>
    <w:rsid w:val="00D95938"/>
    <w:rsid w:val="00D95A4D"/>
    <w:rsid w:val="00D96D83"/>
    <w:rsid w:val="00D97673"/>
    <w:rsid w:val="00D97C4D"/>
    <w:rsid w:val="00DA0272"/>
    <w:rsid w:val="00DA028B"/>
    <w:rsid w:val="00DA0F23"/>
    <w:rsid w:val="00DA1034"/>
    <w:rsid w:val="00DA1376"/>
    <w:rsid w:val="00DA1D17"/>
    <w:rsid w:val="00DA2DCF"/>
    <w:rsid w:val="00DA2FE6"/>
    <w:rsid w:val="00DA4CA9"/>
    <w:rsid w:val="00DA4F7D"/>
    <w:rsid w:val="00DA4FFB"/>
    <w:rsid w:val="00DA5AA5"/>
    <w:rsid w:val="00DA5CCA"/>
    <w:rsid w:val="00DA71E7"/>
    <w:rsid w:val="00DA7405"/>
    <w:rsid w:val="00DA7420"/>
    <w:rsid w:val="00DA7725"/>
    <w:rsid w:val="00DB06B8"/>
    <w:rsid w:val="00DB1295"/>
    <w:rsid w:val="00DB1AC2"/>
    <w:rsid w:val="00DB2232"/>
    <w:rsid w:val="00DB29D9"/>
    <w:rsid w:val="00DB2EBE"/>
    <w:rsid w:val="00DB561E"/>
    <w:rsid w:val="00DB6BFB"/>
    <w:rsid w:val="00DB6CB3"/>
    <w:rsid w:val="00DB7B18"/>
    <w:rsid w:val="00DC08E8"/>
    <w:rsid w:val="00DC0D45"/>
    <w:rsid w:val="00DC1299"/>
    <w:rsid w:val="00DC1597"/>
    <w:rsid w:val="00DC29AD"/>
    <w:rsid w:val="00DC2B16"/>
    <w:rsid w:val="00DC3AA7"/>
    <w:rsid w:val="00DC472D"/>
    <w:rsid w:val="00DC4FA0"/>
    <w:rsid w:val="00DC57D2"/>
    <w:rsid w:val="00DC5B8F"/>
    <w:rsid w:val="00DC5D72"/>
    <w:rsid w:val="00DC641C"/>
    <w:rsid w:val="00DC641F"/>
    <w:rsid w:val="00DC748C"/>
    <w:rsid w:val="00DD0BA5"/>
    <w:rsid w:val="00DD22B6"/>
    <w:rsid w:val="00DD26AD"/>
    <w:rsid w:val="00DD2745"/>
    <w:rsid w:val="00DD3CB6"/>
    <w:rsid w:val="00DD53B4"/>
    <w:rsid w:val="00DD5643"/>
    <w:rsid w:val="00DD61B3"/>
    <w:rsid w:val="00DD659C"/>
    <w:rsid w:val="00DD7974"/>
    <w:rsid w:val="00DD7ABF"/>
    <w:rsid w:val="00DD7E54"/>
    <w:rsid w:val="00DE00A2"/>
    <w:rsid w:val="00DE02DF"/>
    <w:rsid w:val="00DE064B"/>
    <w:rsid w:val="00DE1D4B"/>
    <w:rsid w:val="00DE1D90"/>
    <w:rsid w:val="00DE217B"/>
    <w:rsid w:val="00DE3C53"/>
    <w:rsid w:val="00DE48C5"/>
    <w:rsid w:val="00DE5026"/>
    <w:rsid w:val="00DE605F"/>
    <w:rsid w:val="00DE6297"/>
    <w:rsid w:val="00DF080E"/>
    <w:rsid w:val="00DF0A45"/>
    <w:rsid w:val="00DF0C58"/>
    <w:rsid w:val="00DF113D"/>
    <w:rsid w:val="00DF323A"/>
    <w:rsid w:val="00DF3531"/>
    <w:rsid w:val="00DF3A20"/>
    <w:rsid w:val="00DF3D50"/>
    <w:rsid w:val="00DF435E"/>
    <w:rsid w:val="00DF4C71"/>
    <w:rsid w:val="00DF544B"/>
    <w:rsid w:val="00DF5727"/>
    <w:rsid w:val="00DF57D5"/>
    <w:rsid w:val="00DF5AAE"/>
    <w:rsid w:val="00DF607E"/>
    <w:rsid w:val="00DF6173"/>
    <w:rsid w:val="00DF76B1"/>
    <w:rsid w:val="00E002FA"/>
    <w:rsid w:val="00E0047A"/>
    <w:rsid w:val="00E017C2"/>
    <w:rsid w:val="00E017E3"/>
    <w:rsid w:val="00E01872"/>
    <w:rsid w:val="00E02234"/>
    <w:rsid w:val="00E024BF"/>
    <w:rsid w:val="00E02CD5"/>
    <w:rsid w:val="00E0366C"/>
    <w:rsid w:val="00E050AB"/>
    <w:rsid w:val="00E05374"/>
    <w:rsid w:val="00E05551"/>
    <w:rsid w:val="00E0610F"/>
    <w:rsid w:val="00E06D95"/>
    <w:rsid w:val="00E06F8F"/>
    <w:rsid w:val="00E077F4"/>
    <w:rsid w:val="00E10734"/>
    <w:rsid w:val="00E1132A"/>
    <w:rsid w:val="00E114AF"/>
    <w:rsid w:val="00E11735"/>
    <w:rsid w:val="00E11855"/>
    <w:rsid w:val="00E11B48"/>
    <w:rsid w:val="00E13154"/>
    <w:rsid w:val="00E134B4"/>
    <w:rsid w:val="00E13D95"/>
    <w:rsid w:val="00E13FB0"/>
    <w:rsid w:val="00E15238"/>
    <w:rsid w:val="00E1546F"/>
    <w:rsid w:val="00E15499"/>
    <w:rsid w:val="00E158A1"/>
    <w:rsid w:val="00E15E38"/>
    <w:rsid w:val="00E164EF"/>
    <w:rsid w:val="00E167B1"/>
    <w:rsid w:val="00E17269"/>
    <w:rsid w:val="00E17A3F"/>
    <w:rsid w:val="00E17F63"/>
    <w:rsid w:val="00E20690"/>
    <w:rsid w:val="00E20DE7"/>
    <w:rsid w:val="00E20EB6"/>
    <w:rsid w:val="00E20F45"/>
    <w:rsid w:val="00E2183B"/>
    <w:rsid w:val="00E22F16"/>
    <w:rsid w:val="00E24816"/>
    <w:rsid w:val="00E25014"/>
    <w:rsid w:val="00E256B9"/>
    <w:rsid w:val="00E262B6"/>
    <w:rsid w:val="00E266FB"/>
    <w:rsid w:val="00E268C7"/>
    <w:rsid w:val="00E27C3F"/>
    <w:rsid w:val="00E27E7C"/>
    <w:rsid w:val="00E30650"/>
    <w:rsid w:val="00E306F4"/>
    <w:rsid w:val="00E30822"/>
    <w:rsid w:val="00E308E4"/>
    <w:rsid w:val="00E322D0"/>
    <w:rsid w:val="00E3486B"/>
    <w:rsid w:val="00E37ECB"/>
    <w:rsid w:val="00E403CF"/>
    <w:rsid w:val="00E40B28"/>
    <w:rsid w:val="00E40E43"/>
    <w:rsid w:val="00E41031"/>
    <w:rsid w:val="00E422B2"/>
    <w:rsid w:val="00E43296"/>
    <w:rsid w:val="00E43B57"/>
    <w:rsid w:val="00E45047"/>
    <w:rsid w:val="00E45DCA"/>
    <w:rsid w:val="00E46790"/>
    <w:rsid w:val="00E46D7F"/>
    <w:rsid w:val="00E50770"/>
    <w:rsid w:val="00E51339"/>
    <w:rsid w:val="00E5144E"/>
    <w:rsid w:val="00E5152C"/>
    <w:rsid w:val="00E520FF"/>
    <w:rsid w:val="00E52184"/>
    <w:rsid w:val="00E525F2"/>
    <w:rsid w:val="00E554B7"/>
    <w:rsid w:val="00E56719"/>
    <w:rsid w:val="00E56B6B"/>
    <w:rsid w:val="00E573B1"/>
    <w:rsid w:val="00E5762B"/>
    <w:rsid w:val="00E5769C"/>
    <w:rsid w:val="00E604B7"/>
    <w:rsid w:val="00E607D5"/>
    <w:rsid w:val="00E608B3"/>
    <w:rsid w:val="00E622A1"/>
    <w:rsid w:val="00E63351"/>
    <w:rsid w:val="00E6408F"/>
    <w:rsid w:val="00E64D8B"/>
    <w:rsid w:val="00E65116"/>
    <w:rsid w:val="00E6576C"/>
    <w:rsid w:val="00E658AE"/>
    <w:rsid w:val="00E65936"/>
    <w:rsid w:val="00E6596D"/>
    <w:rsid w:val="00E66259"/>
    <w:rsid w:val="00E6757A"/>
    <w:rsid w:val="00E67D5A"/>
    <w:rsid w:val="00E705C8"/>
    <w:rsid w:val="00E70CE7"/>
    <w:rsid w:val="00E74416"/>
    <w:rsid w:val="00E7449F"/>
    <w:rsid w:val="00E74535"/>
    <w:rsid w:val="00E745B5"/>
    <w:rsid w:val="00E748AF"/>
    <w:rsid w:val="00E7761D"/>
    <w:rsid w:val="00E80B38"/>
    <w:rsid w:val="00E81720"/>
    <w:rsid w:val="00E819DD"/>
    <w:rsid w:val="00E81FA7"/>
    <w:rsid w:val="00E82D74"/>
    <w:rsid w:val="00E8329E"/>
    <w:rsid w:val="00E8365F"/>
    <w:rsid w:val="00E83A27"/>
    <w:rsid w:val="00E84060"/>
    <w:rsid w:val="00E86422"/>
    <w:rsid w:val="00E86DBC"/>
    <w:rsid w:val="00E87999"/>
    <w:rsid w:val="00E90175"/>
    <w:rsid w:val="00E903A4"/>
    <w:rsid w:val="00E90DC5"/>
    <w:rsid w:val="00E91421"/>
    <w:rsid w:val="00E9187A"/>
    <w:rsid w:val="00E9196F"/>
    <w:rsid w:val="00E92616"/>
    <w:rsid w:val="00E93A5A"/>
    <w:rsid w:val="00E93DD6"/>
    <w:rsid w:val="00E9493C"/>
    <w:rsid w:val="00E9511D"/>
    <w:rsid w:val="00E95C7F"/>
    <w:rsid w:val="00E978A7"/>
    <w:rsid w:val="00EA06FF"/>
    <w:rsid w:val="00EA0722"/>
    <w:rsid w:val="00EA174F"/>
    <w:rsid w:val="00EA2293"/>
    <w:rsid w:val="00EA487D"/>
    <w:rsid w:val="00EA48F2"/>
    <w:rsid w:val="00EA4DB1"/>
    <w:rsid w:val="00EA4F23"/>
    <w:rsid w:val="00EA5203"/>
    <w:rsid w:val="00EA5321"/>
    <w:rsid w:val="00EA63E6"/>
    <w:rsid w:val="00EA65F6"/>
    <w:rsid w:val="00EA7545"/>
    <w:rsid w:val="00EA79A4"/>
    <w:rsid w:val="00EB1388"/>
    <w:rsid w:val="00EB22F8"/>
    <w:rsid w:val="00EB284B"/>
    <w:rsid w:val="00EB3115"/>
    <w:rsid w:val="00EB335F"/>
    <w:rsid w:val="00EB3BDE"/>
    <w:rsid w:val="00EB3EDE"/>
    <w:rsid w:val="00EB55BF"/>
    <w:rsid w:val="00EB59AA"/>
    <w:rsid w:val="00EB6AAA"/>
    <w:rsid w:val="00EB76FA"/>
    <w:rsid w:val="00EB771E"/>
    <w:rsid w:val="00EB7D1E"/>
    <w:rsid w:val="00EC07B1"/>
    <w:rsid w:val="00EC154A"/>
    <w:rsid w:val="00EC1DFC"/>
    <w:rsid w:val="00EC1E42"/>
    <w:rsid w:val="00EC1EF6"/>
    <w:rsid w:val="00EC1F63"/>
    <w:rsid w:val="00EC2158"/>
    <w:rsid w:val="00EC26CE"/>
    <w:rsid w:val="00EC28DB"/>
    <w:rsid w:val="00EC2BDF"/>
    <w:rsid w:val="00EC3C0C"/>
    <w:rsid w:val="00EC400D"/>
    <w:rsid w:val="00EC564D"/>
    <w:rsid w:val="00EC62D5"/>
    <w:rsid w:val="00EC6C5A"/>
    <w:rsid w:val="00EC7D61"/>
    <w:rsid w:val="00ED0BB9"/>
    <w:rsid w:val="00ED26E4"/>
    <w:rsid w:val="00ED3C1F"/>
    <w:rsid w:val="00ED5625"/>
    <w:rsid w:val="00ED5C4A"/>
    <w:rsid w:val="00ED5D1E"/>
    <w:rsid w:val="00ED752D"/>
    <w:rsid w:val="00EE0B88"/>
    <w:rsid w:val="00EE1676"/>
    <w:rsid w:val="00EE2473"/>
    <w:rsid w:val="00EE2543"/>
    <w:rsid w:val="00EE2A46"/>
    <w:rsid w:val="00EE2D4E"/>
    <w:rsid w:val="00EE2F6B"/>
    <w:rsid w:val="00EE3256"/>
    <w:rsid w:val="00EE378C"/>
    <w:rsid w:val="00EE38F4"/>
    <w:rsid w:val="00EE5409"/>
    <w:rsid w:val="00EE58AA"/>
    <w:rsid w:val="00EE5D22"/>
    <w:rsid w:val="00EE6E6B"/>
    <w:rsid w:val="00EE7015"/>
    <w:rsid w:val="00EE7D57"/>
    <w:rsid w:val="00EF0533"/>
    <w:rsid w:val="00EF0E98"/>
    <w:rsid w:val="00EF113E"/>
    <w:rsid w:val="00EF1AF3"/>
    <w:rsid w:val="00EF22C9"/>
    <w:rsid w:val="00EF2CF7"/>
    <w:rsid w:val="00EF321B"/>
    <w:rsid w:val="00EF398B"/>
    <w:rsid w:val="00EF46E6"/>
    <w:rsid w:val="00EF48F6"/>
    <w:rsid w:val="00EF4EBC"/>
    <w:rsid w:val="00EF4F18"/>
    <w:rsid w:val="00EF5A06"/>
    <w:rsid w:val="00EF5FA2"/>
    <w:rsid w:val="00EF68B7"/>
    <w:rsid w:val="00EF6989"/>
    <w:rsid w:val="00EF69F4"/>
    <w:rsid w:val="00EF7085"/>
    <w:rsid w:val="00EF760F"/>
    <w:rsid w:val="00EF76DD"/>
    <w:rsid w:val="00EF78F0"/>
    <w:rsid w:val="00EF7B51"/>
    <w:rsid w:val="00F00AFC"/>
    <w:rsid w:val="00F0134C"/>
    <w:rsid w:val="00F0212A"/>
    <w:rsid w:val="00F031CA"/>
    <w:rsid w:val="00F036CA"/>
    <w:rsid w:val="00F0528D"/>
    <w:rsid w:val="00F07D3A"/>
    <w:rsid w:val="00F10D3B"/>
    <w:rsid w:val="00F114D1"/>
    <w:rsid w:val="00F11D6B"/>
    <w:rsid w:val="00F11DDF"/>
    <w:rsid w:val="00F12192"/>
    <w:rsid w:val="00F12BC9"/>
    <w:rsid w:val="00F13257"/>
    <w:rsid w:val="00F13D27"/>
    <w:rsid w:val="00F13FF2"/>
    <w:rsid w:val="00F14C67"/>
    <w:rsid w:val="00F160FC"/>
    <w:rsid w:val="00F1615C"/>
    <w:rsid w:val="00F16B9C"/>
    <w:rsid w:val="00F17FE6"/>
    <w:rsid w:val="00F203D4"/>
    <w:rsid w:val="00F22714"/>
    <w:rsid w:val="00F235B0"/>
    <w:rsid w:val="00F23A0A"/>
    <w:rsid w:val="00F243BA"/>
    <w:rsid w:val="00F256ED"/>
    <w:rsid w:val="00F25ACE"/>
    <w:rsid w:val="00F26030"/>
    <w:rsid w:val="00F26975"/>
    <w:rsid w:val="00F269E8"/>
    <w:rsid w:val="00F2756A"/>
    <w:rsid w:val="00F277B3"/>
    <w:rsid w:val="00F3128F"/>
    <w:rsid w:val="00F3259F"/>
    <w:rsid w:val="00F33DF9"/>
    <w:rsid w:val="00F341BC"/>
    <w:rsid w:val="00F34461"/>
    <w:rsid w:val="00F35F4E"/>
    <w:rsid w:val="00F36980"/>
    <w:rsid w:val="00F4071D"/>
    <w:rsid w:val="00F4185A"/>
    <w:rsid w:val="00F41F2C"/>
    <w:rsid w:val="00F42D14"/>
    <w:rsid w:val="00F42F59"/>
    <w:rsid w:val="00F4375F"/>
    <w:rsid w:val="00F43FD0"/>
    <w:rsid w:val="00F4497D"/>
    <w:rsid w:val="00F45451"/>
    <w:rsid w:val="00F505FD"/>
    <w:rsid w:val="00F5119E"/>
    <w:rsid w:val="00F5172B"/>
    <w:rsid w:val="00F53354"/>
    <w:rsid w:val="00F5439C"/>
    <w:rsid w:val="00F551A0"/>
    <w:rsid w:val="00F562BA"/>
    <w:rsid w:val="00F571EB"/>
    <w:rsid w:val="00F57691"/>
    <w:rsid w:val="00F60C7C"/>
    <w:rsid w:val="00F614A6"/>
    <w:rsid w:val="00F618D8"/>
    <w:rsid w:val="00F61A08"/>
    <w:rsid w:val="00F61F9F"/>
    <w:rsid w:val="00F62117"/>
    <w:rsid w:val="00F62D0D"/>
    <w:rsid w:val="00F62D6E"/>
    <w:rsid w:val="00F6482E"/>
    <w:rsid w:val="00F651E4"/>
    <w:rsid w:val="00F7054E"/>
    <w:rsid w:val="00F709F2"/>
    <w:rsid w:val="00F7126C"/>
    <w:rsid w:val="00F7154E"/>
    <w:rsid w:val="00F71B73"/>
    <w:rsid w:val="00F72130"/>
    <w:rsid w:val="00F72961"/>
    <w:rsid w:val="00F735E0"/>
    <w:rsid w:val="00F739CF"/>
    <w:rsid w:val="00F74D67"/>
    <w:rsid w:val="00F74F8D"/>
    <w:rsid w:val="00F75031"/>
    <w:rsid w:val="00F75378"/>
    <w:rsid w:val="00F76E2E"/>
    <w:rsid w:val="00F76F5F"/>
    <w:rsid w:val="00F76FB6"/>
    <w:rsid w:val="00F771A4"/>
    <w:rsid w:val="00F774B7"/>
    <w:rsid w:val="00F77570"/>
    <w:rsid w:val="00F778B3"/>
    <w:rsid w:val="00F802AF"/>
    <w:rsid w:val="00F80970"/>
    <w:rsid w:val="00F82127"/>
    <w:rsid w:val="00F822E7"/>
    <w:rsid w:val="00F82C5D"/>
    <w:rsid w:val="00F831C6"/>
    <w:rsid w:val="00F8344C"/>
    <w:rsid w:val="00F844C3"/>
    <w:rsid w:val="00F844C5"/>
    <w:rsid w:val="00F851C9"/>
    <w:rsid w:val="00F86F50"/>
    <w:rsid w:val="00F8741B"/>
    <w:rsid w:val="00F87564"/>
    <w:rsid w:val="00F8785E"/>
    <w:rsid w:val="00F901A5"/>
    <w:rsid w:val="00F90F3E"/>
    <w:rsid w:val="00F917B2"/>
    <w:rsid w:val="00F9272D"/>
    <w:rsid w:val="00F939F3"/>
    <w:rsid w:val="00F944BC"/>
    <w:rsid w:val="00F94648"/>
    <w:rsid w:val="00F94DCD"/>
    <w:rsid w:val="00F94EAD"/>
    <w:rsid w:val="00F9513E"/>
    <w:rsid w:val="00F96BA7"/>
    <w:rsid w:val="00F97521"/>
    <w:rsid w:val="00FA047D"/>
    <w:rsid w:val="00FA0BC8"/>
    <w:rsid w:val="00FA0F52"/>
    <w:rsid w:val="00FA154C"/>
    <w:rsid w:val="00FA1832"/>
    <w:rsid w:val="00FA2002"/>
    <w:rsid w:val="00FA24E4"/>
    <w:rsid w:val="00FA37F3"/>
    <w:rsid w:val="00FA3D7C"/>
    <w:rsid w:val="00FA56BF"/>
    <w:rsid w:val="00FA73C8"/>
    <w:rsid w:val="00FA73E1"/>
    <w:rsid w:val="00FB00BC"/>
    <w:rsid w:val="00FB020C"/>
    <w:rsid w:val="00FB02C7"/>
    <w:rsid w:val="00FB0C91"/>
    <w:rsid w:val="00FB0FB8"/>
    <w:rsid w:val="00FB1846"/>
    <w:rsid w:val="00FB2520"/>
    <w:rsid w:val="00FB401B"/>
    <w:rsid w:val="00FB4E91"/>
    <w:rsid w:val="00FB59D1"/>
    <w:rsid w:val="00FB6230"/>
    <w:rsid w:val="00FB6247"/>
    <w:rsid w:val="00FB692F"/>
    <w:rsid w:val="00FB6B0D"/>
    <w:rsid w:val="00FB7A94"/>
    <w:rsid w:val="00FC0209"/>
    <w:rsid w:val="00FC06A2"/>
    <w:rsid w:val="00FC08DE"/>
    <w:rsid w:val="00FC22A4"/>
    <w:rsid w:val="00FC23B1"/>
    <w:rsid w:val="00FC25EC"/>
    <w:rsid w:val="00FC33F0"/>
    <w:rsid w:val="00FC36BC"/>
    <w:rsid w:val="00FC3BCA"/>
    <w:rsid w:val="00FC40F3"/>
    <w:rsid w:val="00FC4485"/>
    <w:rsid w:val="00FC4981"/>
    <w:rsid w:val="00FC5BC7"/>
    <w:rsid w:val="00FC5CAD"/>
    <w:rsid w:val="00FC65CE"/>
    <w:rsid w:val="00FC70F9"/>
    <w:rsid w:val="00FC74CD"/>
    <w:rsid w:val="00FC7F24"/>
    <w:rsid w:val="00FD008F"/>
    <w:rsid w:val="00FD00DD"/>
    <w:rsid w:val="00FD13E0"/>
    <w:rsid w:val="00FD20F1"/>
    <w:rsid w:val="00FD2992"/>
    <w:rsid w:val="00FD2C84"/>
    <w:rsid w:val="00FD3F74"/>
    <w:rsid w:val="00FD48E8"/>
    <w:rsid w:val="00FD4937"/>
    <w:rsid w:val="00FD4BDC"/>
    <w:rsid w:val="00FD4D2B"/>
    <w:rsid w:val="00FD5073"/>
    <w:rsid w:val="00FD63FF"/>
    <w:rsid w:val="00FD6839"/>
    <w:rsid w:val="00FD6F5B"/>
    <w:rsid w:val="00FD711F"/>
    <w:rsid w:val="00FD77B2"/>
    <w:rsid w:val="00FD7FC4"/>
    <w:rsid w:val="00FE0083"/>
    <w:rsid w:val="00FE082E"/>
    <w:rsid w:val="00FE08CC"/>
    <w:rsid w:val="00FE1933"/>
    <w:rsid w:val="00FE206D"/>
    <w:rsid w:val="00FE24C3"/>
    <w:rsid w:val="00FE2B91"/>
    <w:rsid w:val="00FE35B1"/>
    <w:rsid w:val="00FE376A"/>
    <w:rsid w:val="00FE5748"/>
    <w:rsid w:val="00FE5CA6"/>
    <w:rsid w:val="00FE6B5E"/>
    <w:rsid w:val="00FE6D20"/>
    <w:rsid w:val="00FE75E2"/>
    <w:rsid w:val="00FF09BD"/>
    <w:rsid w:val="00FF141B"/>
    <w:rsid w:val="00FF1954"/>
    <w:rsid w:val="00FF1F14"/>
    <w:rsid w:val="00FF3F35"/>
    <w:rsid w:val="00FF4455"/>
    <w:rsid w:val="00FF5246"/>
    <w:rsid w:val="00FF55A2"/>
    <w:rsid w:val="00FF59F7"/>
    <w:rsid w:val="00FF61BD"/>
    <w:rsid w:val="00FF6478"/>
    <w:rsid w:val="00FF7985"/>
    <w:rsid w:val="00FF79EF"/>
    <w:rsid w:val="01D64FEC"/>
    <w:rsid w:val="02B7725D"/>
    <w:rsid w:val="02EC0401"/>
    <w:rsid w:val="047D6EBC"/>
    <w:rsid w:val="09F76AC2"/>
    <w:rsid w:val="0A2E2CEF"/>
    <w:rsid w:val="0A9015CA"/>
    <w:rsid w:val="0AB60F95"/>
    <w:rsid w:val="0AB66BB9"/>
    <w:rsid w:val="0AD15954"/>
    <w:rsid w:val="0DC73784"/>
    <w:rsid w:val="0FA01FAE"/>
    <w:rsid w:val="0FE7206E"/>
    <w:rsid w:val="10D5697E"/>
    <w:rsid w:val="115801B6"/>
    <w:rsid w:val="127E0EA3"/>
    <w:rsid w:val="12B95441"/>
    <w:rsid w:val="158315B7"/>
    <w:rsid w:val="165357E2"/>
    <w:rsid w:val="1A616086"/>
    <w:rsid w:val="1A6D1052"/>
    <w:rsid w:val="1B15021A"/>
    <w:rsid w:val="1E233B48"/>
    <w:rsid w:val="1E287C42"/>
    <w:rsid w:val="1EB37848"/>
    <w:rsid w:val="1F025B11"/>
    <w:rsid w:val="1F0D6B01"/>
    <w:rsid w:val="1F523D72"/>
    <w:rsid w:val="1F7C508F"/>
    <w:rsid w:val="2061110E"/>
    <w:rsid w:val="23FE05FC"/>
    <w:rsid w:val="25E37AFD"/>
    <w:rsid w:val="273E712E"/>
    <w:rsid w:val="28491CA1"/>
    <w:rsid w:val="2A3152B6"/>
    <w:rsid w:val="2A7027D3"/>
    <w:rsid w:val="2AF92553"/>
    <w:rsid w:val="2C1070C2"/>
    <w:rsid w:val="2D3C27EB"/>
    <w:rsid w:val="2E131C31"/>
    <w:rsid w:val="2F806FB4"/>
    <w:rsid w:val="301B0BA9"/>
    <w:rsid w:val="30BD3D3B"/>
    <w:rsid w:val="33017DC4"/>
    <w:rsid w:val="33B87C13"/>
    <w:rsid w:val="34F67CEA"/>
    <w:rsid w:val="350815A9"/>
    <w:rsid w:val="35AC5A3C"/>
    <w:rsid w:val="37900468"/>
    <w:rsid w:val="385102F5"/>
    <w:rsid w:val="3A15553A"/>
    <w:rsid w:val="3D790CC6"/>
    <w:rsid w:val="3D917277"/>
    <w:rsid w:val="3F5107A4"/>
    <w:rsid w:val="3F754089"/>
    <w:rsid w:val="40FC1371"/>
    <w:rsid w:val="4285032A"/>
    <w:rsid w:val="44076E16"/>
    <w:rsid w:val="45383A9A"/>
    <w:rsid w:val="45970626"/>
    <w:rsid w:val="461B13DC"/>
    <w:rsid w:val="47E706F4"/>
    <w:rsid w:val="4A2434A2"/>
    <w:rsid w:val="4EBC156F"/>
    <w:rsid w:val="504570DD"/>
    <w:rsid w:val="51581852"/>
    <w:rsid w:val="517E0D1E"/>
    <w:rsid w:val="518A20E0"/>
    <w:rsid w:val="51EB2D5E"/>
    <w:rsid w:val="5304140F"/>
    <w:rsid w:val="53151295"/>
    <w:rsid w:val="55177E7B"/>
    <w:rsid w:val="566953F0"/>
    <w:rsid w:val="57A72275"/>
    <w:rsid w:val="57C91FEC"/>
    <w:rsid w:val="598A6CA2"/>
    <w:rsid w:val="59F91485"/>
    <w:rsid w:val="5ABD42B8"/>
    <w:rsid w:val="5B38542C"/>
    <w:rsid w:val="5D123C15"/>
    <w:rsid w:val="5D590400"/>
    <w:rsid w:val="5F4C1A38"/>
    <w:rsid w:val="6057166C"/>
    <w:rsid w:val="61E90B38"/>
    <w:rsid w:val="62AD67CF"/>
    <w:rsid w:val="63C6696F"/>
    <w:rsid w:val="640D3ABC"/>
    <w:rsid w:val="64DA6F7B"/>
    <w:rsid w:val="65055C97"/>
    <w:rsid w:val="669E3117"/>
    <w:rsid w:val="6C697944"/>
    <w:rsid w:val="6C6C0518"/>
    <w:rsid w:val="6E3D522C"/>
    <w:rsid w:val="6E6A583D"/>
    <w:rsid w:val="717B2EB1"/>
    <w:rsid w:val="72F01A5E"/>
    <w:rsid w:val="73252C68"/>
    <w:rsid w:val="744A1103"/>
    <w:rsid w:val="7609740B"/>
    <w:rsid w:val="76900FBE"/>
    <w:rsid w:val="78F824D4"/>
    <w:rsid w:val="79BC2BAA"/>
    <w:rsid w:val="7B02473A"/>
    <w:rsid w:val="7D0D1C9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uiPriority="39" w:qFormat="1"/>
    <w:lsdException w:name="toc 3" w:uiPriority="39" w:qFormat="1"/>
    <w:lsdException w:name="toc 4" w:locked="1" w:uiPriority="39" w:unhideWhenUsed="1" w:qFormat="1"/>
    <w:lsdException w:name="toc 5" w:locked="1" w:uiPriority="39" w:unhideWhenUsed="1" w:qFormat="1"/>
    <w:lsdException w:name="toc 6" w:locked="1" w:uiPriority="39" w:unhideWhenUsed="1" w:qFormat="1"/>
    <w:lsdException w:name="toc 7" w:locked="1" w:uiPriority="39" w:unhideWhenUsed="1" w:qFormat="1"/>
    <w:lsdException w:name="toc 8" w:locked="1" w:uiPriority="39" w:unhideWhenUsed="1" w:qFormat="1"/>
    <w:lsdException w:name="toc 9" w:locked="1" w:uiPriority="39" w:unhideWhenUsed="1" w:qFormat="1"/>
    <w:lsdException w:name="Normal Indent" w:uiPriority="0" w:qFormat="1"/>
    <w:lsdException w:name="footnote text" w:locked="1" w:semiHidden="1" w:unhideWhenUsed="1"/>
    <w:lsdException w:name="annotation text" w:semiHidden="1" w:qFormat="1"/>
    <w:lsdException w:name="header" w:qFormat="1"/>
    <w:lsdException w:name="footer" w:qFormat="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qFormat="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qFormat="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iPriority="1" w:unhideWhenUsed="1"/>
    <w:lsdException w:name="Body Text" w:qFormat="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qFormat="1"/>
    <w:lsdException w:name="Body Text First Indent" w:qFormat="1"/>
    <w:lsdException w:name="Body Text First Indent 2" w:locked="1" w:semiHidden="1" w:unhideWhenUsed="1"/>
    <w:lsdException w:name="Note Heading" w:locked="1" w:semiHidden="1" w:unhideWhenUsed="1"/>
    <w:lsdException w:name="Body Text 2" w:qFormat="1"/>
    <w:lsdException w:name="Body Text 3" w:qFormat="1"/>
    <w:lsdException w:name="Body Text Indent 2" w:qFormat="1"/>
    <w:lsdException w:name="Body Text Indent 3" w:qFormat="1"/>
    <w:lsdException w:name="Block Text" w:locked="1" w:unhideWhenUsed="1" w:qFormat="1"/>
    <w:lsdException w:name="Hyperlink" w:qFormat="1"/>
    <w:lsdException w:name="FollowedHyperlink" w:qFormat="1"/>
    <w:lsdException w:name="Strong" w:qFormat="1"/>
    <w:lsdException w:name="Emphasis" w:locked="1" w:qFormat="1"/>
    <w:lsdException w:name="Document Map" w:semiHidden="1" w:qFormat="1"/>
    <w:lsdException w:name="Plain Text" w:qFormat="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qFormat="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qFormat="1"/>
    <w:lsdException w:name="Table Grid" w:uiPriority="59" w:qFormat="1"/>
    <w:lsdException w:name="Table Theme" w:locked="1"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iPriority="34"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62D0D"/>
    <w:pPr>
      <w:widowControl w:val="0"/>
      <w:jc w:val="both"/>
    </w:pPr>
    <w:rPr>
      <w:kern w:val="2"/>
      <w:sz w:val="21"/>
      <w:szCs w:val="21"/>
    </w:rPr>
  </w:style>
  <w:style w:type="paragraph" w:styleId="1">
    <w:name w:val="heading 1"/>
    <w:basedOn w:val="a"/>
    <w:next w:val="a"/>
    <w:link w:val="1Char"/>
    <w:uiPriority w:val="99"/>
    <w:qFormat/>
    <w:rsid w:val="00F62D0D"/>
    <w:pPr>
      <w:keepNext/>
      <w:keepLines/>
      <w:numPr>
        <w:numId w:val="1"/>
      </w:numPr>
      <w:spacing w:afterLines="100" w:line="360" w:lineRule="auto"/>
      <w:contextualSpacing/>
      <w:jc w:val="center"/>
      <w:outlineLvl w:val="0"/>
    </w:pPr>
    <w:rPr>
      <w:rFonts w:ascii="黑体" w:eastAsia="黑体" w:hAnsi="黑体"/>
      <w:bCs/>
      <w:kern w:val="44"/>
      <w:sz w:val="32"/>
      <w:szCs w:val="36"/>
    </w:rPr>
  </w:style>
  <w:style w:type="paragraph" w:styleId="2">
    <w:name w:val="heading 2"/>
    <w:basedOn w:val="8"/>
    <w:next w:val="a0"/>
    <w:link w:val="2Char"/>
    <w:uiPriority w:val="99"/>
    <w:qFormat/>
    <w:rsid w:val="00F62D0D"/>
    <w:pPr>
      <w:numPr>
        <w:ilvl w:val="0"/>
        <w:numId w:val="2"/>
      </w:numPr>
      <w:spacing w:before="0" w:after="0" w:line="360" w:lineRule="auto"/>
      <w:ind w:left="0" w:firstLine="0"/>
      <w:outlineLvl w:val="1"/>
    </w:pPr>
    <w:rPr>
      <w:sz w:val="30"/>
      <w:szCs w:val="30"/>
    </w:rPr>
  </w:style>
  <w:style w:type="paragraph" w:styleId="3">
    <w:name w:val="heading 3"/>
    <w:basedOn w:val="a"/>
    <w:next w:val="a0"/>
    <w:link w:val="3Char"/>
    <w:uiPriority w:val="99"/>
    <w:qFormat/>
    <w:rsid w:val="00F62D0D"/>
    <w:pPr>
      <w:numPr>
        <w:numId w:val="3"/>
      </w:numPr>
      <w:spacing w:line="360" w:lineRule="auto"/>
      <w:outlineLvl w:val="2"/>
    </w:pPr>
    <w:rPr>
      <w:rFonts w:ascii="宋体" w:hAnsi="宋体"/>
      <w:b/>
      <w:kern w:val="0"/>
      <w:sz w:val="24"/>
      <w:szCs w:val="28"/>
    </w:rPr>
  </w:style>
  <w:style w:type="paragraph" w:styleId="4">
    <w:name w:val="heading 4"/>
    <w:basedOn w:val="a"/>
    <w:next w:val="a"/>
    <w:link w:val="4Char"/>
    <w:uiPriority w:val="99"/>
    <w:qFormat/>
    <w:rsid w:val="00F62D0D"/>
    <w:pPr>
      <w:numPr>
        <w:ilvl w:val="1"/>
        <w:numId w:val="4"/>
      </w:numPr>
      <w:spacing w:line="360" w:lineRule="auto"/>
      <w:outlineLvl w:val="3"/>
    </w:pPr>
    <w:rPr>
      <w:rFonts w:ascii="宋体" w:hAnsi="宋体"/>
      <w:color w:val="000000"/>
      <w:sz w:val="28"/>
      <w:szCs w:val="28"/>
    </w:rPr>
  </w:style>
  <w:style w:type="paragraph" w:styleId="5">
    <w:name w:val="heading 5"/>
    <w:basedOn w:val="a"/>
    <w:next w:val="a"/>
    <w:link w:val="5Char"/>
    <w:uiPriority w:val="99"/>
    <w:qFormat/>
    <w:rsid w:val="00F62D0D"/>
    <w:pPr>
      <w:keepNext/>
      <w:keepLines/>
      <w:numPr>
        <w:ilvl w:val="4"/>
        <w:numId w:val="1"/>
      </w:numPr>
      <w:spacing w:before="280" w:after="290" w:line="372" w:lineRule="auto"/>
      <w:outlineLvl w:val="4"/>
    </w:pPr>
    <w:rPr>
      <w:b/>
      <w:bCs/>
      <w:kern w:val="0"/>
      <w:sz w:val="28"/>
      <w:szCs w:val="28"/>
    </w:rPr>
  </w:style>
  <w:style w:type="paragraph" w:styleId="6">
    <w:name w:val="heading 6"/>
    <w:basedOn w:val="a"/>
    <w:next w:val="a"/>
    <w:link w:val="6Char"/>
    <w:uiPriority w:val="99"/>
    <w:qFormat/>
    <w:rsid w:val="00F62D0D"/>
    <w:pPr>
      <w:keepNext/>
      <w:keepLines/>
      <w:numPr>
        <w:ilvl w:val="5"/>
        <w:numId w:val="1"/>
      </w:numPr>
      <w:spacing w:before="240" w:after="64" w:line="317" w:lineRule="auto"/>
      <w:outlineLvl w:val="5"/>
    </w:pPr>
    <w:rPr>
      <w:rFonts w:ascii="Arial" w:eastAsia="黑体" w:hAnsi="Arial"/>
      <w:b/>
      <w:bCs/>
      <w:kern w:val="0"/>
      <w:sz w:val="24"/>
      <w:szCs w:val="24"/>
    </w:rPr>
  </w:style>
  <w:style w:type="paragraph" w:styleId="7">
    <w:name w:val="heading 7"/>
    <w:basedOn w:val="a"/>
    <w:next w:val="a"/>
    <w:link w:val="7Char"/>
    <w:uiPriority w:val="99"/>
    <w:qFormat/>
    <w:rsid w:val="00F62D0D"/>
    <w:pPr>
      <w:keepNext/>
      <w:keepLines/>
      <w:numPr>
        <w:ilvl w:val="6"/>
        <w:numId w:val="1"/>
      </w:numPr>
      <w:spacing w:before="240" w:after="64" w:line="317" w:lineRule="auto"/>
      <w:outlineLvl w:val="6"/>
    </w:pPr>
    <w:rPr>
      <w:b/>
      <w:bCs/>
      <w:kern w:val="0"/>
      <w:sz w:val="24"/>
      <w:szCs w:val="24"/>
    </w:rPr>
  </w:style>
  <w:style w:type="paragraph" w:styleId="8">
    <w:name w:val="heading 8"/>
    <w:basedOn w:val="a"/>
    <w:next w:val="a"/>
    <w:link w:val="8Char"/>
    <w:uiPriority w:val="99"/>
    <w:qFormat/>
    <w:rsid w:val="00F62D0D"/>
    <w:pPr>
      <w:keepNext/>
      <w:keepLines/>
      <w:numPr>
        <w:ilvl w:val="7"/>
        <w:numId w:val="1"/>
      </w:numPr>
      <w:spacing w:before="240" w:after="64" w:line="317" w:lineRule="auto"/>
      <w:outlineLvl w:val="7"/>
    </w:pPr>
    <w:rPr>
      <w:rFonts w:ascii="Arial" w:eastAsia="黑体" w:hAnsi="Arial"/>
      <w:kern w:val="0"/>
      <w:sz w:val="24"/>
      <w:szCs w:val="24"/>
    </w:rPr>
  </w:style>
  <w:style w:type="paragraph" w:styleId="9">
    <w:name w:val="heading 9"/>
    <w:basedOn w:val="a"/>
    <w:next w:val="a"/>
    <w:link w:val="9Char"/>
    <w:uiPriority w:val="99"/>
    <w:qFormat/>
    <w:rsid w:val="00F62D0D"/>
    <w:pPr>
      <w:keepNext/>
      <w:keepLines/>
      <w:numPr>
        <w:ilvl w:val="8"/>
        <w:numId w:val="1"/>
      </w:numPr>
      <w:spacing w:before="240" w:after="64" w:line="317" w:lineRule="auto"/>
      <w:outlineLvl w:val="8"/>
    </w:pPr>
    <w:rPr>
      <w:rFonts w:ascii="Arial" w:eastAsia="黑体" w:hAnsi="Arial"/>
      <w:kern w:val="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rsid w:val="00F62D0D"/>
    <w:pPr>
      <w:ind w:firstLineChars="200" w:firstLine="420"/>
    </w:pPr>
  </w:style>
  <w:style w:type="paragraph" w:styleId="70">
    <w:name w:val="toc 7"/>
    <w:basedOn w:val="a"/>
    <w:next w:val="a"/>
    <w:uiPriority w:val="39"/>
    <w:unhideWhenUsed/>
    <w:qFormat/>
    <w:locked/>
    <w:rsid w:val="00F62D0D"/>
    <w:pPr>
      <w:ind w:leftChars="1200" w:left="2520"/>
    </w:pPr>
    <w:rPr>
      <w:rFonts w:asciiTheme="minorHAnsi" w:eastAsiaTheme="minorEastAsia" w:hAnsiTheme="minorHAnsi" w:cstheme="minorBidi"/>
      <w:szCs w:val="22"/>
    </w:rPr>
  </w:style>
  <w:style w:type="paragraph" w:styleId="a4">
    <w:name w:val="Document Map"/>
    <w:basedOn w:val="a"/>
    <w:link w:val="Char"/>
    <w:uiPriority w:val="99"/>
    <w:semiHidden/>
    <w:qFormat/>
    <w:rsid w:val="00F62D0D"/>
    <w:pPr>
      <w:shd w:val="clear" w:color="auto" w:fill="000080"/>
    </w:pPr>
    <w:rPr>
      <w:kern w:val="0"/>
      <w:sz w:val="24"/>
      <w:szCs w:val="24"/>
      <w:shd w:val="clear" w:color="auto" w:fill="000080"/>
    </w:rPr>
  </w:style>
  <w:style w:type="paragraph" w:styleId="a5">
    <w:name w:val="annotation text"/>
    <w:basedOn w:val="a"/>
    <w:link w:val="Char2"/>
    <w:uiPriority w:val="99"/>
    <w:semiHidden/>
    <w:qFormat/>
    <w:rsid w:val="00F62D0D"/>
    <w:pPr>
      <w:jc w:val="left"/>
    </w:pPr>
    <w:rPr>
      <w:kern w:val="0"/>
      <w:sz w:val="24"/>
      <w:szCs w:val="24"/>
    </w:rPr>
  </w:style>
  <w:style w:type="paragraph" w:styleId="30">
    <w:name w:val="Body Text 3"/>
    <w:basedOn w:val="a"/>
    <w:link w:val="3Char0"/>
    <w:uiPriority w:val="99"/>
    <w:qFormat/>
    <w:rsid w:val="00F62D0D"/>
    <w:pPr>
      <w:spacing w:after="120"/>
    </w:pPr>
    <w:rPr>
      <w:kern w:val="0"/>
      <w:sz w:val="16"/>
      <w:szCs w:val="16"/>
    </w:rPr>
  </w:style>
  <w:style w:type="paragraph" w:styleId="a6">
    <w:name w:val="Body Text"/>
    <w:basedOn w:val="a"/>
    <w:link w:val="Char0"/>
    <w:uiPriority w:val="99"/>
    <w:qFormat/>
    <w:rsid w:val="00F62D0D"/>
    <w:pPr>
      <w:jc w:val="left"/>
    </w:pPr>
    <w:rPr>
      <w:kern w:val="0"/>
      <w:sz w:val="24"/>
      <w:szCs w:val="24"/>
    </w:rPr>
  </w:style>
  <w:style w:type="paragraph" w:styleId="a7">
    <w:name w:val="Body Text Indent"/>
    <w:basedOn w:val="a"/>
    <w:link w:val="Char1"/>
    <w:uiPriority w:val="99"/>
    <w:qFormat/>
    <w:rsid w:val="00F62D0D"/>
    <w:pPr>
      <w:ind w:firstLineChars="171" w:firstLine="479"/>
      <w:jc w:val="left"/>
    </w:pPr>
    <w:rPr>
      <w:color w:val="333333"/>
      <w:kern w:val="0"/>
      <w:sz w:val="24"/>
      <w:szCs w:val="24"/>
    </w:rPr>
  </w:style>
  <w:style w:type="paragraph" w:styleId="a8">
    <w:name w:val="Block Text"/>
    <w:basedOn w:val="a"/>
    <w:uiPriority w:val="99"/>
    <w:unhideWhenUsed/>
    <w:qFormat/>
    <w:locked/>
    <w:rsid w:val="00F62D0D"/>
    <w:pPr>
      <w:spacing w:line="360" w:lineRule="auto"/>
      <w:ind w:left="567" w:right="596"/>
    </w:pPr>
    <w:rPr>
      <w:rFonts w:ascii="方正楷体简体" w:eastAsia="方正楷体简体" w:hAnsi="Calibri"/>
      <w:sz w:val="24"/>
      <w:szCs w:val="20"/>
    </w:rPr>
  </w:style>
  <w:style w:type="paragraph" w:styleId="50">
    <w:name w:val="toc 5"/>
    <w:basedOn w:val="a"/>
    <w:next w:val="a"/>
    <w:uiPriority w:val="39"/>
    <w:unhideWhenUsed/>
    <w:qFormat/>
    <w:locked/>
    <w:rsid w:val="00F62D0D"/>
    <w:pPr>
      <w:ind w:leftChars="800" w:left="1680"/>
    </w:pPr>
    <w:rPr>
      <w:rFonts w:asciiTheme="minorHAnsi" w:eastAsiaTheme="minorEastAsia" w:hAnsiTheme="minorHAnsi" w:cstheme="minorBidi"/>
      <w:szCs w:val="22"/>
    </w:rPr>
  </w:style>
  <w:style w:type="paragraph" w:styleId="31">
    <w:name w:val="toc 3"/>
    <w:basedOn w:val="a"/>
    <w:next w:val="a"/>
    <w:link w:val="3Char1"/>
    <w:uiPriority w:val="39"/>
    <w:qFormat/>
    <w:rsid w:val="00F62D0D"/>
    <w:pPr>
      <w:ind w:left="420"/>
      <w:jc w:val="left"/>
    </w:pPr>
    <w:rPr>
      <w:i/>
      <w:kern w:val="0"/>
      <w:sz w:val="20"/>
      <w:szCs w:val="20"/>
    </w:rPr>
  </w:style>
  <w:style w:type="paragraph" w:styleId="a9">
    <w:name w:val="Plain Text"/>
    <w:basedOn w:val="a"/>
    <w:link w:val="Char3"/>
    <w:uiPriority w:val="99"/>
    <w:qFormat/>
    <w:rsid w:val="00F62D0D"/>
    <w:pPr>
      <w:widowControl/>
      <w:spacing w:before="100" w:beforeAutospacing="1" w:after="100" w:afterAutospacing="1"/>
      <w:jc w:val="left"/>
    </w:pPr>
    <w:rPr>
      <w:rFonts w:ascii="宋体" w:hAnsi="宋体"/>
      <w:kern w:val="0"/>
      <w:sz w:val="24"/>
      <w:szCs w:val="24"/>
    </w:rPr>
  </w:style>
  <w:style w:type="paragraph" w:styleId="80">
    <w:name w:val="toc 8"/>
    <w:basedOn w:val="a"/>
    <w:next w:val="a"/>
    <w:uiPriority w:val="39"/>
    <w:unhideWhenUsed/>
    <w:qFormat/>
    <w:locked/>
    <w:rsid w:val="00F62D0D"/>
    <w:pPr>
      <w:ind w:leftChars="1400" w:left="2940"/>
    </w:pPr>
    <w:rPr>
      <w:rFonts w:asciiTheme="minorHAnsi" w:eastAsiaTheme="minorEastAsia" w:hAnsiTheme="minorHAnsi" w:cstheme="minorBidi"/>
      <w:szCs w:val="22"/>
    </w:rPr>
  </w:style>
  <w:style w:type="paragraph" w:styleId="aa">
    <w:name w:val="Date"/>
    <w:basedOn w:val="a"/>
    <w:next w:val="a"/>
    <w:link w:val="Char4"/>
    <w:uiPriority w:val="99"/>
    <w:qFormat/>
    <w:rsid w:val="00F62D0D"/>
    <w:pPr>
      <w:ind w:leftChars="2500" w:left="2500"/>
    </w:pPr>
    <w:rPr>
      <w:rFonts w:ascii="宋体" w:hAnsi="宋体"/>
      <w:kern w:val="0"/>
      <w:sz w:val="24"/>
      <w:szCs w:val="24"/>
    </w:rPr>
  </w:style>
  <w:style w:type="paragraph" w:styleId="20">
    <w:name w:val="Body Text Indent 2"/>
    <w:basedOn w:val="a"/>
    <w:link w:val="2Char0"/>
    <w:uiPriority w:val="99"/>
    <w:qFormat/>
    <w:rsid w:val="00F62D0D"/>
    <w:pPr>
      <w:spacing w:after="120" w:line="480" w:lineRule="auto"/>
      <w:ind w:leftChars="200" w:left="420"/>
    </w:pPr>
    <w:rPr>
      <w:kern w:val="0"/>
      <w:sz w:val="24"/>
      <w:szCs w:val="24"/>
    </w:rPr>
  </w:style>
  <w:style w:type="paragraph" w:styleId="ab">
    <w:name w:val="Balloon Text"/>
    <w:basedOn w:val="a"/>
    <w:link w:val="Char5"/>
    <w:uiPriority w:val="99"/>
    <w:semiHidden/>
    <w:qFormat/>
    <w:rsid w:val="00F62D0D"/>
    <w:rPr>
      <w:kern w:val="0"/>
      <w:sz w:val="18"/>
      <w:szCs w:val="18"/>
    </w:rPr>
  </w:style>
  <w:style w:type="paragraph" w:styleId="ac">
    <w:name w:val="footer"/>
    <w:basedOn w:val="a"/>
    <w:link w:val="Char6"/>
    <w:uiPriority w:val="99"/>
    <w:qFormat/>
    <w:rsid w:val="00F62D0D"/>
    <w:pPr>
      <w:tabs>
        <w:tab w:val="center" w:pos="4153"/>
        <w:tab w:val="right" w:pos="8306"/>
      </w:tabs>
      <w:snapToGrid w:val="0"/>
      <w:jc w:val="left"/>
    </w:pPr>
    <w:rPr>
      <w:rFonts w:ascii="Calibri" w:hAnsi="Calibri"/>
      <w:kern w:val="0"/>
      <w:sz w:val="18"/>
      <w:szCs w:val="18"/>
    </w:rPr>
  </w:style>
  <w:style w:type="paragraph" w:styleId="ad">
    <w:name w:val="header"/>
    <w:basedOn w:val="a"/>
    <w:link w:val="Char7"/>
    <w:uiPriority w:val="99"/>
    <w:qFormat/>
    <w:rsid w:val="00F62D0D"/>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1">
    <w:name w:val="toc 1"/>
    <w:basedOn w:val="a"/>
    <w:next w:val="a"/>
    <w:uiPriority w:val="39"/>
    <w:qFormat/>
    <w:rsid w:val="00F62D0D"/>
    <w:pPr>
      <w:widowControl/>
      <w:tabs>
        <w:tab w:val="left" w:pos="1050"/>
        <w:tab w:val="right" w:leader="dot" w:pos="8296"/>
      </w:tabs>
      <w:spacing w:line="360" w:lineRule="auto"/>
      <w:jc w:val="left"/>
    </w:pPr>
    <w:rPr>
      <w:rFonts w:ascii="Calibri" w:hAnsi="Calibri"/>
      <w:kern w:val="0"/>
      <w:sz w:val="24"/>
      <w:szCs w:val="22"/>
    </w:rPr>
  </w:style>
  <w:style w:type="paragraph" w:styleId="40">
    <w:name w:val="toc 4"/>
    <w:basedOn w:val="a"/>
    <w:next w:val="a"/>
    <w:uiPriority w:val="39"/>
    <w:unhideWhenUsed/>
    <w:qFormat/>
    <w:locked/>
    <w:rsid w:val="00F62D0D"/>
    <w:pPr>
      <w:ind w:leftChars="600" w:left="1260"/>
    </w:pPr>
    <w:rPr>
      <w:rFonts w:asciiTheme="minorHAnsi" w:eastAsiaTheme="minorEastAsia" w:hAnsiTheme="minorHAnsi" w:cstheme="minorBidi"/>
      <w:szCs w:val="22"/>
    </w:rPr>
  </w:style>
  <w:style w:type="paragraph" w:styleId="ae">
    <w:name w:val="List"/>
    <w:basedOn w:val="a"/>
    <w:uiPriority w:val="99"/>
    <w:qFormat/>
    <w:rsid w:val="00F62D0D"/>
    <w:pPr>
      <w:ind w:left="200" w:hangingChars="200" w:hanging="200"/>
    </w:pPr>
  </w:style>
  <w:style w:type="paragraph" w:styleId="60">
    <w:name w:val="toc 6"/>
    <w:basedOn w:val="a"/>
    <w:next w:val="a"/>
    <w:uiPriority w:val="39"/>
    <w:unhideWhenUsed/>
    <w:qFormat/>
    <w:locked/>
    <w:rsid w:val="00F62D0D"/>
    <w:pPr>
      <w:ind w:leftChars="1000" w:left="2100"/>
    </w:pPr>
    <w:rPr>
      <w:rFonts w:asciiTheme="minorHAnsi" w:eastAsiaTheme="minorEastAsia" w:hAnsiTheme="minorHAnsi" w:cstheme="minorBidi"/>
      <w:szCs w:val="22"/>
    </w:rPr>
  </w:style>
  <w:style w:type="paragraph" w:styleId="32">
    <w:name w:val="Body Text Indent 3"/>
    <w:basedOn w:val="a"/>
    <w:link w:val="3Char2"/>
    <w:uiPriority w:val="99"/>
    <w:qFormat/>
    <w:rsid w:val="00F62D0D"/>
    <w:pPr>
      <w:ind w:firstLineChars="168" w:firstLine="538"/>
    </w:pPr>
    <w:rPr>
      <w:kern w:val="0"/>
      <w:sz w:val="24"/>
      <w:szCs w:val="24"/>
    </w:rPr>
  </w:style>
  <w:style w:type="paragraph" w:styleId="21">
    <w:name w:val="toc 2"/>
    <w:basedOn w:val="a"/>
    <w:next w:val="a"/>
    <w:uiPriority w:val="39"/>
    <w:qFormat/>
    <w:rsid w:val="00F62D0D"/>
    <w:pPr>
      <w:ind w:left="210"/>
      <w:jc w:val="left"/>
    </w:pPr>
    <w:rPr>
      <w:smallCaps/>
      <w:szCs w:val="20"/>
    </w:rPr>
  </w:style>
  <w:style w:type="paragraph" w:styleId="90">
    <w:name w:val="toc 9"/>
    <w:basedOn w:val="a"/>
    <w:next w:val="a"/>
    <w:uiPriority w:val="39"/>
    <w:unhideWhenUsed/>
    <w:qFormat/>
    <w:locked/>
    <w:rsid w:val="00F62D0D"/>
    <w:pPr>
      <w:ind w:leftChars="1600" w:left="3360"/>
    </w:pPr>
    <w:rPr>
      <w:rFonts w:asciiTheme="minorHAnsi" w:eastAsiaTheme="minorEastAsia" w:hAnsiTheme="minorHAnsi" w:cstheme="minorBidi"/>
      <w:szCs w:val="22"/>
    </w:rPr>
  </w:style>
  <w:style w:type="paragraph" w:styleId="22">
    <w:name w:val="Body Text 2"/>
    <w:basedOn w:val="a"/>
    <w:link w:val="2Char1"/>
    <w:uiPriority w:val="99"/>
    <w:qFormat/>
    <w:rsid w:val="00F62D0D"/>
    <w:pPr>
      <w:spacing w:after="120" w:line="480" w:lineRule="auto"/>
    </w:pPr>
    <w:rPr>
      <w:kern w:val="0"/>
      <w:sz w:val="24"/>
      <w:szCs w:val="24"/>
    </w:rPr>
  </w:style>
  <w:style w:type="paragraph" w:styleId="HTML">
    <w:name w:val="HTML Preformatted"/>
    <w:basedOn w:val="a"/>
    <w:link w:val="HTMLChar"/>
    <w:uiPriority w:val="99"/>
    <w:qFormat/>
    <w:rsid w:val="00F62D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szCs w:val="24"/>
    </w:rPr>
  </w:style>
  <w:style w:type="paragraph" w:styleId="af">
    <w:name w:val="Normal (Web)"/>
    <w:basedOn w:val="a"/>
    <w:uiPriority w:val="99"/>
    <w:qFormat/>
    <w:rsid w:val="00F62D0D"/>
    <w:pPr>
      <w:widowControl/>
      <w:spacing w:before="100" w:beforeAutospacing="1" w:after="100" w:afterAutospacing="1"/>
      <w:jc w:val="left"/>
    </w:pPr>
    <w:rPr>
      <w:rFonts w:ascii="宋体" w:hAnsi="宋体" w:cs="宋体"/>
      <w:kern w:val="0"/>
      <w:sz w:val="24"/>
      <w:szCs w:val="24"/>
    </w:rPr>
  </w:style>
  <w:style w:type="paragraph" w:styleId="af0">
    <w:name w:val="Title"/>
    <w:basedOn w:val="a"/>
    <w:link w:val="Char8"/>
    <w:uiPriority w:val="99"/>
    <w:qFormat/>
    <w:rsid w:val="00F62D0D"/>
    <w:pPr>
      <w:spacing w:before="240" w:after="60" w:line="360" w:lineRule="auto"/>
      <w:ind w:firstLine="510"/>
      <w:jc w:val="center"/>
      <w:outlineLvl w:val="0"/>
    </w:pPr>
    <w:rPr>
      <w:rFonts w:ascii="Arial" w:eastAsia="仿宋_GB2312" w:hAnsi="Arial"/>
      <w:b/>
      <w:bCs/>
      <w:kern w:val="0"/>
      <w:sz w:val="20"/>
      <w:szCs w:val="20"/>
    </w:rPr>
  </w:style>
  <w:style w:type="paragraph" w:styleId="af1">
    <w:name w:val="annotation subject"/>
    <w:basedOn w:val="a5"/>
    <w:next w:val="a5"/>
    <w:link w:val="Char9"/>
    <w:uiPriority w:val="99"/>
    <w:semiHidden/>
    <w:qFormat/>
    <w:rsid w:val="00F62D0D"/>
    <w:rPr>
      <w:b/>
      <w:bCs/>
    </w:rPr>
  </w:style>
  <w:style w:type="paragraph" w:styleId="af2">
    <w:name w:val="Body Text First Indent"/>
    <w:basedOn w:val="a6"/>
    <w:link w:val="Chara"/>
    <w:uiPriority w:val="99"/>
    <w:qFormat/>
    <w:rsid w:val="00F62D0D"/>
    <w:pPr>
      <w:spacing w:after="120"/>
      <w:ind w:firstLineChars="100" w:firstLine="420"/>
      <w:jc w:val="both"/>
    </w:pPr>
  </w:style>
  <w:style w:type="table" w:styleId="af3">
    <w:name w:val="Table Grid"/>
    <w:basedOn w:val="a2"/>
    <w:uiPriority w:val="59"/>
    <w:qFormat/>
    <w:rsid w:val="00F62D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Strong"/>
    <w:uiPriority w:val="99"/>
    <w:qFormat/>
    <w:rsid w:val="00F62D0D"/>
    <w:rPr>
      <w:rFonts w:cs="Times New Roman"/>
      <w:b/>
    </w:rPr>
  </w:style>
  <w:style w:type="character" w:styleId="af5">
    <w:name w:val="page number"/>
    <w:uiPriority w:val="99"/>
    <w:qFormat/>
    <w:rsid w:val="00F62D0D"/>
    <w:rPr>
      <w:rFonts w:cs="Times New Roman"/>
    </w:rPr>
  </w:style>
  <w:style w:type="character" w:styleId="af6">
    <w:name w:val="FollowedHyperlink"/>
    <w:uiPriority w:val="99"/>
    <w:qFormat/>
    <w:rsid w:val="00F62D0D"/>
    <w:rPr>
      <w:rFonts w:cs="Times New Roman"/>
      <w:color w:val="800080"/>
      <w:u w:val="single"/>
    </w:rPr>
  </w:style>
  <w:style w:type="character" w:styleId="af7">
    <w:name w:val="Emphasis"/>
    <w:uiPriority w:val="99"/>
    <w:qFormat/>
    <w:locked/>
    <w:rsid w:val="00F62D0D"/>
    <w:rPr>
      <w:rFonts w:cs="Times New Roman"/>
      <w:i/>
    </w:rPr>
  </w:style>
  <w:style w:type="character" w:styleId="af8">
    <w:name w:val="Hyperlink"/>
    <w:uiPriority w:val="99"/>
    <w:qFormat/>
    <w:rsid w:val="00F62D0D"/>
    <w:rPr>
      <w:rFonts w:cs="Times New Roman"/>
      <w:color w:val="0000FF"/>
      <w:u w:val="single"/>
    </w:rPr>
  </w:style>
  <w:style w:type="character" w:styleId="af9">
    <w:name w:val="annotation reference"/>
    <w:uiPriority w:val="99"/>
    <w:qFormat/>
    <w:locked/>
    <w:rsid w:val="00F62D0D"/>
    <w:rPr>
      <w:rFonts w:cs="Times New Roman"/>
      <w:sz w:val="21"/>
      <w:szCs w:val="21"/>
    </w:rPr>
  </w:style>
  <w:style w:type="character" w:customStyle="1" w:styleId="1Char">
    <w:name w:val="标题 1 Char"/>
    <w:link w:val="1"/>
    <w:uiPriority w:val="99"/>
    <w:qFormat/>
    <w:locked/>
    <w:rsid w:val="00F62D0D"/>
    <w:rPr>
      <w:rFonts w:ascii="黑体" w:eastAsia="黑体" w:hAnsi="黑体" w:cs="Times New Roman"/>
      <w:kern w:val="44"/>
      <w:sz w:val="36"/>
    </w:rPr>
  </w:style>
  <w:style w:type="character" w:customStyle="1" w:styleId="2Char">
    <w:name w:val="标题 2 Char"/>
    <w:link w:val="2"/>
    <w:uiPriority w:val="99"/>
    <w:qFormat/>
    <w:locked/>
    <w:rsid w:val="00F62D0D"/>
    <w:rPr>
      <w:rFonts w:ascii="Arial" w:eastAsia="黑体" w:hAnsi="Arial"/>
      <w:sz w:val="30"/>
      <w:szCs w:val="30"/>
    </w:rPr>
  </w:style>
  <w:style w:type="character" w:customStyle="1" w:styleId="3Char">
    <w:name w:val="标题 3 Char"/>
    <w:link w:val="3"/>
    <w:uiPriority w:val="99"/>
    <w:qFormat/>
    <w:locked/>
    <w:rsid w:val="00F62D0D"/>
    <w:rPr>
      <w:rFonts w:ascii="宋体" w:eastAsia="宋体" w:cs="Times New Roman"/>
      <w:b/>
      <w:sz w:val="28"/>
    </w:rPr>
  </w:style>
  <w:style w:type="character" w:customStyle="1" w:styleId="4Char">
    <w:name w:val="标题 4 Char"/>
    <w:link w:val="4"/>
    <w:uiPriority w:val="99"/>
    <w:qFormat/>
    <w:locked/>
    <w:rsid w:val="00F62D0D"/>
    <w:rPr>
      <w:rFonts w:ascii="宋体" w:hAnsi="宋体"/>
      <w:color w:val="000000"/>
      <w:kern w:val="2"/>
      <w:sz w:val="28"/>
      <w:szCs w:val="28"/>
    </w:rPr>
  </w:style>
  <w:style w:type="character" w:customStyle="1" w:styleId="5Char">
    <w:name w:val="标题 5 Char"/>
    <w:link w:val="5"/>
    <w:uiPriority w:val="99"/>
    <w:qFormat/>
    <w:locked/>
    <w:rsid w:val="00F62D0D"/>
    <w:rPr>
      <w:rFonts w:ascii="Times New Roman" w:hAnsi="Times New Roman" w:cs="Times New Roman"/>
      <w:b/>
      <w:sz w:val="28"/>
    </w:rPr>
  </w:style>
  <w:style w:type="character" w:customStyle="1" w:styleId="6Char">
    <w:name w:val="标题 6 Char"/>
    <w:link w:val="6"/>
    <w:uiPriority w:val="99"/>
    <w:qFormat/>
    <w:locked/>
    <w:rsid w:val="00F62D0D"/>
    <w:rPr>
      <w:rFonts w:ascii="Arial" w:eastAsia="黑体" w:hAnsi="Arial" w:cs="Times New Roman"/>
      <w:b/>
      <w:sz w:val="24"/>
    </w:rPr>
  </w:style>
  <w:style w:type="character" w:customStyle="1" w:styleId="7Char">
    <w:name w:val="标题 7 Char"/>
    <w:link w:val="7"/>
    <w:uiPriority w:val="99"/>
    <w:qFormat/>
    <w:locked/>
    <w:rsid w:val="00F62D0D"/>
    <w:rPr>
      <w:rFonts w:ascii="Times New Roman" w:hAnsi="Times New Roman" w:cs="Times New Roman"/>
      <w:b/>
      <w:sz w:val="24"/>
    </w:rPr>
  </w:style>
  <w:style w:type="character" w:customStyle="1" w:styleId="8Char">
    <w:name w:val="标题 8 Char"/>
    <w:link w:val="8"/>
    <w:uiPriority w:val="99"/>
    <w:qFormat/>
    <w:locked/>
    <w:rsid w:val="00F62D0D"/>
    <w:rPr>
      <w:rFonts w:ascii="Arial" w:eastAsia="黑体" w:hAnsi="Arial" w:cs="Times New Roman"/>
      <w:sz w:val="24"/>
    </w:rPr>
  </w:style>
  <w:style w:type="character" w:customStyle="1" w:styleId="9Char">
    <w:name w:val="标题 9 Char"/>
    <w:link w:val="9"/>
    <w:uiPriority w:val="99"/>
    <w:qFormat/>
    <w:locked/>
    <w:rsid w:val="00F62D0D"/>
    <w:rPr>
      <w:rFonts w:ascii="Arial" w:eastAsia="黑体" w:hAnsi="Arial" w:cs="Times New Roman"/>
      <w:sz w:val="21"/>
    </w:rPr>
  </w:style>
  <w:style w:type="character" w:customStyle="1" w:styleId="Char2">
    <w:name w:val="批注文字 Char2"/>
    <w:link w:val="a5"/>
    <w:uiPriority w:val="99"/>
    <w:qFormat/>
    <w:locked/>
    <w:rsid w:val="00F62D0D"/>
    <w:rPr>
      <w:rFonts w:ascii="Times New Roman" w:eastAsia="宋体" w:hAnsi="Times New Roman" w:cs="Times New Roman"/>
      <w:kern w:val="0"/>
      <w:sz w:val="24"/>
    </w:rPr>
  </w:style>
  <w:style w:type="character" w:customStyle="1" w:styleId="Char9">
    <w:name w:val="批注主题 Char"/>
    <w:link w:val="af1"/>
    <w:uiPriority w:val="99"/>
    <w:qFormat/>
    <w:locked/>
    <w:rsid w:val="00F62D0D"/>
    <w:rPr>
      <w:rFonts w:ascii="Times New Roman" w:eastAsia="宋体" w:hAnsi="Times New Roman" w:cs="Times New Roman"/>
      <w:b/>
      <w:kern w:val="0"/>
      <w:sz w:val="24"/>
    </w:rPr>
  </w:style>
  <w:style w:type="character" w:customStyle="1" w:styleId="Char0">
    <w:name w:val="正文文本 Char"/>
    <w:link w:val="a6"/>
    <w:uiPriority w:val="99"/>
    <w:qFormat/>
    <w:locked/>
    <w:rsid w:val="00F62D0D"/>
    <w:rPr>
      <w:rFonts w:ascii="Times New Roman" w:eastAsia="宋体" w:hAnsi="Times New Roman" w:cs="Times New Roman"/>
      <w:kern w:val="0"/>
      <w:sz w:val="24"/>
    </w:rPr>
  </w:style>
  <w:style w:type="character" w:customStyle="1" w:styleId="Chara">
    <w:name w:val="正文首行缩进 Char"/>
    <w:link w:val="af2"/>
    <w:uiPriority w:val="99"/>
    <w:qFormat/>
    <w:locked/>
    <w:rsid w:val="00F62D0D"/>
    <w:rPr>
      <w:rFonts w:ascii="Times New Roman" w:eastAsia="宋体" w:hAnsi="Times New Roman" w:cs="Times New Roman"/>
      <w:kern w:val="0"/>
      <w:sz w:val="24"/>
      <w:szCs w:val="24"/>
    </w:rPr>
  </w:style>
  <w:style w:type="character" w:customStyle="1" w:styleId="Char">
    <w:name w:val="文档结构图 Char"/>
    <w:link w:val="a4"/>
    <w:uiPriority w:val="99"/>
    <w:qFormat/>
    <w:locked/>
    <w:rsid w:val="00F62D0D"/>
    <w:rPr>
      <w:rFonts w:ascii="Times New Roman" w:eastAsia="宋体" w:hAnsi="Times New Roman" w:cs="Times New Roman"/>
      <w:kern w:val="0"/>
      <w:sz w:val="24"/>
      <w:shd w:val="clear" w:color="auto" w:fill="000080"/>
    </w:rPr>
  </w:style>
  <w:style w:type="character" w:customStyle="1" w:styleId="3Char0">
    <w:name w:val="正文文本 3 Char"/>
    <w:link w:val="30"/>
    <w:uiPriority w:val="99"/>
    <w:qFormat/>
    <w:locked/>
    <w:rsid w:val="00F62D0D"/>
    <w:rPr>
      <w:rFonts w:ascii="Times New Roman" w:eastAsia="宋体" w:hAnsi="Times New Roman" w:cs="Times New Roman"/>
      <w:kern w:val="0"/>
      <w:sz w:val="16"/>
    </w:rPr>
  </w:style>
  <w:style w:type="character" w:customStyle="1" w:styleId="Char1">
    <w:name w:val="正文文本缩进 Char"/>
    <w:link w:val="a7"/>
    <w:uiPriority w:val="99"/>
    <w:qFormat/>
    <w:locked/>
    <w:rsid w:val="00F62D0D"/>
    <w:rPr>
      <w:rFonts w:ascii="Times New Roman" w:eastAsia="宋体" w:hAnsi="Times New Roman" w:cs="Times New Roman"/>
      <w:color w:val="333333"/>
      <w:kern w:val="0"/>
      <w:sz w:val="24"/>
    </w:rPr>
  </w:style>
  <w:style w:type="character" w:customStyle="1" w:styleId="Char3">
    <w:name w:val="纯文本 Char"/>
    <w:link w:val="a9"/>
    <w:uiPriority w:val="99"/>
    <w:qFormat/>
    <w:locked/>
    <w:rsid w:val="00F62D0D"/>
    <w:rPr>
      <w:rFonts w:ascii="宋体" w:eastAsia="宋体" w:hAnsi="宋体" w:cs="Times New Roman"/>
      <w:kern w:val="0"/>
      <w:sz w:val="24"/>
    </w:rPr>
  </w:style>
  <w:style w:type="character" w:customStyle="1" w:styleId="Char4">
    <w:name w:val="日期 Char"/>
    <w:link w:val="aa"/>
    <w:uiPriority w:val="99"/>
    <w:qFormat/>
    <w:locked/>
    <w:rsid w:val="00F62D0D"/>
    <w:rPr>
      <w:rFonts w:ascii="宋体" w:eastAsia="宋体" w:hAnsi="宋体" w:cs="Times New Roman"/>
      <w:kern w:val="0"/>
      <w:sz w:val="24"/>
    </w:rPr>
  </w:style>
  <w:style w:type="character" w:customStyle="1" w:styleId="2Char0">
    <w:name w:val="正文文本缩进 2 Char"/>
    <w:link w:val="20"/>
    <w:uiPriority w:val="99"/>
    <w:qFormat/>
    <w:locked/>
    <w:rsid w:val="00F62D0D"/>
    <w:rPr>
      <w:rFonts w:ascii="Times New Roman" w:eastAsia="宋体" w:hAnsi="Times New Roman" w:cs="Times New Roman"/>
      <w:kern w:val="0"/>
      <w:sz w:val="24"/>
    </w:rPr>
  </w:style>
  <w:style w:type="character" w:customStyle="1" w:styleId="Char5">
    <w:name w:val="批注框文本 Char"/>
    <w:link w:val="ab"/>
    <w:uiPriority w:val="99"/>
    <w:qFormat/>
    <w:locked/>
    <w:rsid w:val="00F62D0D"/>
    <w:rPr>
      <w:rFonts w:ascii="Times New Roman" w:eastAsia="宋体" w:hAnsi="Times New Roman" w:cs="Times New Roman"/>
      <w:kern w:val="0"/>
      <w:sz w:val="18"/>
    </w:rPr>
  </w:style>
  <w:style w:type="character" w:customStyle="1" w:styleId="Char6">
    <w:name w:val="页脚 Char"/>
    <w:link w:val="ac"/>
    <w:uiPriority w:val="99"/>
    <w:qFormat/>
    <w:locked/>
    <w:rsid w:val="00F62D0D"/>
    <w:rPr>
      <w:rFonts w:cs="Times New Roman"/>
      <w:sz w:val="18"/>
    </w:rPr>
  </w:style>
  <w:style w:type="character" w:customStyle="1" w:styleId="Char7">
    <w:name w:val="页眉 Char"/>
    <w:link w:val="ad"/>
    <w:uiPriority w:val="99"/>
    <w:qFormat/>
    <w:locked/>
    <w:rsid w:val="00F62D0D"/>
    <w:rPr>
      <w:rFonts w:cs="Times New Roman"/>
      <w:sz w:val="18"/>
    </w:rPr>
  </w:style>
  <w:style w:type="character" w:customStyle="1" w:styleId="3Char2">
    <w:name w:val="正文文本缩进 3 Char"/>
    <w:link w:val="32"/>
    <w:uiPriority w:val="99"/>
    <w:qFormat/>
    <w:locked/>
    <w:rsid w:val="00F62D0D"/>
    <w:rPr>
      <w:rFonts w:ascii="Times New Roman" w:eastAsia="宋体" w:hAnsi="Times New Roman" w:cs="Times New Roman"/>
      <w:kern w:val="0"/>
      <w:sz w:val="24"/>
    </w:rPr>
  </w:style>
  <w:style w:type="character" w:customStyle="1" w:styleId="2Char1">
    <w:name w:val="正文文本 2 Char"/>
    <w:link w:val="22"/>
    <w:uiPriority w:val="99"/>
    <w:qFormat/>
    <w:locked/>
    <w:rsid w:val="00F62D0D"/>
    <w:rPr>
      <w:rFonts w:ascii="Times New Roman" w:eastAsia="宋体" w:hAnsi="Times New Roman" w:cs="Times New Roman"/>
      <w:kern w:val="0"/>
      <w:sz w:val="24"/>
    </w:rPr>
  </w:style>
  <w:style w:type="character" w:customStyle="1" w:styleId="HTMLChar">
    <w:name w:val="HTML 预设格式 Char"/>
    <w:link w:val="HTML"/>
    <w:uiPriority w:val="99"/>
    <w:qFormat/>
    <w:locked/>
    <w:rsid w:val="00F62D0D"/>
    <w:rPr>
      <w:rFonts w:ascii="Arial" w:eastAsia="宋体" w:hAnsi="Arial" w:cs="Times New Roman"/>
      <w:kern w:val="0"/>
      <w:sz w:val="24"/>
    </w:rPr>
  </w:style>
  <w:style w:type="character" w:customStyle="1" w:styleId="Char8">
    <w:name w:val="标题 Char"/>
    <w:link w:val="af0"/>
    <w:uiPriority w:val="99"/>
    <w:qFormat/>
    <w:locked/>
    <w:rsid w:val="00F62D0D"/>
    <w:rPr>
      <w:rFonts w:ascii="Arial" w:eastAsia="仿宋_GB2312" w:hAnsi="Arial" w:cs="Times New Roman"/>
      <w:b/>
      <w:kern w:val="0"/>
      <w:sz w:val="20"/>
    </w:rPr>
  </w:style>
  <w:style w:type="character" w:customStyle="1" w:styleId="Charb">
    <w:name w:val="批注文字 Char"/>
    <w:uiPriority w:val="99"/>
    <w:qFormat/>
    <w:locked/>
    <w:rsid w:val="00F62D0D"/>
    <w:rPr>
      <w:rFonts w:ascii="Times New Roman" w:eastAsia="宋体" w:hAnsi="Times New Roman"/>
      <w:sz w:val="24"/>
    </w:rPr>
  </w:style>
  <w:style w:type="paragraph" w:customStyle="1" w:styleId="10">
    <w:name w:val="样式1"/>
    <w:basedOn w:val="a"/>
    <w:link w:val="1CharChar"/>
    <w:uiPriority w:val="99"/>
    <w:qFormat/>
    <w:rsid w:val="00F62D0D"/>
    <w:pPr>
      <w:numPr>
        <w:numId w:val="5"/>
      </w:numPr>
      <w:adjustRightInd w:val="0"/>
      <w:textAlignment w:val="baseline"/>
    </w:pPr>
    <w:rPr>
      <w:rFonts w:ascii="宋体" w:hAnsi="Calibri"/>
      <w:kern w:val="0"/>
      <w:sz w:val="20"/>
      <w:szCs w:val="20"/>
    </w:rPr>
  </w:style>
  <w:style w:type="paragraph" w:customStyle="1" w:styleId="p17">
    <w:name w:val="p17"/>
    <w:basedOn w:val="a"/>
    <w:uiPriority w:val="99"/>
    <w:qFormat/>
    <w:rsid w:val="00F62D0D"/>
    <w:pPr>
      <w:widowControl/>
      <w:ind w:left="200" w:hanging="420"/>
    </w:pPr>
    <w:rPr>
      <w:kern w:val="0"/>
    </w:rPr>
  </w:style>
  <w:style w:type="paragraph" w:customStyle="1" w:styleId="12">
    <w:name w:val="列出段落1"/>
    <w:basedOn w:val="a"/>
    <w:uiPriority w:val="99"/>
    <w:qFormat/>
    <w:rsid w:val="00F62D0D"/>
    <w:pPr>
      <w:ind w:firstLineChars="200" w:firstLine="420"/>
    </w:pPr>
  </w:style>
  <w:style w:type="paragraph" w:customStyle="1" w:styleId="110">
    <w:name w:val="列出段落11"/>
    <w:basedOn w:val="a"/>
    <w:uiPriority w:val="99"/>
    <w:qFormat/>
    <w:rsid w:val="00F62D0D"/>
    <w:pPr>
      <w:ind w:firstLineChars="200" w:firstLine="420"/>
    </w:pPr>
    <w:rPr>
      <w:rFonts w:ascii="Calibri" w:hAnsi="Calibri" w:cs="Calibri"/>
    </w:rPr>
  </w:style>
  <w:style w:type="paragraph" w:customStyle="1" w:styleId="08520">
    <w:name w:val="样式 黑色 首行缩进:  0.85 厘米 行距: 固定值 20 磅"/>
    <w:basedOn w:val="a"/>
    <w:uiPriority w:val="99"/>
    <w:qFormat/>
    <w:rsid w:val="00F62D0D"/>
    <w:pPr>
      <w:tabs>
        <w:tab w:val="left" w:pos="8789"/>
      </w:tabs>
      <w:adjustRightInd w:val="0"/>
      <w:snapToGrid w:val="0"/>
      <w:spacing w:line="440" w:lineRule="exact"/>
      <w:ind w:firstLineChars="200" w:firstLine="480"/>
    </w:pPr>
    <w:rPr>
      <w:rFonts w:ascii="宋体" w:hAnsi="宋体" w:cs="宋体"/>
      <w:kern w:val="0"/>
      <w:sz w:val="24"/>
      <w:szCs w:val="24"/>
    </w:rPr>
  </w:style>
  <w:style w:type="paragraph" w:customStyle="1" w:styleId="afa">
    <w:name w:val="段"/>
    <w:uiPriority w:val="99"/>
    <w:qFormat/>
    <w:rsid w:val="00F62D0D"/>
    <w:pPr>
      <w:autoSpaceDE w:val="0"/>
      <w:autoSpaceDN w:val="0"/>
      <w:ind w:firstLineChars="200" w:firstLine="200"/>
      <w:jc w:val="both"/>
    </w:pPr>
    <w:rPr>
      <w:rFonts w:ascii="宋体" w:cs="宋体"/>
    </w:rPr>
  </w:style>
  <w:style w:type="paragraph" w:customStyle="1" w:styleId="aa0">
    <w:name w:val="aa"/>
    <w:basedOn w:val="a"/>
    <w:uiPriority w:val="99"/>
    <w:qFormat/>
    <w:rsid w:val="00F62D0D"/>
    <w:pPr>
      <w:widowControl/>
      <w:shd w:val="clear" w:color="auto" w:fill="00FFFF"/>
      <w:spacing w:before="100" w:beforeAutospacing="1" w:after="100" w:afterAutospacing="1"/>
      <w:jc w:val="left"/>
    </w:pPr>
    <w:rPr>
      <w:rFonts w:ascii="宋体" w:hAnsi="宋体" w:cs="宋体"/>
      <w:kern w:val="0"/>
      <w:sz w:val="24"/>
      <w:szCs w:val="24"/>
    </w:rPr>
  </w:style>
  <w:style w:type="paragraph" w:customStyle="1" w:styleId="13">
    <w:name w:val="正文缩进1"/>
    <w:basedOn w:val="a"/>
    <w:uiPriority w:val="99"/>
    <w:qFormat/>
    <w:rsid w:val="00F62D0D"/>
    <w:pPr>
      <w:spacing w:afterLines="50"/>
      <w:ind w:firstLineChars="200" w:firstLine="480"/>
    </w:pPr>
  </w:style>
  <w:style w:type="paragraph" w:customStyle="1" w:styleId="p0">
    <w:name w:val="p0"/>
    <w:basedOn w:val="a"/>
    <w:qFormat/>
    <w:rsid w:val="00F62D0D"/>
    <w:pPr>
      <w:widowControl/>
    </w:pPr>
    <w:rPr>
      <w:kern w:val="0"/>
    </w:rPr>
  </w:style>
  <w:style w:type="paragraph" w:customStyle="1" w:styleId="14">
    <w:name w:val="无间隔1"/>
    <w:uiPriority w:val="99"/>
    <w:qFormat/>
    <w:rsid w:val="00F62D0D"/>
    <w:pPr>
      <w:widowControl w:val="0"/>
      <w:jc w:val="both"/>
    </w:pPr>
    <w:rPr>
      <w:rFonts w:ascii="Calibri" w:hAnsi="Calibri" w:cs="Calibri"/>
      <w:kern w:val="2"/>
      <w:sz w:val="21"/>
      <w:szCs w:val="21"/>
    </w:rPr>
  </w:style>
  <w:style w:type="paragraph" w:customStyle="1" w:styleId="xl29">
    <w:name w:val="xl29"/>
    <w:basedOn w:val="a"/>
    <w:uiPriority w:val="99"/>
    <w:qFormat/>
    <w:rsid w:val="00F62D0D"/>
    <w:pPr>
      <w:widowControl/>
      <w:spacing w:before="100" w:beforeAutospacing="1" w:after="100" w:afterAutospacing="1"/>
      <w:jc w:val="center"/>
    </w:pPr>
    <w:rPr>
      <w:rFonts w:ascii="宋体" w:hAnsi="宋体" w:cs="宋体"/>
      <w:kern w:val="0"/>
      <w:sz w:val="24"/>
      <w:szCs w:val="24"/>
    </w:rPr>
  </w:style>
  <w:style w:type="paragraph" w:customStyle="1" w:styleId="23">
    <w:name w:val="列出段落2"/>
    <w:basedOn w:val="a"/>
    <w:uiPriority w:val="99"/>
    <w:qFormat/>
    <w:rsid w:val="00F62D0D"/>
    <w:pPr>
      <w:ind w:firstLineChars="200" w:firstLine="420"/>
    </w:pPr>
  </w:style>
  <w:style w:type="character" w:customStyle="1" w:styleId="newsfont">
    <w:name w:val="newsfont"/>
    <w:uiPriority w:val="99"/>
    <w:qFormat/>
    <w:rsid w:val="00F62D0D"/>
  </w:style>
  <w:style w:type="character" w:customStyle="1" w:styleId="Char10">
    <w:name w:val="文档结构图 Char1"/>
    <w:uiPriority w:val="99"/>
    <w:qFormat/>
    <w:rsid w:val="00F62D0D"/>
    <w:rPr>
      <w:rFonts w:ascii="宋体" w:eastAsia="宋体" w:hAnsi="Times New Roman"/>
      <w:sz w:val="18"/>
    </w:rPr>
  </w:style>
  <w:style w:type="character" w:customStyle="1" w:styleId="3Char10">
    <w:name w:val="正文文本 3 Char1"/>
    <w:uiPriority w:val="99"/>
    <w:qFormat/>
    <w:rsid w:val="00F62D0D"/>
    <w:rPr>
      <w:rFonts w:ascii="Times New Roman" w:eastAsia="宋体" w:hAnsi="Times New Roman"/>
      <w:sz w:val="16"/>
    </w:rPr>
  </w:style>
  <w:style w:type="character" w:customStyle="1" w:styleId="3Char1">
    <w:name w:val="目录 3 Char"/>
    <w:link w:val="31"/>
    <w:uiPriority w:val="99"/>
    <w:qFormat/>
    <w:locked/>
    <w:rsid w:val="00F62D0D"/>
    <w:rPr>
      <w:rFonts w:ascii="Times New Roman" w:eastAsia="宋体" w:hAnsi="Times New Roman"/>
      <w:i/>
      <w:kern w:val="0"/>
      <w:sz w:val="20"/>
    </w:rPr>
  </w:style>
  <w:style w:type="character" w:customStyle="1" w:styleId="CharChar11">
    <w:name w:val="Char Char11"/>
    <w:uiPriority w:val="99"/>
    <w:qFormat/>
    <w:rsid w:val="00F62D0D"/>
    <w:rPr>
      <w:rFonts w:ascii="宋体" w:eastAsia="宋体" w:hAnsi="宋体"/>
      <w:sz w:val="24"/>
    </w:rPr>
  </w:style>
  <w:style w:type="character" w:customStyle="1" w:styleId="zida14">
    <w:name w:val="zida14"/>
    <w:uiPriority w:val="99"/>
    <w:qFormat/>
    <w:rsid w:val="00F62D0D"/>
  </w:style>
  <w:style w:type="character" w:customStyle="1" w:styleId="Char11">
    <w:name w:val="正文首行缩进 Char1"/>
    <w:uiPriority w:val="99"/>
    <w:qFormat/>
    <w:rsid w:val="00F62D0D"/>
    <w:rPr>
      <w:rFonts w:ascii="Times New Roman" w:eastAsia="宋体" w:hAnsi="Times New Roman"/>
      <w:kern w:val="0"/>
      <w:sz w:val="24"/>
    </w:rPr>
  </w:style>
  <w:style w:type="character" w:customStyle="1" w:styleId="propjtitle1">
    <w:name w:val="pro_pj_title1"/>
    <w:uiPriority w:val="99"/>
    <w:qFormat/>
    <w:rsid w:val="00F62D0D"/>
    <w:rPr>
      <w:rFonts w:ascii="Arial" w:hAnsi="Arial"/>
      <w:b/>
      <w:color w:val="auto"/>
      <w:sz w:val="21"/>
    </w:rPr>
  </w:style>
  <w:style w:type="character" w:customStyle="1" w:styleId="Char12">
    <w:name w:val="正文文本缩进 Char1"/>
    <w:uiPriority w:val="99"/>
    <w:qFormat/>
    <w:rsid w:val="00F62D0D"/>
    <w:rPr>
      <w:rFonts w:ascii="Times New Roman" w:eastAsia="宋体" w:hAnsi="Times New Roman"/>
      <w:sz w:val="24"/>
    </w:rPr>
  </w:style>
  <w:style w:type="character" w:customStyle="1" w:styleId="3Char11">
    <w:name w:val="正文文本缩进 3 Char1"/>
    <w:uiPriority w:val="99"/>
    <w:qFormat/>
    <w:rsid w:val="00F62D0D"/>
    <w:rPr>
      <w:rFonts w:ascii="Times New Roman" w:eastAsia="宋体" w:hAnsi="Times New Roman"/>
      <w:sz w:val="16"/>
    </w:rPr>
  </w:style>
  <w:style w:type="character" w:customStyle="1" w:styleId="2Char10">
    <w:name w:val="正文文本 2 Char1"/>
    <w:uiPriority w:val="99"/>
    <w:qFormat/>
    <w:rsid w:val="00F62D0D"/>
    <w:rPr>
      <w:rFonts w:ascii="Times New Roman" w:eastAsia="宋体" w:hAnsi="Times New Roman"/>
      <w:sz w:val="24"/>
    </w:rPr>
  </w:style>
  <w:style w:type="character" w:customStyle="1" w:styleId="apple-style-span">
    <w:name w:val="apple-style-span"/>
    <w:uiPriority w:val="99"/>
    <w:qFormat/>
    <w:rsid w:val="00F62D0D"/>
  </w:style>
  <w:style w:type="character" w:customStyle="1" w:styleId="style31">
    <w:name w:val="style31"/>
    <w:uiPriority w:val="99"/>
    <w:qFormat/>
    <w:rsid w:val="00F62D0D"/>
    <w:rPr>
      <w:color w:val="0000FF"/>
      <w:sz w:val="27"/>
    </w:rPr>
  </w:style>
  <w:style w:type="character" w:customStyle="1" w:styleId="bigtitle1">
    <w:name w:val="bigtitle1"/>
    <w:uiPriority w:val="99"/>
    <w:qFormat/>
    <w:rsid w:val="00F62D0D"/>
    <w:rPr>
      <w:b/>
      <w:color w:val="FF0000"/>
      <w:sz w:val="21"/>
    </w:rPr>
  </w:style>
  <w:style w:type="character" w:customStyle="1" w:styleId="Char13">
    <w:name w:val="批注主题 Char1"/>
    <w:uiPriority w:val="99"/>
    <w:qFormat/>
    <w:rsid w:val="00F62D0D"/>
    <w:rPr>
      <w:rFonts w:ascii="Times New Roman" w:eastAsia="宋体" w:hAnsi="Times New Roman"/>
      <w:b/>
      <w:sz w:val="24"/>
    </w:rPr>
  </w:style>
  <w:style w:type="character" w:customStyle="1" w:styleId="apple-converted-space">
    <w:name w:val="apple-converted-space"/>
    <w:uiPriority w:val="99"/>
    <w:qFormat/>
    <w:rsid w:val="00F62D0D"/>
  </w:style>
  <w:style w:type="character" w:customStyle="1" w:styleId="ttag">
    <w:name w:val="t_tag"/>
    <w:uiPriority w:val="99"/>
    <w:qFormat/>
    <w:rsid w:val="00F62D0D"/>
  </w:style>
  <w:style w:type="character" w:customStyle="1" w:styleId="style8">
    <w:name w:val="style8"/>
    <w:uiPriority w:val="99"/>
    <w:qFormat/>
    <w:rsid w:val="00F62D0D"/>
  </w:style>
  <w:style w:type="character" w:customStyle="1" w:styleId="Char14">
    <w:name w:val="批注框文本 Char1"/>
    <w:uiPriority w:val="99"/>
    <w:qFormat/>
    <w:rsid w:val="00F62D0D"/>
    <w:rPr>
      <w:rFonts w:ascii="Times New Roman" w:eastAsia="宋体" w:hAnsi="Times New Roman"/>
      <w:sz w:val="18"/>
    </w:rPr>
  </w:style>
  <w:style w:type="character" w:customStyle="1" w:styleId="1CharChar">
    <w:name w:val="样式1 Char Char"/>
    <w:link w:val="10"/>
    <w:uiPriority w:val="99"/>
    <w:qFormat/>
    <w:locked/>
    <w:rsid w:val="00F62D0D"/>
    <w:rPr>
      <w:rFonts w:ascii="宋体" w:eastAsia="宋体"/>
    </w:rPr>
  </w:style>
  <w:style w:type="character" w:customStyle="1" w:styleId="bigtitle">
    <w:name w:val="bigtitle"/>
    <w:uiPriority w:val="99"/>
    <w:qFormat/>
    <w:rsid w:val="00F62D0D"/>
  </w:style>
  <w:style w:type="character" w:customStyle="1" w:styleId="unnamed31">
    <w:name w:val="unnamed31"/>
    <w:uiPriority w:val="99"/>
    <w:qFormat/>
    <w:rsid w:val="00F62D0D"/>
  </w:style>
  <w:style w:type="character" w:customStyle="1" w:styleId="Char15">
    <w:name w:val="批注文字 Char1"/>
    <w:uiPriority w:val="99"/>
    <w:qFormat/>
    <w:rsid w:val="00F62D0D"/>
    <w:rPr>
      <w:rFonts w:ascii="Times New Roman" w:eastAsia="宋体" w:hAnsi="Times New Roman"/>
      <w:sz w:val="24"/>
    </w:rPr>
  </w:style>
  <w:style w:type="character" w:customStyle="1" w:styleId="style10">
    <w:name w:val="style10"/>
    <w:uiPriority w:val="99"/>
    <w:qFormat/>
    <w:rsid w:val="00F62D0D"/>
  </w:style>
  <w:style w:type="character" w:customStyle="1" w:styleId="1Char0">
    <w:name w:val="样式1 Char"/>
    <w:uiPriority w:val="99"/>
    <w:qFormat/>
    <w:locked/>
    <w:rsid w:val="00F62D0D"/>
    <w:rPr>
      <w:rFonts w:ascii="宋体" w:eastAsia="宋体"/>
      <w:sz w:val="21"/>
    </w:rPr>
  </w:style>
  <w:style w:type="character" w:customStyle="1" w:styleId="label">
    <w:name w:val="label"/>
    <w:uiPriority w:val="99"/>
    <w:qFormat/>
    <w:rsid w:val="00F62D0D"/>
  </w:style>
  <w:style w:type="character" w:customStyle="1" w:styleId="Char20">
    <w:name w:val="批注框文本 Char2"/>
    <w:uiPriority w:val="99"/>
    <w:semiHidden/>
    <w:qFormat/>
    <w:rsid w:val="00F62D0D"/>
    <w:rPr>
      <w:rFonts w:ascii="Times New Roman" w:eastAsia="宋体" w:hAnsi="Times New Roman"/>
      <w:sz w:val="18"/>
    </w:rPr>
  </w:style>
  <w:style w:type="character" w:customStyle="1" w:styleId="2Char11">
    <w:name w:val="正文文本缩进 2 Char1"/>
    <w:uiPriority w:val="99"/>
    <w:semiHidden/>
    <w:qFormat/>
    <w:rsid w:val="00F62D0D"/>
    <w:rPr>
      <w:rFonts w:ascii="Times New Roman" w:eastAsia="宋体" w:hAnsi="Times New Roman"/>
      <w:sz w:val="24"/>
    </w:rPr>
  </w:style>
  <w:style w:type="character" w:customStyle="1" w:styleId="3Char20">
    <w:name w:val="正文文本 3 Char2"/>
    <w:uiPriority w:val="99"/>
    <w:semiHidden/>
    <w:qFormat/>
    <w:rsid w:val="00F62D0D"/>
    <w:rPr>
      <w:rFonts w:ascii="Times New Roman" w:eastAsia="宋体" w:hAnsi="Times New Roman"/>
      <w:sz w:val="16"/>
    </w:rPr>
  </w:style>
  <w:style w:type="character" w:customStyle="1" w:styleId="2Char2">
    <w:name w:val="正文文本 2 Char2"/>
    <w:uiPriority w:val="99"/>
    <w:semiHidden/>
    <w:qFormat/>
    <w:rsid w:val="00F62D0D"/>
    <w:rPr>
      <w:rFonts w:ascii="Times New Roman" w:eastAsia="宋体" w:hAnsi="Times New Roman"/>
      <w:sz w:val="24"/>
    </w:rPr>
  </w:style>
  <w:style w:type="character" w:customStyle="1" w:styleId="Char21">
    <w:name w:val="正文文本缩进 Char2"/>
    <w:uiPriority w:val="99"/>
    <w:semiHidden/>
    <w:qFormat/>
    <w:rsid w:val="00F62D0D"/>
    <w:rPr>
      <w:rFonts w:ascii="Times New Roman" w:eastAsia="宋体" w:hAnsi="Times New Roman"/>
      <w:sz w:val="24"/>
    </w:rPr>
  </w:style>
  <w:style w:type="character" w:customStyle="1" w:styleId="Char16">
    <w:name w:val="正文文本 Char1"/>
    <w:uiPriority w:val="99"/>
    <w:semiHidden/>
    <w:qFormat/>
    <w:rsid w:val="00F62D0D"/>
    <w:rPr>
      <w:rFonts w:ascii="Times New Roman" w:eastAsia="宋体" w:hAnsi="Times New Roman"/>
      <w:sz w:val="24"/>
    </w:rPr>
  </w:style>
  <w:style w:type="character" w:customStyle="1" w:styleId="Char22">
    <w:name w:val="批注主题 Char2"/>
    <w:uiPriority w:val="99"/>
    <w:semiHidden/>
    <w:qFormat/>
    <w:rsid w:val="00F62D0D"/>
    <w:rPr>
      <w:rFonts w:ascii="Times New Roman" w:eastAsia="宋体" w:hAnsi="Times New Roman"/>
      <w:b/>
      <w:sz w:val="24"/>
    </w:rPr>
  </w:style>
  <w:style w:type="character" w:customStyle="1" w:styleId="Char23">
    <w:name w:val="正文首行缩进 Char2"/>
    <w:uiPriority w:val="99"/>
    <w:semiHidden/>
    <w:qFormat/>
    <w:rsid w:val="00F62D0D"/>
    <w:rPr>
      <w:rFonts w:ascii="Times New Roman" w:eastAsia="宋体" w:hAnsi="Times New Roman"/>
      <w:sz w:val="24"/>
    </w:rPr>
  </w:style>
  <w:style w:type="character" w:customStyle="1" w:styleId="Char17">
    <w:name w:val="日期 Char1"/>
    <w:uiPriority w:val="99"/>
    <w:semiHidden/>
    <w:qFormat/>
    <w:rsid w:val="00F62D0D"/>
    <w:rPr>
      <w:rFonts w:ascii="Times New Roman" w:eastAsia="宋体" w:hAnsi="Times New Roman"/>
      <w:sz w:val="24"/>
    </w:rPr>
  </w:style>
  <w:style w:type="character" w:customStyle="1" w:styleId="Char18">
    <w:name w:val="纯文本 Char1"/>
    <w:uiPriority w:val="99"/>
    <w:qFormat/>
    <w:rsid w:val="00F62D0D"/>
    <w:rPr>
      <w:rFonts w:ascii="宋体" w:eastAsia="宋体" w:hAnsi="Courier New"/>
      <w:sz w:val="21"/>
    </w:rPr>
  </w:style>
  <w:style w:type="character" w:customStyle="1" w:styleId="Char24">
    <w:name w:val="文档结构图 Char2"/>
    <w:uiPriority w:val="99"/>
    <w:semiHidden/>
    <w:qFormat/>
    <w:rsid w:val="00F62D0D"/>
    <w:rPr>
      <w:rFonts w:ascii="宋体" w:eastAsia="宋体" w:hAnsi="Times New Roman"/>
      <w:sz w:val="18"/>
    </w:rPr>
  </w:style>
  <w:style w:type="character" w:customStyle="1" w:styleId="HTMLChar1">
    <w:name w:val="HTML 预设格式 Char1"/>
    <w:uiPriority w:val="99"/>
    <w:semiHidden/>
    <w:qFormat/>
    <w:rsid w:val="00F62D0D"/>
    <w:rPr>
      <w:rFonts w:ascii="Courier New" w:eastAsia="宋体" w:hAnsi="Courier New"/>
      <w:sz w:val="20"/>
    </w:rPr>
  </w:style>
  <w:style w:type="character" w:customStyle="1" w:styleId="3Char21">
    <w:name w:val="正文文本缩进 3 Char2"/>
    <w:uiPriority w:val="99"/>
    <w:semiHidden/>
    <w:qFormat/>
    <w:rsid w:val="00F62D0D"/>
    <w:rPr>
      <w:rFonts w:ascii="Times New Roman" w:eastAsia="宋体" w:hAnsi="Times New Roman"/>
      <w:sz w:val="16"/>
    </w:rPr>
  </w:style>
  <w:style w:type="character" w:customStyle="1" w:styleId="Char19">
    <w:name w:val="标题 Char1"/>
    <w:uiPriority w:val="99"/>
    <w:qFormat/>
    <w:rsid w:val="00F62D0D"/>
    <w:rPr>
      <w:rFonts w:ascii="Cambria" w:eastAsia="宋体" w:hAnsi="Cambria"/>
      <w:b/>
      <w:sz w:val="32"/>
    </w:rPr>
  </w:style>
  <w:style w:type="paragraph" w:customStyle="1" w:styleId="Char30">
    <w:name w:val="Char3"/>
    <w:basedOn w:val="a"/>
    <w:uiPriority w:val="99"/>
    <w:qFormat/>
    <w:rsid w:val="00F62D0D"/>
  </w:style>
  <w:style w:type="paragraph" w:customStyle="1" w:styleId="Char31">
    <w:name w:val="Char31"/>
    <w:basedOn w:val="a"/>
    <w:uiPriority w:val="99"/>
    <w:qFormat/>
    <w:rsid w:val="00F62D0D"/>
  </w:style>
  <w:style w:type="paragraph" w:customStyle="1" w:styleId="ListParagraph1">
    <w:name w:val="List Paragraph1"/>
    <w:basedOn w:val="a"/>
    <w:uiPriority w:val="99"/>
    <w:qFormat/>
    <w:rsid w:val="00F62D0D"/>
    <w:pPr>
      <w:ind w:firstLineChars="200" w:firstLine="420"/>
    </w:pPr>
  </w:style>
  <w:style w:type="character" w:customStyle="1" w:styleId="CharChar">
    <w:name w:val="Char Char"/>
    <w:uiPriority w:val="99"/>
    <w:qFormat/>
    <w:rsid w:val="00F62D0D"/>
    <w:rPr>
      <w:rFonts w:ascii="宋体" w:eastAsia="宋体" w:hAnsi="宋体"/>
      <w:sz w:val="24"/>
    </w:rPr>
  </w:style>
  <w:style w:type="character" w:customStyle="1" w:styleId="CharChar6">
    <w:name w:val="Char Char6"/>
    <w:uiPriority w:val="99"/>
    <w:qFormat/>
    <w:locked/>
    <w:rsid w:val="00F62D0D"/>
    <w:rPr>
      <w:rFonts w:ascii="宋体" w:eastAsia="宋体" w:hAnsi="宋体"/>
      <w:kern w:val="0"/>
      <w:sz w:val="24"/>
    </w:rPr>
  </w:style>
  <w:style w:type="paragraph" w:customStyle="1" w:styleId="Revision1">
    <w:name w:val="Revision1"/>
    <w:hidden/>
    <w:uiPriority w:val="99"/>
    <w:semiHidden/>
    <w:qFormat/>
    <w:rsid w:val="00F62D0D"/>
    <w:rPr>
      <w:kern w:val="2"/>
      <w:sz w:val="21"/>
      <w:szCs w:val="21"/>
    </w:rPr>
  </w:style>
  <w:style w:type="paragraph" w:customStyle="1" w:styleId="afb">
    <w:name w:val="报告正文"/>
    <w:basedOn w:val="a"/>
    <w:uiPriority w:val="99"/>
    <w:qFormat/>
    <w:rsid w:val="00F62D0D"/>
    <w:pPr>
      <w:adjustRightInd w:val="0"/>
      <w:snapToGrid w:val="0"/>
      <w:spacing w:line="288" w:lineRule="auto"/>
      <w:ind w:leftChars="1700" w:left="3060"/>
    </w:pPr>
    <w:rPr>
      <w:rFonts w:ascii="华文细黑" w:eastAsia="华文细黑" w:hAnsi="华文细黑" w:cs="宋体"/>
      <w:szCs w:val="20"/>
    </w:rPr>
  </w:style>
  <w:style w:type="paragraph" w:customStyle="1" w:styleId="TOCHeading1">
    <w:name w:val="TOC Heading1"/>
    <w:basedOn w:val="1"/>
    <w:next w:val="a"/>
    <w:uiPriority w:val="99"/>
    <w:qFormat/>
    <w:rsid w:val="00F62D0D"/>
    <w:pPr>
      <w:widowControl/>
      <w:numPr>
        <w:numId w:val="0"/>
      </w:numPr>
      <w:spacing w:before="240" w:line="259" w:lineRule="auto"/>
      <w:jc w:val="left"/>
      <w:outlineLvl w:val="9"/>
    </w:pPr>
    <w:rPr>
      <w:rFonts w:ascii="Cambria" w:eastAsia="宋体" w:hAnsi="Cambria"/>
      <w:b/>
      <w:bCs w:val="0"/>
      <w:color w:val="365F91"/>
      <w:kern w:val="0"/>
      <w:szCs w:val="32"/>
    </w:rPr>
  </w:style>
  <w:style w:type="paragraph" w:customStyle="1" w:styleId="afc">
    <w:name w:val="内容正文"/>
    <w:basedOn w:val="a"/>
    <w:link w:val="Charc"/>
    <w:qFormat/>
    <w:rsid w:val="00F62D0D"/>
    <w:pPr>
      <w:widowControl/>
      <w:spacing w:line="360" w:lineRule="auto"/>
      <w:ind w:firstLineChars="200" w:firstLine="560"/>
    </w:pPr>
    <w:rPr>
      <w:kern w:val="0"/>
      <w:sz w:val="28"/>
      <w:szCs w:val="28"/>
    </w:rPr>
  </w:style>
  <w:style w:type="character" w:customStyle="1" w:styleId="Charc">
    <w:name w:val="内容正文 Char"/>
    <w:link w:val="afc"/>
    <w:qFormat/>
    <w:locked/>
    <w:rsid w:val="00F62D0D"/>
    <w:rPr>
      <w:rFonts w:ascii="Times New Roman" w:hAnsi="Times New Roman" w:cs="Times New Roman"/>
      <w:sz w:val="28"/>
      <w:szCs w:val="28"/>
    </w:rPr>
  </w:style>
  <w:style w:type="character" w:customStyle="1" w:styleId="SubtleEmphasis1">
    <w:name w:val="Subtle Emphasis1"/>
    <w:uiPriority w:val="99"/>
    <w:qFormat/>
    <w:rsid w:val="00F62D0D"/>
    <w:rPr>
      <w:rFonts w:cs="Times New Roman"/>
      <w:i/>
      <w:iCs/>
      <w:color w:val="404040"/>
    </w:rPr>
  </w:style>
  <w:style w:type="paragraph" w:customStyle="1" w:styleId="NoSpacing1">
    <w:name w:val="No Spacing1"/>
    <w:uiPriority w:val="99"/>
    <w:qFormat/>
    <w:rsid w:val="00F62D0D"/>
    <w:pPr>
      <w:widowControl w:val="0"/>
      <w:jc w:val="both"/>
    </w:pPr>
    <w:rPr>
      <w:kern w:val="2"/>
      <w:sz w:val="21"/>
      <w:szCs w:val="21"/>
    </w:rPr>
  </w:style>
  <w:style w:type="paragraph" w:customStyle="1" w:styleId="afd">
    <w:name w:val="表格"/>
    <w:basedOn w:val="a"/>
    <w:qFormat/>
    <w:rsid w:val="00F62D0D"/>
    <w:pPr>
      <w:snapToGrid w:val="0"/>
    </w:pPr>
    <w:rPr>
      <w:rFonts w:ascii="宋体" w:eastAsiaTheme="minorEastAsia" w:hAnsi="宋体" w:cstheme="minorBidi"/>
      <w:kern w:val="0"/>
      <w:sz w:val="20"/>
      <w:szCs w:val="24"/>
    </w:rPr>
  </w:style>
  <w:style w:type="paragraph" w:customStyle="1" w:styleId="TableParagraph">
    <w:name w:val="Table Paragraph"/>
    <w:basedOn w:val="a"/>
    <w:uiPriority w:val="1"/>
    <w:qFormat/>
    <w:rsid w:val="00F62D0D"/>
    <w:rPr>
      <w:rFonts w:ascii="Calibri" w:hAnsi="Calibri"/>
      <w:szCs w:val="24"/>
    </w:rPr>
  </w:style>
  <w:style w:type="paragraph" w:styleId="afe">
    <w:name w:val="List Paragraph"/>
    <w:basedOn w:val="a"/>
    <w:uiPriority w:val="34"/>
    <w:unhideWhenUsed/>
    <w:qFormat/>
    <w:rsid w:val="00B42E94"/>
    <w:pPr>
      <w:ind w:firstLineChars="200" w:firstLine="420"/>
    </w:pPr>
  </w:style>
  <w:style w:type="paragraph" w:customStyle="1" w:styleId="Default">
    <w:name w:val="Default"/>
    <w:qFormat/>
    <w:rsid w:val="002A76AD"/>
    <w:pPr>
      <w:widowControl w:val="0"/>
      <w:autoSpaceDE w:val="0"/>
      <w:autoSpaceDN w:val="0"/>
      <w:adjustRightInd w:val="0"/>
    </w:pPr>
    <w:rPr>
      <w:rFonts w:ascii="宋体" w:cs="宋体"/>
      <w:color w:val="000000"/>
      <w:sz w:val="24"/>
      <w:szCs w:val="24"/>
    </w:rPr>
  </w:style>
  <w:style w:type="paragraph" w:customStyle="1" w:styleId="--">
    <w:name w:val="济云-正文-首行缩进"/>
    <w:basedOn w:val="a"/>
    <w:qFormat/>
    <w:rsid w:val="0000397D"/>
    <w:pPr>
      <w:spacing w:line="620" w:lineRule="exact"/>
      <w:ind w:firstLineChars="200" w:firstLine="640"/>
    </w:pPr>
    <w:rPr>
      <w:rFonts w:ascii="仿宋" w:eastAsia="仿宋" w:hAnsi="仿宋"/>
      <w:sz w:val="32"/>
      <w:szCs w:val="24"/>
    </w:rPr>
  </w:style>
  <w:style w:type="paragraph" w:customStyle="1" w:styleId="61">
    <w:name w:val="正文_6"/>
    <w:qFormat/>
    <w:rsid w:val="00AE6C63"/>
    <w:pPr>
      <w:widowControl w:val="0"/>
      <w:jc w:val="both"/>
    </w:pPr>
    <w:rPr>
      <w:rFonts w:ascii="Calibri" w:hAnsi="Calibri"/>
      <w:kern w:val="2"/>
      <w:sz w:val="21"/>
      <w:szCs w:val="22"/>
    </w:rPr>
  </w:style>
  <w:style w:type="paragraph" w:customStyle="1" w:styleId="shsj2em">
    <w:name w:val="shsj2em"/>
    <w:basedOn w:val="a"/>
    <w:rsid w:val="009F2BB9"/>
    <w:pPr>
      <w:widowControl/>
      <w:spacing w:before="100" w:beforeAutospacing="1" w:after="100" w:afterAutospacing="1"/>
      <w:jc w:val="left"/>
    </w:pPr>
    <w:rPr>
      <w:rFonts w:ascii="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796608">
      <w:bodyDiv w:val="1"/>
      <w:marLeft w:val="0"/>
      <w:marRight w:val="0"/>
      <w:marTop w:val="0"/>
      <w:marBottom w:val="0"/>
      <w:divBdr>
        <w:top w:val="none" w:sz="0" w:space="0" w:color="auto"/>
        <w:left w:val="none" w:sz="0" w:space="0" w:color="auto"/>
        <w:bottom w:val="none" w:sz="0" w:space="0" w:color="auto"/>
        <w:right w:val="none" w:sz="0" w:space="0" w:color="auto"/>
      </w:divBdr>
      <w:divsChild>
        <w:div w:id="1880782146">
          <w:marLeft w:val="0"/>
          <w:marRight w:val="0"/>
          <w:marTop w:val="0"/>
          <w:marBottom w:val="0"/>
          <w:divBdr>
            <w:top w:val="none" w:sz="0" w:space="0" w:color="auto"/>
            <w:left w:val="none" w:sz="0" w:space="0" w:color="auto"/>
            <w:bottom w:val="none" w:sz="0" w:space="0" w:color="auto"/>
            <w:right w:val="none" w:sz="0" w:space="0" w:color="auto"/>
          </w:divBdr>
        </w:div>
        <w:div w:id="207835467">
          <w:marLeft w:val="0"/>
          <w:marRight w:val="0"/>
          <w:marTop w:val="0"/>
          <w:marBottom w:val="0"/>
          <w:divBdr>
            <w:top w:val="single" w:sz="6" w:space="0" w:color="000000"/>
            <w:left w:val="single" w:sz="6" w:space="0" w:color="000000"/>
            <w:bottom w:val="single" w:sz="6" w:space="0" w:color="000000"/>
            <w:right w:val="single" w:sz="6" w:space="0" w:color="000000"/>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wmf"/><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mailto:kfzbcg@163.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weaver.com.cn/new/OAplatform.html?hmsr=%E5%AE%98%E7%BD%91&amp;hmpl=&amp;hmcu=&amp;hmkw=&amp;hmci="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footer" Target="footer2.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80C5BDE-FA32-45A3-94CA-203AA4F35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55</Pages>
  <Words>4190</Words>
  <Characters>23888</Characters>
  <Application>Microsoft Office Word</Application>
  <DocSecurity>0</DocSecurity>
  <Lines>199</Lines>
  <Paragraphs>56</Paragraphs>
  <ScaleCrop>false</ScaleCrop>
  <Company>Lenovo</Company>
  <LinksUpToDate>false</LinksUpToDate>
  <CharactersWithSpaces>28022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bys</dc:creator>
  <cp:lastModifiedBy>开封市招标采购服务有限公司:开封市招标采购服务有限公司</cp:lastModifiedBy>
  <cp:revision>226</cp:revision>
  <cp:lastPrinted>2022-05-30T00:51:00Z</cp:lastPrinted>
  <dcterms:created xsi:type="dcterms:W3CDTF">2020-09-02T07:30:00Z</dcterms:created>
  <dcterms:modified xsi:type="dcterms:W3CDTF">2023-03-21T08:12:00Z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B3153A6DF4754A62BDA732DBA18A6F5C</vt:lpwstr>
  </property>
</Properties>
</file>