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C3AAB">
      <w:pPr>
        <w:keepNext w:val="0"/>
        <w:keepLines w:val="0"/>
        <w:pageBreakBefore w:val="0"/>
        <w:widowControl/>
        <w:kinsoku w:val="0"/>
        <w:overflowPunct/>
        <w:topLinePunct w:val="0"/>
        <w:autoSpaceDE w:val="0"/>
        <w:autoSpaceDN w:val="0"/>
        <w:bidi w:val="0"/>
        <w:adjustRightInd w:val="0"/>
        <w:snapToGrid w:val="0"/>
        <w:spacing w:line="400" w:lineRule="exact"/>
        <w:ind w:left="3354" w:right="70" w:hanging="3268"/>
        <w:jc w:val="center"/>
        <w:textAlignment w:val="baseline"/>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 xml:space="preserve"> 商丘市城乡一体化示范区城市管理交通运输局示范区2024年农村公路危</w:t>
      </w:r>
    </w:p>
    <w:p w14:paraId="33C30F18">
      <w:pPr>
        <w:keepNext w:val="0"/>
        <w:keepLines w:val="0"/>
        <w:pageBreakBefore w:val="0"/>
        <w:widowControl/>
        <w:kinsoku w:val="0"/>
        <w:overflowPunct/>
        <w:topLinePunct w:val="0"/>
        <w:autoSpaceDE w:val="0"/>
        <w:autoSpaceDN w:val="0"/>
        <w:bidi w:val="0"/>
        <w:adjustRightInd w:val="0"/>
        <w:snapToGrid w:val="0"/>
        <w:spacing w:line="400" w:lineRule="exact"/>
        <w:ind w:left="3354" w:right="70" w:hanging="3268"/>
        <w:jc w:val="center"/>
        <w:textAlignment w:val="baseline"/>
        <w:rPr>
          <w:rFonts w:ascii="宋体" w:hAnsi="宋体" w:eastAsia="宋体" w:cs="宋体"/>
          <w:color w:val="auto"/>
          <w:sz w:val="28"/>
          <w:szCs w:val="28"/>
        </w:rPr>
      </w:pPr>
      <w:r>
        <w:rPr>
          <w:rFonts w:hint="eastAsia" w:ascii="宋体" w:hAnsi="宋体" w:eastAsia="宋体" w:cs="宋体"/>
          <w:color w:val="auto"/>
          <w:spacing w:val="-8"/>
          <w:sz w:val="28"/>
          <w:szCs w:val="28"/>
          <w:lang w:val="en-US" w:eastAsia="zh-CN"/>
        </w:rPr>
        <w:t xml:space="preserve">桥改造项目 </w:t>
      </w:r>
      <w:r>
        <w:rPr>
          <w:rFonts w:ascii="宋体" w:hAnsi="宋体" w:eastAsia="宋体" w:cs="宋体"/>
          <w:color w:val="auto"/>
          <w:spacing w:val="-8"/>
          <w:sz w:val="28"/>
          <w:szCs w:val="28"/>
        </w:rPr>
        <w:t>竞争性谈判公告</w:t>
      </w:r>
    </w:p>
    <w:p w14:paraId="1B85BF69">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ascii="宋体" w:hAnsi="宋体" w:eastAsia="宋体" w:cs="宋体"/>
          <w:color w:val="auto"/>
          <w:sz w:val="21"/>
          <w:szCs w:val="21"/>
        </w:rPr>
      </w:pPr>
      <w:r>
        <w:rPr>
          <w:rFonts w:ascii="宋体" w:hAnsi="宋体" w:eastAsia="宋体" w:cs="宋体"/>
          <w:color w:val="auto"/>
          <w:spacing w:val="20"/>
          <w:sz w:val="21"/>
          <w:szCs w:val="21"/>
        </w:rPr>
        <w:t>中金泰富工程管理有限公司受商丘市城乡一体化示范区</w:t>
      </w:r>
      <w:r>
        <w:rPr>
          <w:rFonts w:ascii="宋体" w:hAnsi="宋体" w:eastAsia="宋体" w:cs="宋体"/>
          <w:color w:val="auto"/>
          <w:spacing w:val="19"/>
          <w:sz w:val="21"/>
          <w:szCs w:val="21"/>
        </w:rPr>
        <w:t>城市管理交通运输局的委托，就</w:t>
      </w:r>
      <w:r>
        <w:rPr>
          <w:rFonts w:hint="eastAsia" w:ascii="宋体" w:hAnsi="宋体" w:eastAsia="宋体" w:cs="宋体"/>
          <w:color w:val="auto"/>
          <w:spacing w:val="19"/>
          <w:sz w:val="21"/>
          <w:szCs w:val="21"/>
        </w:rPr>
        <w:t>商丘市城乡一体化示范区城市管理交通运输局示范区2024年农村公路危桥改造项目</w:t>
      </w:r>
      <w:r>
        <w:rPr>
          <w:rFonts w:ascii="宋体" w:hAnsi="宋体" w:eastAsia="宋体" w:cs="宋体"/>
          <w:color w:val="auto"/>
          <w:spacing w:val="20"/>
          <w:sz w:val="21"/>
          <w:szCs w:val="21"/>
        </w:rPr>
        <w:t>进行竞争性谈判，现欢</w:t>
      </w:r>
      <w:r>
        <w:rPr>
          <w:rFonts w:ascii="宋体" w:hAnsi="宋体" w:eastAsia="宋体" w:cs="宋体"/>
          <w:color w:val="auto"/>
          <w:spacing w:val="16"/>
          <w:sz w:val="21"/>
          <w:szCs w:val="21"/>
        </w:rPr>
        <w:t>迎符合相关条件的潜在供应商参加谈判。</w:t>
      </w:r>
    </w:p>
    <w:p w14:paraId="4BEED5F7">
      <w:pPr>
        <w:keepNext w:val="0"/>
        <w:keepLines w:val="0"/>
        <w:pageBreakBefore w:val="0"/>
        <w:widowControl/>
        <w:kinsoku w:val="0"/>
        <w:wordWrap/>
        <w:overflowPunct/>
        <w:topLinePunct w:val="0"/>
        <w:autoSpaceDE w:val="0"/>
        <w:autoSpaceDN w:val="0"/>
        <w:bidi w:val="0"/>
        <w:adjustRightInd w:val="0"/>
        <w:snapToGrid w:val="0"/>
        <w:spacing w:line="380" w:lineRule="exact"/>
        <w:ind w:left="20"/>
        <w:textAlignment w:val="baseline"/>
        <w:outlineLvl w:val="1"/>
        <w:rPr>
          <w:rFonts w:ascii="宋体" w:hAnsi="宋体" w:eastAsia="宋体" w:cs="宋体"/>
          <w:color w:val="auto"/>
          <w:sz w:val="21"/>
          <w:szCs w:val="21"/>
        </w:rPr>
      </w:pPr>
      <w:r>
        <w:rPr>
          <w:rFonts w:ascii="宋体" w:hAnsi="宋体" w:eastAsia="宋体" w:cs="宋体"/>
          <w:b/>
          <w:bCs/>
          <w:color w:val="auto"/>
          <w:spacing w:val="13"/>
          <w:sz w:val="21"/>
          <w:szCs w:val="21"/>
        </w:rPr>
        <w:t>一、项目基本情况</w:t>
      </w:r>
    </w:p>
    <w:p w14:paraId="3DB8AEB1">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ascii="宋体" w:hAnsi="宋体" w:eastAsia="宋体" w:cs="宋体"/>
          <w:color w:val="auto"/>
          <w:spacing w:val="20"/>
          <w:sz w:val="21"/>
          <w:szCs w:val="21"/>
        </w:rPr>
        <w:t>1</w:t>
      </w:r>
      <w:r>
        <w:rPr>
          <w:rFonts w:hint="eastAsia" w:ascii="宋体" w:hAnsi="宋体" w:eastAsia="宋体" w:cs="宋体"/>
          <w:color w:val="auto"/>
          <w:spacing w:val="20"/>
          <w:sz w:val="21"/>
          <w:szCs w:val="21"/>
          <w:lang w:eastAsia="zh-CN"/>
        </w:rPr>
        <w:t>、采购编号：商示财竞谈-202</w:t>
      </w:r>
      <w:r>
        <w:rPr>
          <w:rFonts w:hint="eastAsia" w:ascii="宋体" w:hAnsi="宋体" w:eastAsia="宋体" w:cs="宋体"/>
          <w:color w:val="auto"/>
          <w:spacing w:val="20"/>
          <w:sz w:val="21"/>
          <w:szCs w:val="21"/>
          <w:lang w:val="en-US" w:eastAsia="zh-CN"/>
        </w:rPr>
        <w:t>5</w:t>
      </w:r>
      <w:r>
        <w:rPr>
          <w:rFonts w:hint="eastAsia" w:ascii="宋体" w:hAnsi="宋体" w:eastAsia="宋体" w:cs="宋体"/>
          <w:color w:val="auto"/>
          <w:spacing w:val="20"/>
          <w:sz w:val="21"/>
          <w:szCs w:val="21"/>
          <w:lang w:eastAsia="zh-CN"/>
        </w:rPr>
        <w:t>-</w:t>
      </w:r>
      <w:r>
        <w:rPr>
          <w:rFonts w:hint="eastAsia" w:ascii="宋体" w:hAnsi="宋体" w:eastAsia="宋体" w:cs="宋体"/>
          <w:color w:val="auto"/>
          <w:spacing w:val="20"/>
          <w:sz w:val="21"/>
          <w:szCs w:val="21"/>
          <w:lang w:val="en-US" w:eastAsia="zh-CN"/>
        </w:rPr>
        <w:t>19</w:t>
      </w:r>
      <w:r>
        <w:rPr>
          <w:rFonts w:hint="eastAsia" w:ascii="宋体" w:hAnsi="宋体" w:eastAsia="宋体" w:cs="宋体"/>
          <w:color w:val="auto"/>
          <w:spacing w:val="20"/>
          <w:sz w:val="21"/>
          <w:szCs w:val="21"/>
          <w:lang w:eastAsia="zh-CN"/>
        </w:rPr>
        <w:t>；招标编号：商政采〔2025〕610号</w:t>
      </w:r>
    </w:p>
    <w:p w14:paraId="6A77CC64">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2、项目名称：商丘市城乡一体化示范区城市管理交通运输局示范区2024年农村公路危桥改造项目。</w:t>
      </w:r>
    </w:p>
    <w:p w14:paraId="5EFAD963">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3、采购方式：竞争性谈判。</w:t>
      </w:r>
    </w:p>
    <w:p w14:paraId="6716B024">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4、预算金额（采购控制价）：</w:t>
      </w:r>
      <w:r>
        <w:rPr>
          <w:rFonts w:hint="eastAsia" w:ascii="宋体" w:hAnsi="宋体" w:eastAsia="宋体" w:cs="宋体"/>
          <w:color w:val="auto"/>
          <w:spacing w:val="20"/>
          <w:sz w:val="21"/>
          <w:szCs w:val="21"/>
          <w:lang w:val="en-US" w:eastAsia="zh-CN"/>
        </w:rPr>
        <w:t>838180.98</w:t>
      </w:r>
      <w:r>
        <w:rPr>
          <w:rFonts w:hint="eastAsia" w:ascii="宋体" w:hAnsi="宋体" w:eastAsia="宋体" w:cs="宋体"/>
          <w:color w:val="auto"/>
          <w:spacing w:val="20"/>
          <w:sz w:val="21"/>
          <w:szCs w:val="21"/>
          <w:lang w:eastAsia="zh-CN"/>
        </w:rPr>
        <w:t>元。</w:t>
      </w:r>
    </w:p>
    <w:p w14:paraId="1C03A26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5、采购需求：</w:t>
      </w:r>
    </w:p>
    <w:p w14:paraId="01DDA9D4">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 xml:space="preserve">5.1资金来源：财政资金。 </w:t>
      </w:r>
    </w:p>
    <w:p w14:paraId="7021E46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5.2工</w:t>
      </w:r>
      <w:r>
        <w:rPr>
          <w:rFonts w:hint="eastAsia" w:ascii="宋体" w:hAnsi="宋体" w:eastAsia="宋体" w:cs="宋体"/>
          <w:color w:val="auto"/>
          <w:spacing w:val="20"/>
          <w:sz w:val="21"/>
          <w:szCs w:val="21"/>
          <w:lang w:val="en-US" w:eastAsia="zh-CN"/>
        </w:rPr>
        <w:t xml:space="preserve">    </w:t>
      </w:r>
      <w:r>
        <w:rPr>
          <w:rFonts w:hint="eastAsia" w:ascii="宋体" w:hAnsi="宋体" w:eastAsia="宋体" w:cs="宋体"/>
          <w:color w:val="auto"/>
          <w:spacing w:val="20"/>
          <w:sz w:val="21"/>
          <w:szCs w:val="21"/>
          <w:lang w:eastAsia="zh-CN"/>
        </w:rPr>
        <w:t>期：</w:t>
      </w:r>
      <w:r>
        <w:rPr>
          <w:rFonts w:hint="eastAsia" w:ascii="宋体" w:hAnsi="宋体" w:eastAsia="宋体" w:cs="宋体"/>
          <w:color w:val="auto"/>
          <w:spacing w:val="20"/>
          <w:sz w:val="21"/>
          <w:szCs w:val="21"/>
          <w:lang w:val="en-US" w:eastAsia="zh-CN"/>
        </w:rPr>
        <w:t>90</w:t>
      </w:r>
      <w:r>
        <w:rPr>
          <w:rFonts w:hint="eastAsia" w:ascii="宋体" w:hAnsi="宋体" w:eastAsia="宋体" w:cs="宋体"/>
          <w:color w:val="auto"/>
          <w:spacing w:val="20"/>
          <w:sz w:val="21"/>
          <w:szCs w:val="21"/>
          <w:lang w:eastAsia="zh-CN"/>
        </w:rPr>
        <w:t xml:space="preserve">日历天。  </w:t>
      </w:r>
    </w:p>
    <w:p w14:paraId="2F1C215D">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5.3质量要求：合格。</w:t>
      </w:r>
    </w:p>
    <w:p w14:paraId="4F729A86">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5.4工程地点：商丘市城乡一体化示范区境内。</w:t>
      </w:r>
    </w:p>
    <w:p w14:paraId="06D5416D">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5.5采购范围：竞争性谈判文件、施工图纸和工程量清单所包含的全部内容。</w:t>
      </w:r>
    </w:p>
    <w:p w14:paraId="1700C31C">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5.6标段划分：本次采购共分为</w:t>
      </w:r>
      <w:r>
        <w:rPr>
          <w:rFonts w:hint="eastAsia" w:ascii="宋体" w:hAnsi="宋体" w:eastAsia="宋体" w:cs="宋体"/>
          <w:color w:val="auto"/>
          <w:spacing w:val="20"/>
          <w:sz w:val="21"/>
          <w:szCs w:val="21"/>
          <w:lang w:val="en-US" w:eastAsia="zh-CN"/>
        </w:rPr>
        <w:t>1</w:t>
      </w:r>
      <w:r>
        <w:rPr>
          <w:rFonts w:hint="eastAsia" w:ascii="宋体" w:hAnsi="宋体" w:eastAsia="宋体" w:cs="宋体"/>
          <w:color w:val="auto"/>
          <w:spacing w:val="20"/>
          <w:sz w:val="21"/>
          <w:szCs w:val="21"/>
          <w:lang w:eastAsia="zh-CN"/>
        </w:rPr>
        <w:t>个标段。</w:t>
      </w:r>
    </w:p>
    <w:p w14:paraId="7AF346AF">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5.7合同履行期限：详见工期。</w:t>
      </w:r>
    </w:p>
    <w:p w14:paraId="4544421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6、本项目是否接受联合体投标：否。</w:t>
      </w:r>
    </w:p>
    <w:p w14:paraId="4BB67679">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7、是否接受进口产品：否。</w:t>
      </w:r>
    </w:p>
    <w:p w14:paraId="35E436A5">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lang w:eastAsia="zh-CN"/>
        </w:rPr>
        <w:t>8、是否专门面向中小企业：是。</w:t>
      </w:r>
    </w:p>
    <w:p w14:paraId="0E91294A">
      <w:pPr>
        <w:keepNext w:val="0"/>
        <w:keepLines w:val="0"/>
        <w:pageBreakBefore w:val="0"/>
        <w:widowControl/>
        <w:kinsoku w:val="0"/>
        <w:wordWrap/>
        <w:overflowPunct/>
        <w:topLinePunct w:val="0"/>
        <w:autoSpaceDE w:val="0"/>
        <w:autoSpaceDN w:val="0"/>
        <w:bidi w:val="0"/>
        <w:adjustRightInd w:val="0"/>
        <w:snapToGrid w:val="0"/>
        <w:spacing w:line="380" w:lineRule="exact"/>
        <w:ind w:left="22"/>
        <w:textAlignment w:val="baseline"/>
        <w:rPr>
          <w:rFonts w:hint="eastAsia" w:ascii="宋体" w:hAnsi="宋体" w:eastAsia="宋体" w:cs="宋体"/>
          <w:b/>
          <w:bCs/>
          <w:i w:val="0"/>
          <w:snapToGrid w:val="0"/>
          <w:color w:val="auto"/>
          <w:kern w:val="0"/>
          <w:sz w:val="21"/>
          <w:szCs w:val="21"/>
          <w:highlight w:val="none"/>
          <w:shd w:val="clear" w:color="auto" w:fill="FFFFFF"/>
          <w:lang w:val="en-US" w:eastAsia="zh-CN" w:bidi="ar"/>
        </w:rPr>
      </w:pPr>
      <w:r>
        <w:rPr>
          <w:rFonts w:hint="eastAsia" w:ascii="宋体" w:hAnsi="宋体" w:eastAsia="宋体" w:cs="宋体"/>
          <w:b/>
          <w:bCs/>
          <w:i w:val="0"/>
          <w:snapToGrid w:val="0"/>
          <w:color w:val="auto"/>
          <w:kern w:val="0"/>
          <w:sz w:val="21"/>
          <w:szCs w:val="21"/>
          <w:highlight w:val="none"/>
          <w:shd w:val="clear" w:color="auto" w:fill="FFFFFF"/>
          <w:lang w:val="en-US" w:eastAsia="zh-CN" w:bidi="ar"/>
        </w:rPr>
        <w:t>二、 申请人资格要求：</w:t>
      </w:r>
    </w:p>
    <w:p w14:paraId="06149523">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1、满足《中华人民共和国</w:t>
      </w:r>
      <w:r>
        <w:rPr>
          <w:rFonts w:hint="eastAsia" w:ascii="宋体" w:hAnsi="宋体" w:eastAsia="宋体" w:cs="宋体"/>
          <w:color w:val="auto"/>
          <w:spacing w:val="20"/>
          <w:sz w:val="21"/>
          <w:szCs w:val="21"/>
          <w:lang w:val="en-US" w:eastAsia="zh-CN"/>
        </w:rPr>
        <w:t>政府</w:t>
      </w:r>
      <w:r>
        <w:rPr>
          <w:rFonts w:hint="eastAsia" w:ascii="宋体" w:hAnsi="宋体" w:eastAsia="宋体" w:cs="宋体"/>
          <w:b w:val="0"/>
          <w:i w:val="0"/>
          <w:snapToGrid w:val="0"/>
          <w:color w:val="auto"/>
          <w:kern w:val="0"/>
          <w:sz w:val="21"/>
          <w:szCs w:val="21"/>
          <w:highlight w:val="none"/>
          <w:shd w:val="clear" w:color="auto" w:fill="FFFFFF"/>
          <w:lang w:val="en-US" w:eastAsia="zh-CN" w:bidi="ar"/>
        </w:rPr>
        <w:t>采购法》第二十二条规定；</w:t>
      </w:r>
    </w:p>
    <w:p w14:paraId="4C2D684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bCs/>
          <w:i w:val="0"/>
          <w:snapToGrid w:val="0"/>
          <w:color w:val="auto"/>
          <w:kern w:val="0"/>
          <w:sz w:val="21"/>
          <w:szCs w:val="21"/>
          <w:highlight w:val="none"/>
          <w:shd w:val="clear" w:color="auto" w:fill="FFFFFF"/>
          <w:lang w:val="en-US" w:eastAsia="zh-CN" w:bidi="ar"/>
        </w:rPr>
      </w:pPr>
      <w:r>
        <w:rPr>
          <w:rFonts w:hint="eastAsia" w:ascii="宋体" w:hAnsi="宋体" w:eastAsia="宋体" w:cs="宋体"/>
          <w:b/>
          <w:bCs/>
          <w:i w:val="0"/>
          <w:snapToGrid w:val="0"/>
          <w:color w:val="auto"/>
          <w:kern w:val="0"/>
          <w:sz w:val="21"/>
          <w:szCs w:val="21"/>
          <w:highlight w:val="none"/>
          <w:shd w:val="clear" w:color="auto" w:fill="FFFFFF"/>
          <w:lang w:val="en-US" w:eastAsia="zh-CN" w:bidi="ar"/>
        </w:rPr>
        <w:t>2、本项目的特定资格要求：</w:t>
      </w:r>
    </w:p>
    <w:p w14:paraId="3E98E7E6">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color w:val="auto"/>
          <w:spacing w:val="13"/>
          <w:sz w:val="21"/>
          <w:szCs w:val="21"/>
          <w:highlight w:val="none"/>
          <w:lang w:val="en-US" w:eastAsia="zh-CN"/>
        </w:rPr>
        <w:t>2.1</w:t>
      </w:r>
      <w:r>
        <w:rPr>
          <w:rFonts w:hint="eastAsia" w:ascii="宋体" w:hAnsi="宋体" w:eastAsia="宋体" w:cs="宋体"/>
          <w:color w:val="auto"/>
          <w:spacing w:val="13"/>
          <w:sz w:val="21"/>
          <w:szCs w:val="21"/>
          <w:highlight w:val="none"/>
        </w:rPr>
        <w:t>满</w:t>
      </w:r>
      <w:r>
        <w:rPr>
          <w:rFonts w:hint="eastAsia" w:ascii="宋体" w:hAnsi="宋体" w:eastAsia="宋体" w:cs="宋体"/>
          <w:b w:val="0"/>
          <w:i w:val="0"/>
          <w:snapToGrid w:val="0"/>
          <w:color w:val="auto"/>
          <w:kern w:val="0"/>
          <w:sz w:val="21"/>
          <w:szCs w:val="21"/>
          <w:highlight w:val="none"/>
          <w:shd w:val="clear" w:color="auto" w:fill="FFFFFF"/>
          <w:lang w:val="en-US" w:eastAsia="zh-CN" w:bidi="ar"/>
        </w:rPr>
        <w:t>足《中华人民共和国政府采购法》第二十二条规定；</w:t>
      </w:r>
    </w:p>
    <w:p w14:paraId="3C4AB991">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（1）具有独立承担民事责任的能力（需具有独立的法人资格，持有有效的营业执照或事业单位法人证书）；</w:t>
      </w:r>
    </w:p>
    <w:p w14:paraId="4F154324">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2）具有良好的商业信誉和健全的财务会计制度（提供2024年度经会计师事务所或审计机构审计的年度财务审计报告，于2025年1月1日以后成立的供应商，须提供自成立之日起的单位财务报表或提供有其基本账户开户银行出具的谈判公告发布日期之后的资信证明）；</w:t>
      </w:r>
    </w:p>
    <w:p w14:paraId="39F6A3D6">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（3）具有履行合同所必需的设备和专业技术能力（提供相关证明材料或承诺书）；</w:t>
      </w:r>
    </w:p>
    <w:p w14:paraId="1870B1E3">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（4）有依法缴纳税收和社会保障资金的良好记录（提供2025年1月1日以来任意1个月缴纳的养老保险证明和纳税证明。依法免税的投标人，应提供相应文件证明）；</w:t>
      </w:r>
    </w:p>
    <w:p w14:paraId="1AB1C156">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（5）参加政府采购活动前三年内，在经营活动中没有重大违法记录（提供承诺，格式自拟）；</w:t>
      </w:r>
    </w:p>
    <w:p w14:paraId="6F5C5B9A">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b w:val="0"/>
          <w:i w:val="0"/>
          <w:snapToGrid w:val="0"/>
          <w:color w:val="auto"/>
          <w:kern w:val="0"/>
          <w:sz w:val="21"/>
          <w:szCs w:val="21"/>
          <w:highlight w:val="none"/>
          <w:shd w:val="clear" w:color="auto" w:fill="FFFFFF"/>
          <w:lang w:val="en-US" w:eastAsia="zh-CN" w:bidi="ar"/>
        </w:rPr>
      </w:pPr>
      <w:r>
        <w:rPr>
          <w:rFonts w:hint="eastAsia" w:ascii="宋体" w:hAnsi="宋体" w:eastAsia="宋体" w:cs="宋体"/>
          <w:b w:val="0"/>
          <w:i w:val="0"/>
          <w:snapToGrid w:val="0"/>
          <w:color w:val="auto"/>
          <w:kern w:val="0"/>
          <w:sz w:val="21"/>
          <w:szCs w:val="21"/>
          <w:highlight w:val="none"/>
          <w:shd w:val="clear" w:color="auto" w:fill="FFFFFF"/>
          <w:lang w:val="en-US" w:eastAsia="zh-CN" w:bidi="ar"/>
        </w:rPr>
        <w:t>（6）法律、行政法规规定的其他条件（提供承诺，格式自拟）。</w:t>
      </w:r>
    </w:p>
    <w:p w14:paraId="6BBB6326">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4"/>
          <w:sz w:val="21"/>
          <w:szCs w:val="21"/>
          <w:highlight w:val="none"/>
        </w:rPr>
      </w:pPr>
      <w:r>
        <w:rPr>
          <w:rFonts w:hint="eastAsia" w:ascii="宋体" w:hAnsi="宋体" w:cs="宋体"/>
          <w:color w:val="auto"/>
          <w:spacing w:val="13"/>
          <w:sz w:val="21"/>
          <w:szCs w:val="21"/>
          <w:highlight w:val="none"/>
          <w:lang w:val="en-US" w:eastAsia="zh-CN"/>
        </w:rPr>
        <w:t>2.2</w:t>
      </w:r>
      <w:r>
        <w:rPr>
          <w:rFonts w:hint="eastAsia" w:ascii="宋体" w:hAnsi="宋体" w:eastAsia="宋体" w:cs="宋体"/>
          <w:color w:val="auto"/>
          <w:spacing w:val="13"/>
          <w:sz w:val="21"/>
          <w:szCs w:val="21"/>
          <w:highlight w:val="none"/>
        </w:rPr>
        <w:t>落实</w:t>
      </w:r>
      <w:r>
        <w:rPr>
          <w:rFonts w:hint="eastAsia" w:ascii="宋体" w:hAnsi="宋体" w:eastAsia="宋体" w:cs="宋体"/>
          <w:b w:val="0"/>
          <w:i w:val="0"/>
          <w:snapToGrid w:val="0"/>
          <w:color w:val="auto"/>
          <w:kern w:val="0"/>
          <w:sz w:val="21"/>
          <w:szCs w:val="21"/>
          <w:highlight w:val="none"/>
          <w:shd w:val="clear" w:color="auto" w:fill="FFFFFF"/>
          <w:lang w:val="en-US" w:eastAsia="zh-CN" w:bidi="ar"/>
        </w:rPr>
        <w:t>政府</w:t>
      </w:r>
      <w:r>
        <w:rPr>
          <w:rFonts w:hint="eastAsia" w:ascii="宋体" w:hAnsi="宋体" w:eastAsia="宋体" w:cs="宋体"/>
          <w:color w:val="auto"/>
          <w:spacing w:val="13"/>
          <w:sz w:val="21"/>
          <w:szCs w:val="21"/>
          <w:highlight w:val="none"/>
        </w:rPr>
        <w:t>采购政策需满足的资格要求：根据《政府采购促进中小企业发展管理办法》(财库〔2020〕46</w:t>
      </w:r>
      <w:r>
        <w:rPr>
          <w:rFonts w:hint="eastAsia" w:ascii="宋体" w:hAnsi="宋体" w:eastAsia="宋体" w:cs="宋体"/>
          <w:color w:val="auto"/>
          <w:spacing w:val="14"/>
          <w:sz w:val="21"/>
          <w:szCs w:val="21"/>
          <w:highlight w:val="none"/>
        </w:rPr>
        <w:t>号)的规定，本项目属于</w:t>
      </w:r>
      <w:r>
        <w:rPr>
          <w:rFonts w:hint="eastAsia" w:ascii="宋体" w:hAnsi="宋体" w:eastAsia="宋体" w:cs="宋体"/>
          <w:b/>
          <w:bCs/>
          <w:color w:val="auto"/>
          <w:spacing w:val="14"/>
          <w:sz w:val="21"/>
          <w:szCs w:val="21"/>
          <w:highlight w:val="none"/>
        </w:rPr>
        <w:t>专门面向中小企业采购的项目</w:t>
      </w:r>
      <w:r>
        <w:rPr>
          <w:rFonts w:hint="eastAsia" w:ascii="宋体" w:hAnsi="宋体" w:eastAsia="宋体" w:cs="宋体"/>
          <w:color w:val="auto"/>
          <w:spacing w:val="14"/>
          <w:sz w:val="21"/>
          <w:szCs w:val="21"/>
          <w:highlight w:val="none"/>
        </w:rPr>
        <w:t>。</w:t>
      </w:r>
    </w:p>
    <w:p w14:paraId="5C9C5E8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本</w:t>
      </w:r>
      <w:r>
        <w:rPr>
          <w:rFonts w:hint="eastAsia" w:ascii="宋体" w:hAnsi="宋体" w:eastAsia="宋体" w:cs="宋体"/>
          <w:color w:val="auto"/>
          <w:spacing w:val="13"/>
          <w:sz w:val="21"/>
          <w:szCs w:val="21"/>
          <w:highlight w:val="none"/>
        </w:rPr>
        <w:t>项目</w:t>
      </w:r>
      <w:r>
        <w:rPr>
          <w:rFonts w:hint="eastAsia" w:ascii="宋体" w:hAnsi="宋体" w:eastAsia="宋体" w:cs="宋体"/>
          <w:color w:val="auto"/>
          <w:spacing w:val="14"/>
          <w:sz w:val="21"/>
          <w:szCs w:val="21"/>
          <w:highlight w:val="none"/>
        </w:rPr>
        <w:t>的特定资格要求：</w:t>
      </w:r>
    </w:p>
    <w:p w14:paraId="6C835523">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eastAsia="宋体" w:cs="宋体"/>
          <w:color w:val="auto"/>
          <w:spacing w:val="21"/>
          <w:sz w:val="21"/>
          <w:szCs w:val="21"/>
        </w:rPr>
        <w:t>3</w:t>
      </w:r>
      <w:r>
        <w:rPr>
          <w:rFonts w:hint="eastAsia" w:ascii="宋体" w:hAnsi="宋体" w:cs="宋体"/>
          <w:color w:val="auto"/>
          <w:spacing w:val="13"/>
          <w:sz w:val="21"/>
          <w:szCs w:val="21"/>
          <w:highlight w:val="none"/>
          <w:lang w:val="en-US" w:eastAsia="zh-CN"/>
        </w:rPr>
        <w:t>.1 本次竞争性谈判要求供应商应具有公路工程施工总承包叁级或其以上资质，安全生产许可证在有效期内，并在人员、设备、资金等方面具有相应的施工能力，拟任项目经理须具有公路工程专业贰级或以上注册建造师执业资格，具备有效的安全生产考核合格证书，且未担任其他在施建设工程项目，企业应出具项目经理无在建工程承诺书，须提供与本单位签订的劳动合同及2025年01月01日以来本单位为其缴纳的任意1个月的社会养老保险证明（以劳动和社会保障部门的网络查询结果为准）。</w:t>
      </w:r>
    </w:p>
    <w:p w14:paraId="086BD41E">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3.2根据《关于在政府采购活动中查询及使用信用记录有关问题的通知》(财库[2016]125号)的规定，被列入失信被执行人、重大税收违法失信主体、政府采购严重违法失信行为记录名单、严重违法失信名单的供应商将被拒绝参与本项目政府采购活动，查询日期为本公告发布之后。</w:t>
      </w:r>
    </w:p>
    <w:p w14:paraId="1A6A0BF7">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3.3单位负责人为同一人或者存在直接控股、管理关系的不同供应商，不得参加同一合同项 下的政府采购活动。</w:t>
      </w:r>
    </w:p>
    <w:p w14:paraId="53FC7F5D">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3.4本次竞争性谈判不接受邮购方式和联合体谈判。</w:t>
      </w:r>
    </w:p>
    <w:p w14:paraId="3DF82FD5">
      <w:pPr>
        <w:keepNext w:val="0"/>
        <w:keepLines w:val="0"/>
        <w:pageBreakBefore w:val="0"/>
        <w:widowControl/>
        <w:kinsoku w:val="0"/>
        <w:wordWrap/>
        <w:overflowPunct/>
        <w:topLinePunct w:val="0"/>
        <w:autoSpaceDE w:val="0"/>
        <w:autoSpaceDN w:val="0"/>
        <w:bidi w:val="0"/>
        <w:adjustRightInd w:val="0"/>
        <w:snapToGrid w:val="0"/>
        <w:spacing w:line="380" w:lineRule="exact"/>
        <w:ind w:left="15"/>
        <w:textAlignment w:val="baseline"/>
        <w:outlineLvl w:val="1"/>
        <w:rPr>
          <w:rFonts w:hint="eastAsia" w:ascii="宋体" w:hAnsi="宋体" w:eastAsia="宋体" w:cs="宋体"/>
          <w:color w:val="auto"/>
          <w:sz w:val="21"/>
          <w:szCs w:val="21"/>
        </w:rPr>
      </w:pPr>
      <w:r>
        <w:rPr>
          <w:rFonts w:hint="eastAsia" w:ascii="宋体" w:hAnsi="宋体" w:eastAsia="宋体" w:cs="宋体"/>
          <w:b/>
          <w:bCs/>
          <w:color w:val="auto"/>
          <w:spacing w:val="13"/>
          <w:sz w:val="21"/>
          <w:szCs w:val="21"/>
        </w:rPr>
        <w:t>三、获取采购文件</w:t>
      </w:r>
    </w:p>
    <w:p w14:paraId="660415C5">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eastAsia="宋体" w:cs="宋体"/>
          <w:color w:val="auto"/>
          <w:spacing w:val="15"/>
          <w:sz w:val="21"/>
          <w:szCs w:val="21"/>
        </w:rPr>
        <w:t>1.时</w:t>
      </w:r>
      <w:r>
        <w:rPr>
          <w:rFonts w:hint="eastAsia" w:ascii="宋体" w:hAnsi="宋体" w:cs="宋体"/>
          <w:color w:val="auto"/>
          <w:spacing w:val="13"/>
          <w:sz w:val="21"/>
          <w:szCs w:val="21"/>
          <w:highlight w:val="none"/>
          <w:lang w:val="en-US" w:eastAsia="zh-CN"/>
        </w:rPr>
        <w:t>间：竞争性谈判公告发布时间至开标时间。</w:t>
      </w:r>
    </w:p>
    <w:p w14:paraId="136AB51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2.地点：企业可直接在该公告下方相关附件下载也可以免费注册登录商丘市公共资源交易中心网站（https://ggzy jy.shangqiu.gov.cn/）下载谈判文件， 施工图纸和工程量清单；如确定投标,需登录商丘市公共资源交易中心网站（https://ggzyjy.shangqiu.gov.cn/）点击公告中的“我要投标”按照系统提示进行操作。</w:t>
      </w:r>
    </w:p>
    <w:p w14:paraId="04D4314A">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 xml:space="preserve">3.方式：网上下载。 </w:t>
      </w:r>
    </w:p>
    <w:p w14:paraId="5894450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z w:val="21"/>
          <w:szCs w:val="21"/>
          <w:lang w:eastAsia="zh-CN"/>
        </w:rPr>
      </w:pPr>
      <w:r>
        <w:rPr>
          <w:rFonts w:hint="eastAsia" w:ascii="宋体" w:hAnsi="宋体" w:cs="宋体"/>
          <w:color w:val="auto"/>
          <w:spacing w:val="13"/>
          <w:sz w:val="21"/>
          <w:szCs w:val="21"/>
          <w:highlight w:val="none"/>
          <w:lang w:val="en-US" w:eastAsia="zh-CN"/>
        </w:rPr>
        <w:t>4.售价：0</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7"/>
          <w:sz w:val="21"/>
          <w:szCs w:val="21"/>
        </w:rPr>
        <w:t>元</w:t>
      </w:r>
      <w:r>
        <w:rPr>
          <w:rFonts w:hint="eastAsia" w:ascii="宋体" w:hAnsi="宋体" w:eastAsia="宋体" w:cs="宋体"/>
          <w:color w:val="auto"/>
          <w:spacing w:val="7"/>
          <w:sz w:val="21"/>
          <w:szCs w:val="21"/>
          <w:lang w:eastAsia="zh-CN"/>
        </w:rPr>
        <w:t>。</w:t>
      </w:r>
    </w:p>
    <w:p w14:paraId="0F038A44">
      <w:pPr>
        <w:keepNext w:val="0"/>
        <w:keepLines w:val="0"/>
        <w:pageBreakBefore w:val="0"/>
        <w:widowControl/>
        <w:kinsoku w:val="0"/>
        <w:wordWrap/>
        <w:overflowPunct/>
        <w:topLinePunct w:val="0"/>
        <w:autoSpaceDE w:val="0"/>
        <w:autoSpaceDN w:val="0"/>
        <w:bidi w:val="0"/>
        <w:adjustRightInd w:val="0"/>
        <w:snapToGrid w:val="0"/>
        <w:spacing w:line="380" w:lineRule="exact"/>
        <w:ind w:left="53"/>
        <w:textAlignment w:val="baseline"/>
        <w:outlineLvl w:val="1"/>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四、响应文件提交</w:t>
      </w:r>
    </w:p>
    <w:p w14:paraId="4B6C0D8A">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eastAsia="宋体" w:cs="宋体"/>
          <w:color w:val="auto"/>
          <w:sz w:val="21"/>
          <w:szCs w:val="21"/>
        </w:rPr>
        <w:t>1.截</w:t>
      </w:r>
      <w:r>
        <w:rPr>
          <w:rFonts w:hint="eastAsia" w:ascii="宋体" w:hAnsi="宋体" w:cs="宋体"/>
          <w:color w:val="auto"/>
          <w:spacing w:val="13"/>
          <w:sz w:val="21"/>
          <w:szCs w:val="21"/>
          <w:highlight w:val="none"/>
          <w:lang w:val="en-US" w:eastAsia="zh-CN"/>
        </w:rPr>
        <w:t>止时间：2025年9月25日09点00分（北京时间）。</w:t>
      </w:r>
    </w:p>
    <w:p w14:paraId="415A133D">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z w:val="21"/>
          <w:szCs w:val="21"/>
        </w:rPr>
      </w:pPr>
      <w:r>
        <w:rPr>
          <w:rFonts w:hint="eastAsia" w:ascii="宋体" w:hAnsi="宋体" w:cs="宋体"/>
          <w:color w:val="auto"/>
          <w:spacing w:val="13"/>
          <w:sz w:val="21"/>
          <w:szCs w:val="21"/>
          <w:highlight w:val="none"/>
          <w:lang w:val="en-US" w:eastAsia="zh-CN"/>
        </w:rPr>
        <w:t>2.地点：供应商应将电子竞争性谈判响应文件在投标专区上传到商丘市公共资源交易中心平台。电子竞争</w:t>
      </w:r>
      <w:r>
        <w:rPr>
          <w:rFonts w:hint="eastAsia" w:ascii="宋体" w:hAnsi="宋体" w:eastAsia="宋体" w:cs="宋体"/>
          <w:color w:val="auto"/>
          <w:spacing w:val="17"/>
          <w:sz w:val="21"/>
          <w:szCs w:val="21"/>
        </w:rPr>
        <w:t>性谈判响应文件逾期上传或没有上传的，采购人将拒绝接收。</w:t>
      </w:r>
    </w:p>
    <w:p w14:paraId="7103E664">
      <w:pPr>
        <w:keepNext w:val="0"/>
        <w:keepLines w:val="0"/>
        <w:pageBreakBefore w:val="0"/>
        <w:widowControl/>
        <w:kinsoku w:val="0"/>
        <w:wordWrap/>
        <w:overflowPunct/>
        <w:topLinePunct w:val="0"/>
        <w:autoSpaceDE w:val="0"/>
        <w:autoSpaceDN w:val="0"/>
        <w:bidi w:val="0"/>
        <w:adjustRightInd w:val="0"/>
        <w:snapToGrid w:val="0"/>
        <w:spacing w:line="380" w:lineRule="exact"/>
        <w:ind w:left="20"/>
        <w:textAlignment w:val="baseline"/>
        <w:outlineLvl w:val="1"/>
        <w:rPr>
          <w:rFonts w:hint="eastAsia" w:ascii="宋体" w:hAnsi="宋体" w:eastAsia="宋体" w:cs="宋体"/>
          <w:color w:val="auto"/>
          <w:sz w:val="21"/>
          <w:szCs w:val="21"/>
        </w:rPr>
      </w:pPr>
      <w:r>
        <w:rPr>
          <w:rFonts w:hint="eastAsia" w:ascii="宋体" w:hAnsi="宋体" w:eastAsia="宋体" w:cs="宋体"/>
          <w:b/>
          <w:bCs/>
          <w:color w:val="auto"/>
          <w:spacing w:val="13"/>
          <w:sz w:val="21"/>
          <w:szCs w:val="21"/>
        </w:rPr>
        <w:t>五、响应文件开启</w:t>
      </w:r>
    </w:p>
    <w:p w14:paraId="12D7210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1.时间：2025年9月25日09点00分（北京时间）。</w:t>
      </w:r>
    </w:p>
    <w:p w14:paraId="45EDABEC">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cs="宋体"/>
          <w:color w:val="auto"/>
          <w:spacing w:val="13"/>
          <w:sz w:val="21"/>
          <w:szCs w:val="21"/>
          <w:highlight w:val="none"/>
          <w:lang w:val="en-US" w:eastAsia="zh-CN"/>
        </w:rPr>
      </w:pPr>
      <w:r>
        <w:rPr>
          <w:rFonts w:hint="eastAsia" w:ascii="宋体" w:hAnsi="宋体" w:cs="宋体"/>
          <w:color w:val="auto"/>
          <w:spacing w:val="13"/>
          <w:sz w:val="21"/>
          <w:szCs w:val="21"/>
          <w:highlight w:val="none"/>
          <w:lang w:val="en-US" w:eastAsia="zh-CN"/>
        </w:rPr>
        <w:t>2.地点：商丘市公共资源交易中心2楼开标席位</w:t>
      </w:r>
      <w:r>
        <w:rPr>
          <w:rFonts w:hint="eastAsia" w:ascii="宋体" w:hAnsi="宋体" w:cs="宋体"/>
          <w:color w:val="auto"/>
          <w:spacing w:val="13"/>
          <w:sz w:val="21"/>
          <w:szCs w:val="21"/>
          <w:highlight w:val="none"/>
          <w:u w:val="single"/>
          <w:lang w:val="en-US" w:eastAsia="zh-CN"/>
        </w:rPr>
        <w:t>十二</w:t>
      </w:r>
      <w:r>
        <w:rPr>
          <w:rFonts w:hint="eastAsia" w:ascii="宋体" w:hAnsi="宋体" w:cs="宋体"/>
          <w:color w:val="auto"/>
          <w:spacing w:val="13"/>
          <w:sz w:val="21"/>
          <w:szCs w:val="21"/>
          <w:highlight w:val="none"/>
          <w:lang w:val="en-US" w:eastAsia="zh-CN"/>
        </w:rPr>
        <w:t>（商丘市中州路与南京路交叉口西南角) 。</w:t>
      </w:r>
    </w:p>
    <w:p w14:paraId="663A02F1">
      <w:pPr>
        <w:keepNext w:val="0"/>
        <w:keepLines w:val="0"/>
        <w:pageBreakBefore w:val="0"/>
        <w:widowControl/>
        <w:kinsoku w:val="0"/>
        <w:wordWrap/>
        <w:overflowPunct/>
        <w:topLinePunct w:val="0"/>
        <w:autoSpaceDE w:val="0"/>
        <w:autoSpaceDN w:val="0"/>
        <w:bidi w:val="0"/>
        <w:adjustRightInd w:val="0"/>
        <w:snapToGrid w:val="0"/>
        <w:spacing w:line="380" w:lineRule="exact"/>
        <w:ind w:left="38"/>
        <w:textAlignment w:val="baseline"/>
        <w:outlineLvl w:val="1"/>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六、发布公告的媒介及谈判公告期限</w:t>
      </w:r>
    </w:p>
    <w:p w14:paraId="3E654B74">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2"/>
          <w:sz w:val="21"/>
          <w:szCs w:val="21"/>
        </w:rPr>
      </w:pPr>
      <w:r>
        <w:rPr>
          <w:rFonts w:hint="eastAsia" w:ascii="宋体" w:hAnsi="宋体" w:eastAsia="宋体" w:cs="宋体"/>
          <w:color w:val="auto"/>
          <w:spacing w:val="16"/>
          <w:sz w:val="21"/>
          <w:szCs w:val="21"/>
        </w:rPr>
        <w:t>本次谈判公告在《河南省政府采购网》、</w:t>
      </w:r>
      <w:r>
        <w:rPr>
          <w:rFonts w:hint="eastAsia" w:ascii="宋体" w:hAnsi="宋体" w:eastAsia="宋体" w:cs="宋体"/>
          <w:color w:val="auto"/>
          <w:spacing w:val="-74"/>
          <w:sz w:val="21"/>
          <w:szCs w:val="21"/>
        </w:rPr>
        <w:t xml:space="preserve"> </w:t>
      </w:r>
      <w:r>
        <w:rPr>
          <w:rFonts w:hint="eastAsia" w:ascii="宋体" w:hAnsi="宋体" w:eastAsia="宋体" w:cs="宋体"/>
          <w:color w:val="auto"/>
          <w:spacing w:val="15"/>
          <w:sz w:val="21"/>
          <w:szCs w:val="21"/>
        </w:rPr>
        <w:t>《商丘市公共资源交易中</w:t>
      </w:r>
      <w:r>
        <w:rPr>
          <w:rFonts w:hint="eastAsia" w:ascii="宋体" w:hAnsi="宋体" w:eastAsia="宋体" w:cs="宋体"/>
          <w:color w:val="auto"/>
          <w:spacing w:val="12"/>
          <w:sz w:val="21"/>
          <w:szCs w:val="21"/>
        </w:rPr>
        <w:t>心网》上发布，谈判公告期限为3个工作日。</w:t>
      </w:r>
    </w:p>
    <w:p w14:paraId="6675FC34">
      <w:pPr>
        <w:keepNext w:val="0"/>
        <w:keepLines w:val="0"/>
        <w:pageBreakBefore w:val="0"/>
        <w:widowControl/>
        <w:kinsoku w:val="0"/>
        <w:wordWrap/>
        <w:overflowPunct/>
        <w:topLinePunct w:val="0"/>
        <w:autoSpaceDE w:val="0"/>
        <w:autoSpaceDN w:val="0"/>
        <w:bidi w:val="0"/>
        <w:adjustRightInd w:val="0"/>
        <w:snapToGrid w:val="0"/>
        <w:spacing w:line="380" w:lineRule="exact"/>
        <w:ind w:left="14"/>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七、</w:t>
      </w:r>
      <w:r>
        <w:rPr>
          <w:rFonts w:hint="eastAsia" w:ascii="宋体" w:hAnsi="宋体" w:eastAsia="宋体" w:cs="宋体"/>
          <w:b/>
          <w:bCs/>
          <w:color w:val="auto"/>
          <w:spacing w:val="14"/>
          <w:sz w:val="21"/>
          <w:szCs w:val="21"/>
        </w:rPr>
        <w:t>其他补充事宜</w:t>
      </w:r>
    </w:p>
    <w:p w14:paraId="3D23473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1.谈判响应文件解密开始时间：202</w:t>
      </w:r>
      <w:r>
        <w:rPr>
          <w:rFonts w:hint="eastAsia" w:ascii="宋体" w:hAnsi="宋体" w:eastAsia="宋体" w:cs="宋体"/>
          <w:color w:val="auto"/>
          <w:spacing w:val="16"/>
          <w:sz w:val="21"/>
          <w:szCs w:val="21"/>
          <w:lang w:val="en-US" w:eastAsia="zh-CN"/>
        </w:rPr>
        <w:t>5</w:t>
      </w:r>
      <w:r>
        <w:rPr>
          <w:rFonts w:hint="eastAsia" w:ascii="宋体" w:hAnsi="宋体" w:eastAsia="宋体" w:cs="宋体"/>
          <w:color w:val="auto"/>
          <w:spacing w:val="16"/>
          <w:sz w:val="21"/>
          <w:szCs w:val="21"/>
        </w:rPr>
        <w:t>年</w:t>
      </w:r>
      <w:r>
        <w:rPr>
          <w:rFonts w:hint="eastAsia" w:ascii="宋体" w:hAnsi="宋体" w:eastAsia="宋体" w:cs="宋体"/>
          <w:color w:val="auto"/>
          <w:spacing w:val="16"/>
          <w:sz w:val="21"/>
          <w:szCs w:val="21"/>
          <w:lang w:val="en-US" w:eastAsia="zh-CN"/>
        </w:rPr>
        <w:t>9</w:t>
      </w:r>
      <w:r>
        <w:rPr>
          <w:rFonts w:hint="eastAsia" w:ascii="宋体" w:hAnsi="宋体" w:eastAsia="宋体" w:cs="宋体"/>
          <w:color w:val="auto"/>
          <w:spacing w:val="16"/>
          <w:sz w:val="21"/>
          <w:szCs w:val="21"/>
        </w:rPr>
        <w:t>月</w:t>
      </w:r>
      <w:r>
        <w:rPr>
          <w:rFonts w:hint="eastAsia" w:ascii="宋体" w:hAnsi="宋体" w:eastAsia="宋体" w:cs="宋体"/>
          <w:color w:val="auto"/>
          <w:spacing w:val="16"/>
          <w:sz w:val="21"/>
          <w:szCs w:val="21"/>
          <w:lang w:val="en-US" w:eastAsia="zh-CN"/>
        </w:rPr>
        <w:t>25日0</w:t>
      </w:r>
      <w:r>
        <w:rPr>
          <w:rFonts w:hint="eastAsia" w:ascii="宋体" w:hAnsi="宋体" w:eastAsia="宋体" w:cs="宋体"/>
          <w:color w:val="auto"/>
          <w:spacing w:val="16"/>
          <w:sz w:val="21"/>
          <w:szCs w:val="21"/>
        </w:rPr>
        <w:t>9点00分。</w:t>
      </w:r>
    </w:p>
    <w:p w14:paraId="51947705">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2.谈判响应文件解密截止时间：202</w:t>
      </w:r>
      <w:r>
        <w:rPr>
          <w:rFonts w:hint="eastAsia" w:ascii="宋体" w:hAnsi="宋体" w:eastAsia="宋体" w:cs="宋体"/>
          <w:color w:val="auto"/>
          <w:spacing w:val="16"/>
          <w:sz w:val="21"/>
          <w:szCs w:val="21"/>
          <w:lang w:val="en-US" w:eastAsia="zh-CN"/>
        </w:rPr>
        <w:t>5</w:t>
      </w:r>
      <w:r>
        <w:rPr>
          <w:rFonts w:hint="eastAsia" w:ascii="宋体" w:hAnsi="宋体" w:eastAsia="宋体" w:cs="宋体"/>
          <w:color w:val="auto"/>
          <w:spacing w:val="16"/>
          <w:sz w:val="21"/>
          <w:szCs w:val="21"/>
        </w:rPr>
        <w:t>年</w:t>
      </w:r>
      <w:r>
        <w:rPr>
          <w:rFonts w:hint="eastAsia" w:ascii="宋体" w:hAnsi="宋体" w:eastAsia="宋体" w:cs="宋体"/>
          <w:color w:val="auto"/>
          <w:spacing w:val="16"/>
          <w:sz w:val="21"/>
          <w:szCs w:val="21"/>
          <w:lang w:val="en-US" w:eastAsia="zh-CN"/>
        </w:rPr>
        <w:t>9</w:t>
      </w:r>
      <w:r>
        <w:rPr>
          <w:rFonts w:hint="eastAsia" w:ascii="宋体" w:hAnsi="宋体" w:eastAsia="宋体" w:cs="宋体"/>
          <w:color w:val="auto"/>
          <w:spacing w:val="16"/>
          <w:sz w:val="21"/>
          <w:szCs w:val="21"/>
        </w:rPr>
        <w:t>月</w:t>
      </w:r>
      <w:r>
        <w:rPr>
          <w:rFonts w:hint="eastAsia" w:ascii="宋体" w:hAnsi="宋体" w:eastAsia="宋体" w:cs="宋体"/>
          <w:color w:val="auto"/>
          <w:spacing w:val="16"/>
          <w:sz w:val="21"/>
          <w:szCs w:val="21"/>
          <w:lang w:val="en-US" w:eastAsia="zh-CN"/>
        </w:rPr>
        <w:t>25日</w:t>
      </w:r>
      <w:r>
        <w:rPr>
          <w:rFonts w:hint="eastAsia" w:ascii="宋体" w:hAnsi="宋体" w:eastAsia="宋体" w:cs="宋体"/>
          <w:color w:val="auto"/>
          <w:spacing w:val="16"/>
          <w:sz w:val="21"/>
          <w:szCs w:val="21"/>
        </w:rPr>
        <w:t>10时00分。</w:t>
      </w:r>
    </w:p>
    <w:p w14:paraId="321200B7">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3.在规定的时间内未完成解密的谈判响应文件视为无效。操作说明及注意事项请在商丘市公共资源交易平台通知公告-“关于实行全过程不见面交易的公告 ”。</w:t>
      </w:r>
    </w:p>
    <w:p w14:paraId="1B0C756F">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4.电子竞争性谈判响应文件网上递交流程：在电子竞争性谈判响应文件接收截止时间前，使用CA锁登录后将已固化且加密的电子竞争性谈判响应文件通过网上递交的方式在投标专区自行网上递交，并确保网上递交成功（为保证文件正常网上递交，请供应商错峰上传，详细操 作可参阅交易平台办事服务-操作指南-投标阶段）。</w:t>
      </w:r>
    </w:p>
    <w:p w14:paraId="16273CEB">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5. 本项目实行不见面开评标，供应商不需再到达现场（需要现场演示或样品展示的除外）,请供应商通过互联网登录交易平台自助完成投标签到、响应性文件解密、二次报价及澄清答疑等操作，具体流程详见交易中心系统2019年12月31日发布的《关于实行全过程不见面交易的公告》附件“商丘市公共资源交易平台操作指南2019-12-31版本”。</w:t>
      </w:r>
    </w:p>
    <w:p w14:paraId="245C030E">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6.本项目执行扶持不发达地区和少数民族地区，促进中小型企业发展政策（监狱企业、残疾人福利性企业视同小微企业）、强制采购节能产品、优先采购环境标志产品等政府采购政策。</w:t>
      </w:r>
    </w:p>
    <w:p w14:paraId="517AE999">
      <w:pPr>
        <w:keepNext w:val="0"/>
        <w:keepLines w:val="0"/>
        <w:pageBreakBefore w:val="0"/>
        <w:widowControl/>
        <w:kinsoku w:val="0"/>
        <w:wordWrap/>
        <w:overflowPunct/>
        <w:topLinePunct w:val="0"/>
        <w:autoSpaceDE w:val="0"/>
        <w:autoSpaceDN w:val="0"/>
        <w:bidi w:val="0"/>
        <w:adjustRightInd w:val="0"/>
        <w:snapToGrid w:val="0"/>
        <w:spacing w:line="380" w:lineRule="exact"/>
        <w:ind w:right="190" w:firstLine="242" w:firstLineChars="100"/>
        <w:jc w:val="both"/>
        <w:textAlignment w:val="baseline"/>
        <w:rPr>
          <w:rFonts w:hint="eastAsia" w:ascii="宋体" w:hAnsi="宋体" w:eastAsia="宋体" w:cs="宋体"/>
          <w:color w:val="auto"/>
          <w:spacing w:val="16"/>
          <w:sz w:val="21"/>
          <w:szCs w:val="21"/>
          <w:lang w:val="en-US" w:eastAsia="zh-CN"/>
        </w:rPr>
      </w:pPr>
      <w:r>
        <w:rPr>
          <w:rFonts w:hint="eastAsia" w:ascii="宋体" w:hAnsi="宋体" w:eastAsia="宋体" w:cs="宋体"/>
          <w:color w:val="auto"/>
          <w:spacing w:val="16"/>
          <w:sz w:val="21"/>
          <w:szCs w:val="21"/>
          <w:lang w:val="en-US" w:eastAsia="zh-CN"/>
        </w:rPr>
        <w:t>7.</w:t>
      </w:r>
      <w:r>
        <w:rPr>
          <w:rFonts w:hint="eastAsia" w:ascii="宋体" w:hAnsi="宋体" w:eastAsia="宋体" w:cs="宋体"/>
          <w:color w:val="auto"/>
          <w:spacing w:val="12"/>
          <w:sz w:val="21"/>
          <w:szCs w:val="21"/>
        </w:rPr>
        <w:t>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7332091A">
      <w:pPr>
        <w:keepNext w:val="0"/>
        <w:keepLines w:val="0"/>
        <w:pageBreakBefore w:val="0"/>
        <w:widowControl/>
        <w:kinsoku w:val="0"/>
        <w:wordWrap/>
        <w:overflowPunct/>
        <w:topLinePunct w:val="0"/>
        <w:autoSpaceDE w:val="0"/>
        <w:autoSpaceDN w:val="0"/>
        <w:bidi w:val="0"/>
        <w:adjustRightInd w:val="0"/>
        <w:snapToGrid w:val="0"/>
        <w:spacing w:line="380" w:lineRule="exact"/>
        <w:ind w:left="20"/>
        <w:textAlignment w:val="baseline"/>
        <w:outlineLvl w:val="1"/>
        <w:rPr>
          <w:rFonts w:hint="eastAsia" w:ascii="宋体" w:hAnsi="宋体" w:eastAsia="宋体" w:cs="宋体"/>
          <w:color w:val="auto"/>
          <w:sz w:val="21"/>
          <w:szCs w:val="21"/>
        </w:rPr>
      </w:pPr>
      <w:r>
        <w:rPr>
          <w:rFonts w:hint="eastAsia" w:ascii="宋体" w:hAnsi="宋体" w:eastAsia="宋体" w:cs="宋体"/>
          <w:b/>
          <w:bCs/>
          <w:color w:val="auto"/>
          <w:spacing w:val="15"/>
          <w:sz w:val="21"/>
          <w:szCs w:val="21"/>
        </w:rPr>
        <w:t>八、凡对本次采购提出询问，请按照以下方式联系</w:t>
      </w:r>
    </w:p>
    <w:p w14:paraId="7F04EB1C">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采购人：商丘市城乡一体化示范区城市管理交通运输局</w:t>
      </w:r>
    </w:p>
    <w:p w14:paraId="389F15D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地  址：</w:t>
      </w:r>
      <w:r>
        <w:rPr>
          <w:rFonts w:hint="eastAsia" w:ascii="宋体" w:hAnsi="宋体" w:eastAsia="宋体" w:cs="宋体"/>
          <w:color w:val="auto"/>
          <w:spacing w:val="16"/>
          <w:sz w:val="21"/>
          <w:szCs w:val="21"/>
        </w:rPr>
        <w:fldChar w:fldCharType="begin"/>
      </w:r>
      <w:r>
        <w:rPr>
          <w:rFonts w:hint="eastAsia" w:ascii="宋体" w:hAnsi="宋体" w:eastAsia="宋体" w:cs="宋体"/>
          <w:color w:val="auto"/>
          <w:spacing w:val="16"/>
          <w:sz w:val="21"/>
          <w:szCs w:val="21"/>
        </w:rPr>
        <w:instrText xml:space="preserve"> HYPERLINK "https://cn.bing.com/maps?&amp;mepi=0~~Embedded~Address_Link&amp;ty=18&amp;q=%E5%95%86%E4%B8%98%E5%B8%82%E5%9F%8E%E4%B9%A1%E4%B8%80%E4%BD%93%E5%8C%96%E7%A4%BA%E8%8C%83%E5%8C%BA%E5%9F%8E%E5%B8%82%E7%AE%A1%E7%90%86%E4%BA%A4%E9%80%9A%E8%BF%90%E8%BE%93%E5%B1%80&amp;ss=ypid.YN4067x12494691447780772238&amp;ppois=34.3944091796875_115.70996856689453_%E5%95%86%E4%B8%98%E5%B8%82%E5%9F%8E%E4%B9%A1%E4%B8%80%E4%BD%93%E5%8C%96%E7%A4%BA%E8%8C%83%E5%8C%BA%E5%9F%8E%E5%B8%82%E7%AE%A1%E7%90%86%E4%BA%A4%E9%80%9A%E8%BF%90%E8%BE%93%E5%B1%80_YN4067x12494691447780772238~&amp;cp=pqz4v6tn87dw&amp;v=2&amp;sV=1&amp;FORM=MPSRPL" \t "https://cn.bing.com/_blank" </w:instrText>
      </w:r>
      <w:r>
        <w:rPr>
          <w:rFonts w:hint="eastAsia" w:ascii="宋体" w:hAnsi="宋体" w:eastAsia="宋体" w:cs="宋体"/>
          <w:color w:val="auto"/>
          <w:spacing w:val="16"/>
          <w:sz w:val="21"/>
          <w:szCs w:val="21"/>
        </w:rPr>
        <w:fldChar w:fldCharType="separate"/>
      </w:r>
      <w:r>
        <w:rPr>
          <w:rFonts w:hint="eastAsia" w:ascii="宋体" w:hAnsi="宋体" w:eastAsia="宋体" w:cs="宋体"/>
          <w:color w:val="auto"/>
          <w:spacing w:val="16"/>
          <w:sz w:val="21"/>
          <w:szCs w:val="21"/>
        </w:rPr>
        <w:t>商丘市阳光路与北海路交叉口向南500米第一路口向东200米</w:t>
      </w:r>
      <w:r>
        <w:rPr>
          <w:rFonts w:hint="eastAsia" w:ascii="宋体" w:hAnsi="宋体" w:eastAsia="宋体" w:cs="宋体"/>
          <w:color w:val="auto"/>
          <w:spacing w:val="16"/>
          <w:sz w:val="21"/>
          <w:szCs w:val="21"/>
        </w:rPr>
        <w:fldChar w:fldCharType="end"/>
      </w:r>
    </w:p>
    <w:p w14:paraId="65B7D93B">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联系人：卢先生     0370-3660016</w:t>
      </w:r>
    </w:p>
    <w:p w14:paraId="0354C885">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lang w:val="en-US" w:eastAsia="zh-CN"/>
        </w:rPr>
        <w:t>采购代理机构</w:t>
      </w:r>
      <w:r>
        <w:rPr>
          <w:rFonts w:hint="eastAsia" w:ascii="宋体" w:hAnsi="宋体" w:eastAsia="宋体" w:cs="宋体"/>
          <w:color w:val="auto"/>
          <w:spacing w:val="16"/>
          <w:sz w:val="21"/>
          <w:szCs w:val="21"/>
        </w:rPr>
        <w:t>：中金泰富工程管理有限公司</w:t>
      </w:r>
    </w:p>
    <w:p w14:paraId="77CD3DC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地  址：郑州市金水区经七路15号中亨大厦</w:t>
      </w:r>
    </w:p>
    <w:p w14:paraId="1BF0C95D">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联系人：李女士   0370-2035516</w:t>
      </w:r>
    </w:p>
    <w:p w14:paraId="4F82BA8E">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监督机构：商丘市城乡一体化示范区公共资源交易监督管理委员会</w:t>
      </w:r>
    </w:p>
    <w:p w14:paraId="37C803B2">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地 址：商丘市豫苑路与侯恂路交叉口西北角3楼</w:t>
      </w:r>
    </w:p>
    <w:p w14:paraId="3DD7C450">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联系人：刘先生</w:t>
      </w:r>
    </w:p>
    <w:p w14:paraId="09D3C94F">
      <w:pPr>
        <w:keepNext w:val="0"/>
        <w:keepLines w:val="0"/>
        <w:pageBreakBefore w:val="0"/>
        <w:widowControl/>
        <w:kinsoku w:val="0"/>
        <w:wordWrap/>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联系方式：0370-3168339</w:t>
      </w:r>
    </w:p>
    <w:p w14:paraId="7F5C1422">
      <w:pPr>
        <w:keepNext w:val="0"/>
        <w:keepLines w:val="0"/>
        <w:pageBreakBefore w:val="0"/>
        <w:widowControl/>
        <w:kinsoku w:val="0"/>
        <w:wordWrap/>
        <w:overflowPunct/>
        <w:topLinePunct w:val="0"/>
        <w:autoSpaceDE w:val="0"/>
        <w:autoSpaceDN w:val="0"/>
        <w:bidi w:val="0"/>
        <w:adjustRightInd w:val="0"/>
        <w:snapToGrid w:val="0"/>
        <w:spacing w:line="380" w:lineRule="exact"/>
        <w:ind w:left="436"/>
        <w:jc w:val="right"/>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 xml:space="preserve">发布人：中金泰富工程管理有限公司 </w:t>
      </w:r>
      <w:r>
        <w:rPr>
          <w:rFonts w:hint="eastAsia" w:ascii="宋体" w:hAnsi="宋体" w:eastAsia="宋体" w:cs="宋体"/>
          <w:color w:val="auto"/>
          <w:spacing w:val="16"/>
          <w:sz w:val="21"/>
          <w:szCs w:val="21"/>
        </w:rPr>
        <w:br w:type="textWrapping"/>
      </w:r>
      <w:r>
        <w:rPr>
          <w:rFonts w:hint="eastAsia" w:ascii="宋体" w:hAnsi="宋体" w:eastAsia="宋体" w:cs="宋体"/>
          <w:color w:val="auto"/>
          <w:spacing w:val="16"/>
          <w:sz w:val="21"/>
          <w:szCs w:val="21"/>
        </w:rPr>
        <w:t>发布时间：202</w:t>
      </w:r>
      <w:r>
        <w:rPr>
          <w:rFonts w:hint="eastAsia" w:ascii="宋体" w:hAnsi="宋体" w:eastAsia="宋体" w:cs="宋体"/>
          <w:color w:val="auto"/>
          <w:spacing w:val="16"/>
          <w:sz w:val="21"/>
          <w:szCs w:val="21"/>
          <w:lang w:val="en-US" w:eastAsia="zh-CN"/>
        </w:rPr>
        <w:t>5</w:t>
      </w:r>
      <w:r>
        <w:rPr>
          <w:rFonts w:hint="eastAsia" w:ascii="宋体" w:hAnsi="宋体" w:eastAsia="宋体" w:cs="宋体"/>
          <w:color w:val="auto"/>
          <w:spacing w:val="16"/>
          <w:sz w:val="21"/>
          <w:szCs w:val="21"/>
        </w:rPr>
        <w:t>年</w:t>
      </w:r>
      <w:r>
        <w:rPr>
          <w:rFonts w:hint="eastAsia" w:ascii="宋体" w:hAnsi="宋体" w:eastAsia="宋体" w:cs="宋体"/>
          <w:color w:val="auto"/>
          <w:spacing w:val="16"/>
          <w:sz w:val="21"/>
          <w:szCs w:val="21"/>
          <w:lang w:val="en-US" w:eastAsia="zh-CN"/>
        </w:rPr>
        <w:t>9</w:t>
      </w:r>
      <w:r>
        <w:rPr>
          <w:rFonts w:hint="eastAsia" w:ascii="宋体" w:hAnsi="宋体" w:eastAsia="宋体" w:cs="宋体"/>
          <w:color w:val="auto"/>
          <w:spacing w:val="16"/>
          <w:sz w:val="21"/>
          <w:szCs w:val="21"/>
        </w:rPr>
        <w:t>月</w:t>
      </w:r>
      <w:r>
        <w:rPr>
          <w:rFonts w:hint="eastAsia" w:ascii="宋体" w:hAnsi="宋体" w:eastAsia="宋体" w:cs="宋体"/>
          <w:color w:val="auto"/>
          <w:spacing w:val="16"/>
          <w:sz w:val="21"/>
          <w:szCs w:val="21"/>
          <w:lang w:val="en-US" w:eastAsia="zh-CN"/>
        </w:rPr>
        <w:t>19</w:t>
      </w:r>
      <w:r>
        <w:rPr>
          <w:rFonts w:hint="eastAsia" w:ascii="宋体" w:hAnsi="宋体" w:eastAsia="宋体" w:cs="宋体"/>
          <w:color w:val="auto"/>
          <w:spacing w:val="16"/>
          <w:sz w:val="21"/>
          <w:szCs w:val="21"/>
        </w:rPr>
        <w:t>日</w:t>
      </w:r>
    </w:p>
    <w:p w14:paraId="5533055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577DC"/>
    <w:multiLevelType w:val="singleLevel"/>
    <w:tmpl w:val="43A577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104C7"/>
    <w:rsid w:val="2B006A09"/>
    <w:rsid w:val="7A81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2025-09-19T01:35:00Z</dcterms:created>
  <dc:creator>出现在每个有意义的时辰</dc:creator>
  <cp:lastModifiedBy>出现在每个有意义的时辰</cp:lastModifiedBy>
  <dcterms:modified xsi:type="dcterms:W3CDTF">2025-09-19T01:35:30Z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E0D663F6BDCC4607B82A32C1E1D7FCBD_11</vt:lpwstr>
  </property>
  <property fmtid="{D5CDD505-2E9C-101B-9397-08002B2CF9AE}" pid="4" name="KSOTemplateDocerSaveRecord">
    <vt:lpwstr>eyJoZGlkIjoiOGVkNmFiYjE3ZmVhMmQ1M2EwYWQ2MzY1M2QzMzZjN2IiLCJ1c2VySWQiOiI0NjI5MDcxNzgifQ==</vt:lpwstr>
  </property>
</Properties>
</file>