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3"/>
        <w:gridCol w:w="1689"/>
        <w:gridCol w:w="2403"/>
        <w:gridCol w:w="5653"/>
        <w:gridCol w:w="1309"/>
        <w:gridCol w:w="1610"/>
        <w:gridCol w:w="796"/>
      </w:tblGrid>
      <w:tr w14:paraId="5DA3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8" w:type="pct"/>
            <w:vAlign w:val="center"/>
          </w:tcPr>
          <w:p w14:paraId="73554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6" w:type="pct"/>
            <w:vAlign w:val="center"/>
          </w:tcPr>
          <w:p w14:paraId="0D912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采购单位名称</w:t>
            </w:r>
          </w:p>
        </w:tc>
        <w:tc>
          <w:tcPr>
            <w:tcW w:w="848" w:type="pct"/>
            <w:vAlign w:val="center"/>
          </w:tcPr>
          <w:p w14:paraId="17EFB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采购项目名称</w:t>
            </w:r>
          </w:p>
        </w:tc>
        <w:tc>
          <w:tcPr>
            <w:tcW w:w="1995" w:type="pct"/>
            <w:vAlign w:val="center"/>
          </w:tcPr>
          <w:p w14:paraId="52A28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采购需求概况</w:t>
            </w:r>
          </w:p>
        </w:tc>
        <w:tc>
          <w:tcPr>
            <w:tcW w:w="462" w:type="pct"/>
            <w:vAlign w:val="center"/>
          </w:tcPr>
          <w:p w14:paraId="5E0D2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eastAsia="zh-CN"/>
              </w:rPr>
              <w:t>预算金额（万元）</w:t>
            </w:r>
          </w:p>
        </w:tc>
        <w:tc>
          <w:tcPr>
            <w:tcW w:w="568" w:type="pct"/>
            <w:vAlign w:val="center"/>
          </w:tcPr>
          <w:p w14:paraId="34DDCD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预计采购时间</w:t>
            </w:r>
          </w:p>
          <w:p w14:paraId="7F0F5C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（填写到月）</w:t>
            </w:r>
          </w:p>
          <w:p w14:paraId="7AFD3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</w:rPr>
            </w:pPr>
          </w:p>
        </w:tc>
        <w:tc>
          <w:tcPr>
            <w:tcW w:w="281" w:type="pct"/>
            <w:vAlign w:val="center"/>
          </w:tcPr>
          <w:p w14:paraId="2DB37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备注</w:t>
            </w:r>
          </w:p>
        </w:tc>
      </w:tr>
      <w:tr w14:paraId="0436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8" w:type="pct"/>
            <w:vAlign w:val="center"/>
          </w:tcPr>
          <w:p w14:paraId="76BE8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96" w:type="pct"/>
            <w:vAlign w:val="center"/>
          </w:tcPr>
          <w:p w14:paraId="43F80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济源市征地储备中心</w:t>
            </w:r>
          </w:p>
        </w:tc>
        <w:tc>
          <w:tcPr>
            <w:tcW w:w="848" w:type="pct"/>
            <w:vAlign w:val="center"/>
          </w:tcPr>
          <w:p w14:paraId="49DC5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济源市征地储备中心选聘土地评估机构服务项目</w:t>
            </w:r>
          </w:p>
        </w:tc>
        <w:tc>
          <w:tcPr>
            <w:tcW w:w="1995" w:type="pct"/>
            <w:vAlign w:val="center"/>
          </w:tcPr>
          <w:p w14:paraId="4E6D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1.采购标的名称：济源市征地储备中心选聘土地评估机构服务项目</w:t>
            </w:r>
          </w:p>
          <w:p w14:paraId="341C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2.采购标的需实现主要功能或者目标：选聘土地评估机构，对涉及国有建设用地使用权招标挂牌拍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卖协议出让、租赁、土地收购、改变规划条件补缴土地出让金等开展地价评估；</w:t>
            </w:r>
          </w:p>
          <w:p w14:paraId="3FDD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3.采购标的的数量：本项目共划分为一个标段；</w:t>
            </w:r>
          </w:p>
          <w:p w14:paraId="2654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4.采购标的满足的质量、服务、安全、时限等要求：</w:t>
            </w:r>
          </w:p>
          <w:p w14:paraId="2D3C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（1）质量：符合国家、行业标准、满足采购人要求；</w:t>
            </w:r>
          </w:p>
          <w:p w14:paraId="0BC6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（2）服务：售后服务完善，质保满足相关规定；</w:t>
            </w:r>
          </w:p>
          <w:p w14:paraId="32491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（3）安全：符合国家、行业标准、满足采购人要求；</w:t>
            </w:r>
          </w:p>
          <w:p w14:paraId="6425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（4）时限(工期):2年。</w:t>
            </w:r>
          </w:p>
        </w:tc>
        <w:tc>
          <w:tcPr>
            <w:tcW w:w="462" w:type="pct"/>
            <w:vAlign w:val="center"/>
          </w:tcPr>
          <w:p w14:paraId="0F583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</w:t>
            </w:r>
          </w:p>
        </w:tc>
        <w:tc>
          <w:tcPr>
            <w:tcW w:w="568" w:type="pct"/>
            <w:vAlign w:val="center"/>
          </w:tcPr>
          <w:p w14:paraId="3585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2025/11</w:t>
            </w:r>
          </w:p>
        </w:tc>
        <w:tc>
          <w:tcPr>
            <w:tcW w:w="281" w:type="pct"/>
            <w:vAlign w:val="center"/>
          </w:tcPr>
          <w:p w14:paraId="6AB0B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</w:tr>
    </w:tbl>
    <w:p w14:paraId="6A4FB1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2025-10-13T06:38:37Z</dcterms:created>
  <dc:creator>Administrator</dc:creator>
  <cp:lastModifiedBy>Administrator</cp:lastModifiedBy>
  <dcterms:modified xsi:type="dcterms:W3CDTF">2025-10-13T06:44:21Z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eyJoZGlkIjoiMGZkNTM4NTAwMzk5ZThkYjBjM2U0N2E4ZTllMDUyNzciLCJ1c2VySWQiOiI0MzEzOTcxNzMifQ==</vt:lpwstr>
  </property>
  <property fmtid="{D5CDD505-2E9C-101B-9397-08002B2CF9AE}" pid="4" name="ICV">
    <vt:lpwstr>9894232D5A2E474185AC85AC92819F56_12</vt:lpwstr>
  </property>
</Properties>
</file>