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BC7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编制说明</w:t>
      </w:r>
    </w:p>
    <w:p w14:paraId="6C8A397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一、工程名称</w:t>
      </w:r>
    </w:p>
    <w:p w14:paraId="0B420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本工程为济源产城融合示范区农业农村局2025年济源示范区承留镇安腰村农副产品初加工及仓储项目。</w:t>
      </w:r>
      <w:bookmarkStart w:id="0" w:name="_GoBack"/>
      <w:bookmarkEnd w:id="0"/>
    </w:p>
    <w:p w14:paraId="44F43610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二、工程概况</w:t>
      </w:r>
    </w:p>
    <w:p w14:paraId="2DA0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该工程主要内容为新建加工厂一座及原有建筑改建，新建加工厂建筑面积292m2，框架结构。原有建筑改建为地面铺设地板砖，墙面增加纤维板，天棚增加铝合金方形吊顶，电梯、液体酱料灌装设备一套。</w:t>
      </w:r>
    </w:p>
    <w:p w14:paraId="313E441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三、编制依据</w:t>
      </w:r>
    </w:p>
    <w:p w14:paraId="150A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（一）设计图纸及相关法律法规；</w:t>
      </w:r>
    </w:p>
    <w:p w14:paraId="32017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（二）清单编制依据为《建设工程工程量清单计价规范（GB50500-2013）》、《通用安装工程工程量计算规范GB50856-2013》及相关文件规定； </w:t>
      </w:r>
    </w:p>
    <w:p w14:paraId="4EE3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（三）《河南省房屋建筑与装饰工程预算定额》（HA01-31-2016)、《河南省通用安装工程预算定额》（HA02-31-2016)、《河南省市政工程预算定额》(HAA1-31-2016)及相关文件规定；</w:t>
      </w:r>
    </w:p>
    <w:p w14:paraId="35B3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（四）人工费按豫建消技【2024】31号文2024年7-12月人工价格指数调整； </w:t>
      </w:r>
    </w:p>
    <w:p w14:paraId="576A7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（五）税金依据建办标函【2019】193号文按9%计取；</w:t>
      </w:r>
    </w:p>
    <w:p w14:paraId="41CF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（六）材料价格参考《济源市建设工程造价信息》2025年第2期4月份信息价及市场询价；</w:t>
      </w:r>
    </w:p>
    <w:p w14:paraId="2EC79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（七）安全文明施工费、夜间施工增加费、二次搬运费、冬雨季施工增加费、规费按定额标准计取。</w:t>
      </w:r>
    </w:p>
    <w:p w14:paraId="3D31AD83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</w:t>
      </w:r>
    </w:p>
    <w:p w14:paraId="78AC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（一）混凝土按商品混凝土计取，砂浆按预拌砂浆计取；</w:t>
      </w:r>
    </w:p>
    <w:p w14:paraId="1E45E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（二）余土及废渣外运暂按5km计取；</w:t>
      </w:r>
    </w:p>
    <w:p w14:paraId="1072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（三）货梯暂按20000元（不含税）计入专业工程暂估价，结算时，据实结算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05A3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（四）液体酱料灌装线暂按218000元（不含税）计入专业工程暂估价，结算时，据实结算。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3B9F"/>
    <w:rsid w:val="0AC3566D"/>
    <w:rsid w:val="3AA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619</Characters>
  <Lines>0</Lines>
  <Paragraphs>0</Paragraphs>
  <TotalTime>1</TotalTime>
  <ScaleCrop>false</ScaleCrop>
  <LinksUpToDate>false</LinksUpToDate>
  <CharactersWithSpaces>621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2025-07-30T03:08:00Z</dcterms:created>
  <dc:creator>Administrator</dc:creator>
  <cp:lastModifiedBy>ffff</cp:lastModifiedBy>
  <dcterms:modified xsi:type="dcterms:W3CDTF">2025-07-30T03:25:04Z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eyJoZGlkIjoiYjRhMTJkZmYzMmU4MzlkMTk2MjBkZDZkOGM4MTViOWUiLCJ1c2VySWQiOiIyOTQ4MzIwMDgifQ==</vt:lpwstr>
  </property>
  <property fmtid="{D5CDD505-2E9C-101B-9397-08002B2CF9AE}" pid="4" name="ICV">
    <vt:lpwstr>65A9B75A5D894291845705036901D9AB_12</vt:lpwstr>
  </property>
</Properties>
</file>