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48874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ind w:left="0" w:leftChars="0" w:firstLine="643" w:firstLineChars="200"/>
        <w:rPr>
          <w:rFonts w:hint="eastAsia" w:ascii="宋体" w:hAnsi="宋体" w:eastAsia="宋体" w:cs="宋体"/>
          <w:color w:val="000000"/>
        </w:rPr>
      </w:pPr>
      <w:bookmarkStart w:id="1" w:name="_GoBack"/>
      <w:bookmarkEnd w:id="1"/>
      <w:bookmarkStart w:id="0" w:name="_Toc10900"/>
      <w:r>
        <w:rPr>
          <w:rFonts w:hint="eastAsia" w:ascii="宋体" w:hAnsi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</w:rPr>
        <w:t>采购需求</w:t>
      </w:r>
      <w:bookmarkEnd w:id="0"/>
    </w:p>
    <w:p w14:paraId="1A1356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2" w:firstLineChars="200"/>
        <w:textAlignment w:val="baseline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一、采购内容：</w:t>
      </w:r>
    </w:p>
    <w:p w14:paraId="714BA9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为消除危险废物对环境的污染，就堆放在郑州航空港经济综合实验区大营镇寨黄村、檀头高村、许家村、下赵村危险废物铝灰进行处理，约50000吨，具体数量以实际结算为准。</w:t>
      </w:r>
    </w:p>
    <w:p w14:paraId="41FDC0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2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二、服务质量：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符合国家及行业现行规定标准，满足采购人需求。</w:t>
      </w:r>
    </w:p>
    <w:p w14:paraId="5C7F1D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2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三、服务期限：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45日历天内完成并通过验收。</w:t>
      </w:r>
    </w:p>
    <w:p w14:paraId="3239F2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2" w:firstLineChars="200"/>
        <w:textAlignment w:val="baseline"/>
        <w:rPr>
          <w:rFonts w:hint="default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四、服务内容：</w:t>
      </w:r>
    </w:p>
    <w:p w14:paraId="0215484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供应商需负责危险废物从堆放地点装车、运输至处置场所，以及后续全部处置过程的一体化工作，具体包括：</w:t>
      </w:r>
    </w:p>
    <w:p w14:paraId="7FA54D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1.按照国家危险废物运输及处置相关规范，安排符合资质的运输车辆及人员，到指定地点完成危险废物的合规装车；</w:t>
      </w:r>
    </w:p>
    <w:p w14:paraId="14D63A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2.承担危险废物从装车点至自身处置场所的全程运输责任，确保运输过程符合安全、环保要求，防止泄漏、遗撒等情况；</w:t>
      </w:r>
    </w:p>
    <w:p w14:paraId="5FB355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3.接收危险废物后，依据其《危险废物经营许可证》核准的范围及工艺，对危险废物进行规范、合法的贮存、利用或处置，确保处置过程达标，并按规定记录处置台账。</w:t>
      </w:r>
    </w:p>
    <w:p w14:paraId="334B8B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2" w:firstLineChars="200"/>
        <w:textAlignment w:val="baseline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五、技术标准及要求</w:t>
      </w:r>
    </w:p>
    <w:p w14:paraId="3BB223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供应商须严格遵守《中华人民共和国固体废物污染环境防治法》、《危险废物经营许可证管理办法》、《危险废物转移联单管理办法》等法律法规和部门规章的规定对危险废物进行收集、分类、标识、贮存以及处置；</w:t>
      </w:r>
    </w:p>
    <w:p w14:paraId="559606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2.贮存、利用危险废物应当符合《危险废物贮存污染控制标准》等相关环境保护标准和技术规范的要求；</w:t>
      </w:r>
    </w:p>
    <w:p w14:paraId="05BA87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3.供应商应按生态主管部门核准的经营危险废物类别、经营规模、处置方式、处置工艺等内容对危险废物进行处置；</w:t>
      </w:r>
    </w:p>
    <w:p w14:paraId="106AC1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4.供应商须协助采购人按照《危险废物转移联单管理办法》办理《危险废物转移联单》，确保信息准确、具有可追溯性；</w:t>
      </w:r>
    </w:p>
    <w:p w14:paraId="1BF8AF4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5.在运输和处置危险废物的过程中，须采取防扬散、防流失、防渗漏或其他防止污染环境的措施，由此产生的环境污染、安全等相关责任由供应商承担全部不利后果；</w:t>
      </w:r>
    </w:p>
    <w:p w14:paraId="4BC0FC3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6.采购人及供应商对服务全过程负有保密义务，未经许可不得泄露；</w:t>
      </w:r>
    </w:p>
    <w:p w14:paraId="0B8B1CF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2" w:firstLineChars="200"/>
        <w:textAlignment w:val="baseline"/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val="en-US" w:eastAsia="zh-CN"/>
        </w:rPr>
        <w:t>六、验收要求</w:t>
      </w:r>
    </w:p>
    <w:p w14:paraId="4F44F9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1.符合中华人民共和国国家安全质量标准、环保标准或行业标准；</w:t>
      </w:r>
    </w:p>
    <w:p w14:paraId="3D6E486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2.中标人必须按照国家、省相关法律法规的要求对本项目危险废物进行规范转移处置，处置结果符合验收要求。</w:t>
      </w:r>
    </w:p>
    <w:p w14:paraId="0D2AAAE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 w:firstLine="420" w:firstLineChars="200"/>
        <w:textAlignment w:val="baseline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3.中标人需提供完整的相关工作原始记录材料复印件(含出入库资料、清运资料、处置资料等)给采购人。</w:t>
      </w:r>
    </w:p>
    <w:p w14:paraId="67A434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E6028"/>
    <w:rsid w:val="108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400" w:lineRule="exact"/>
      <w:ind w:firstLine="420" w:firstLineChars="20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90" w:line="440" w:lineRule="exact"/>
      <w:ind w:firstLine="0" w:firstLineChars="0"/>
      <w:jc w:val="center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2025-07-23T02:52:00Z</dcterms:created>
  <dc:creator>Administrator</dc:creator>
  <cp:lastModifiedBy>Administrator</cp:lastModifiedBy>
  <dcterms:modified xsi:type="dcterms:W3CDTF">2025-07-23T02:52:34Z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2E4C1DB8CC124B83B994635190B45DBD_11</vt:lpwstr>
  </property>
  <property fmtid="{D5CDD505-2E9C-101B-9397-08002B2CF9AE}" pid="4" name="KSOTemplateDocerSaveRecord">
    <vt:lpwstr>eyJoZGlkIjoiNjE3YmQ0OWY3YjVjN2I3ZTkwYTRmMGQxMTZkYTIwZDAiLCJ1c2VySWQiOiI1Nzc2MTgxNjIifQ==</vt:lpwstr>
  </property>
</Properties>
</file>