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B17BF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686A5B6C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河南工程学院消防设施设备维护保养服务项目 </w:t>
      </w:r>
    </w:p>
    <w:p w14:paraId="781584E2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 w14:paraId="155B7EA2"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 w14:paraId="78F592DF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被推荐供应商：</w:t>
      </w:r>
    </w:p>
    <w:p w14:paraId="43AC6C0D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河南华之坤消防科技有限公司；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 xml:space="preserve">  </w:t>
      </w:r>
    </w:p>
    <w:p w14:paraId="6E55F638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  <w:t>被推荐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理由：</w:t>
      </w:r>
    </w:p>
    <w:p w14:paraId="3A64E53B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竞争性磋商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评标委员会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投标单位递交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投标文件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成交供应商。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GM1NWY5ZTE3YmQzNTM1ODNlN2YwZWYxMzkwNzEifQ=="/>
  </w:docVars>
  <w:rsids>
    <w:rsidRoot w:val="447E1B5B"/>
    <w:rsid w:val="002A42D3"/>
    <w:rsid w:val="05D103EB"/>
    <w:rsid w:val="06601435"/>
    <w:rsid w:val="0A5B0ACE"/>
    <w:rsid w:val="0B233FAA"/>
    <w:rsid w:val="160F6BA8"/>
    <w:rsid w:val="17503E27"/>
    <w:rsid w:val="1F081C1A"/>
    <w:rsid w:val="23E65DFE"/>
    <w:rsid w:val="26DC4699"/>
    <w:rsid w:val="3659413E"/>
    <w:rsid w:val="36701AFE"/>
    <w:rsid w:val="420F4060"/>
    <w:rsid w:val="447E1B5B"/>
    <w:rsid w:val="462F1BB9"/>
    <w:rsid w:val="72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560" w:lineRule="exact"/>
      <w:jc w:val="center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5">
    <w:name w:val="style4"/>
    <w:basedOn w:val="1"/>
    <w:next w:val="6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6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next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4"/>
    <w:next w:val="11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11">
    <w:name w:val="Body Text First Indent 2"/>
    <w:basedOn w:val="7"/>
    <w:next w:val="12"/>
    <w:qFormat/>
    <w:uiPriority w:val="0"/>
    <w:pPr>
      <w:ind w:firstLine="420" w:firstLineChars="200"/>
    </w:pPr>
  </w:style>
  <w:style w:type="paragraph" w:customStyle="1" w:styleId="12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customStyle="1" w:styleId="16">
    <w:name w:val="Table Paragraph"/>
    <w:basedOn w:val="1"/>
    <w:unhideWhenUsed/>
    <w:qFormat/>
    <w:uiPriority w:val="1"/>
    <w:pPr>
      <w:spacing w:beforeLines="0" w:afterLines="0"/>
      <w:jc w:val="center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0</TotalTime>
  <ScaleCrop>false</ScaleCrop>
  <LinksUpToDate>false</LinksUpToDate>
  <CharactersWithSpaces>136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朱登凯</cp:lastModifiedBy>
  <dcterms:modified xsi:type="dcterms:W3CDTF">2025-05-28T02:07:58Z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838F701CD3DB461CBF41E78B25C0AD0B</vt:lpwstr>
  </property>
  <property fmtid="{D5CDD505-2E9C-101B-9397-08002B2CF9AE}" pid="4" name="KSOTemplateDocerSaveRecord">
    <vt:lpwstr>eyJoZGlkIjoiYjFmMGM1NWY5ZTE3YmQzNTM1ODNlN2YwZWYxMzkwNzEifQ==</vt:lpwstr>
  </property>
</Properties>
</file>