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DA45B">
      <w:r>
        <w:drawing>
          <wp:inline distT="0" distB="0" distL="114300" distR="114300">
            <wp:extent cx="3771900" cy="45783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5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9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2025-05-27T03:49:57Z</dcterms:created>
  <dc:creator>lenovo</dc:creator>
  <cp:lastModifiedBy>未来丨丨xc</cp:lastModifiedBy>
  <dcterms:modified xsi:type="dcterms:W3CDTF">2025-05-27T03:50:40Z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eyJoZGlkIjoiODY5ZmU0ZGFkYWQwNzRmN2EzZTY1NGJlMzQyOGU2MmQiLCJ1c2VySWQiOiIxNzU0NDAzOCJ9</vt:lpwstr>
  </property>
  <property fmtid="{D5CDD505-2E9C-101B-9397-08002B2CF9AE}" pid="4" name="ICV">
    <vt:lpwstr>A359A7C1D10C4018AE712CCED28E4258_12</vt:lpwstr>
  </property>
</Properties>
</file>