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18B59">
      <w:pPr>
        <w:rPr>
          <w:rFonts w:hint="eastAsia"/>
          <w:b/>
          <w:sz w:val="28"/>
        </w:rPr>
      </w:pPr>
      <w:r>
        <w:rPr>
          <w:b/>
          <w:sz w:val="28"/>
        </w:rPr>
        <w:t>技术参数</w:t>
      </w:r>
    </w:p>
    <w:p w14:paraId="7EE9AD7E">
      <w:pPr>
        <w:rPr>
          <w:rFonts w:hint="eastAsia"/>
          <w:sz w:val="24"/>
        </w:rPr>
      </w:pPr>
      <w:r>
        <w:rPr>
          <w:rFonts w:hint="eastAsia"/>
          <w:sz w:val="24"/>
        </w:rPr>
        <w:t>一、新学术外文高影响力期刊整合服务平台模块</w:t>
      </w:r>
    </w:p>
    <w:p w14:paraId="12A9F8C2">
      <w:pPr>
        <w:rPr>
          <w:rFonts w:hint="eastAsia"/>
          <w:sz w:val="24"/>
        </w:rPr>
      </w:pPr>
      <w:r>
        <w:rPr>
          <w:rFonts w:hint="eastAsia"/>
          <w:sz w:val="24"/>
        </w:rPr>
        <w:t>1.数据来源涵盖全球高质量外文出版物3000余种，包含国内外知名高校和科研院所发表的文献。</w:t>
      </w:r>
    </w:p>
    <w:p w14:paraId="589DCCFF">
      <w:pPr>
        <w:rPr>
          <w:rFonts w:hint="eastAsia"/>
          <w:sz w:val="24"/>
        </w:rPr>
      </w:pPr>
      <w:r>
        <w:rPr>
          <w:rFonts w:hint="eastAsia"/>
          <w:sz w:val="24"/>
        </w:rPr>
        <w:t>2.学科领域覆盖基础科学、社会科学、工程技术、经济管理、电子信息等学科。</w:t>
      </w:r>
    </w:p>
    <w:p w14:paraId="1C83A8F9">
      <w:pPr>
        <w:rPr>
          <w:rFonts w:hint="eastAsia"/>
          <w:sz w:val="24"/>
        </w:rPr>
      </w:pPr>
      <w:r>
        <w:rPr>
          <w:rFonts w:hint="eastAsia"/>
          <w:sz w:val="24"/>
        </w:rPr>
        <w:t>3.全文外文期刊数量不少于3000余种。</w:t>
      </w:r>
    </w:p>
    <w:p w14:paraId="57F18202">
      <w:pPr>
        <w:rPr>
          <w:rFonts w:hint="eastAsia"/>
          <w:sz w:val="24"/>
        </w:rPr>
      </w:pPr>
      <w:r>
        <w:rPr>
          <w:rFonts w:hint="eastAsia"/>
          <w:sz w:val="24"/>
        </w:rPr>
        <w:t>4.配套个性化服务</w:t>
      </w:r>
      <w:bookmarkStart w:id="0" w:name="_GoBack"/>
      <w:bookmarkEnd w:id="0"/>
    </w:p>
    <w:p w14:paraId="03D93B9B">
      <w:pPr>
        <w:rPr>
          <w:rFonts w:hint="eastAsia"/>
          <w:sz w:val="24"/>
        </w:rPr>
      </w:pPr>
      <w:r>
        <w:rPr>
          <w:rFonts w:hint="eastAsia"/>
          <w:sz w:val="24"/>
        </w:rPr>
        <w:t>（1）学科热点跟踪：根据学校科研需求，配合提供相关学科的年度国际学术热点分析。</w:t>
      </w:r>
    </w:p>
    <w:p w14:paraId="23C91EB9">
      <w:pPr>
        <w:rPr>
          <w:rFonts w:hint="eastAsia"/>
          <w:sz w:val="24"/>
        </w:rPr>
      </w:pPr>
      <w:r>
        <w:rPr>
          <w:rFonts w:hint="eastAsia"/>
          <w:sz w:val="24"/>
        </w:rPr>
        <w:t>（2）文献计量分析：根据学校需求，辅助提供本校相关文献计量分析数据。</w:t>
      </w:r>
    </w:p>
    <w:p w14:paraId="137CE3E6">
      <w:pPr>
        <w:rPr>
          <w:rFonts w:hint="eastAsia"/>
          <w:sz w:val="24"/>
        </w:rPr>
      </w:pPr>
      <w:r>
        <w:rPr>
          <w:rFonts w:hint="eastAsia"/>
          <w:sz w:val="24"/>
        </w:rPr>
        <w:t>（3）实时在线翻译功能：支持实时在线翻译功能，缩小语言障碍，辅助读者阅读。</w:t>
      </w:r>
    </w:p>
    <w:p w14:paraId="285E6030">
      <w:pPr>
        <w:rPr>
          <w:rFonts w:hint="eastAsia"/>
          <w:sz w:val="24"/>
        </w:rPr>
      </w:pPr>
      <w:r>
        <w:rPr>
          <w:rFonts w:hint="eastAsia"/>
          <w:sz w:val="24"/>
        </w:rPr>
        <w:t>（4）多极化的检索功能：提供十万条中英文主题词辅助检索并支持二次排重、刊内检索等。</w:t>
      </w:r>
    </w:p>
    <w:p w14:paraId="3F24D467">
      <w:pPr>
        <w:rPr>
          <w:rFonts w:hint="eastAsia"/>
          <w:sz w:val="24"/>
        </w:rPr>
      </w:pPr>
      <w:r>
        <w:rPr>
          <w:rFonts w:hint="eastAsia"/>
          <w:sz w:val="24"/>
        </w:rPr>
        <w:t>（5）个性化主题分类功能：提供特色学科、关键词汇编整合功能，方便读者阅读。</w:t>
      </w:r>
    </w:p>
    <w:p w14:paraId="6229F5D0">
      <w:pPr>
        <w:rPr>
          <w:rFonts w:hint="eastAsia"/>
          <w:sz w:val="24"/>
        </w:rPr>
      </w:pPr>
      <w:r>
        <w:rPr>
          <w:rFonts w:hint="eastAsia"/>
          <w:sz w:val="24"/>
        </w:rPr>
        <w:t>（6）信息追踪链接功能：提供作者、刊物追踪功能，通过当前检索到的期刊和作者文章快速链接历史期刊数据和作者文献。</w:t>
      </w:r>
    </w:p>
    <w:p w14:paraId="5A807C23">
      <w:pPr>
        <w:rPr>
          <w:rFonts w:hint="eastAsia"/>
          <w:sz w:val="24"/>
        </w:rPr>
      </w:pPr>
      <w:r>
        <w:rPr>
          <w:rFonts w:hint="eastAsia"/>
          <w:sz w:val="24"/>
        </w:rPr>
        <w:t>（7）集成建库系统功能：支持将机构的科研产出和发文进行整合，并提供检索和全文下载。</w:t>
      </w:r>
    </w:p>
    <w:p w14:paraId="77E34E51">
      <w:pPr>
        <w:rPr>
          <w:rFonts w:hint="eastAsia"/>
          <w:sz w:val="24"/>
        </w:rPr>
      </w:pPr>
      <w:r>
        <w:rPr>
          <w:rFonts w:hint="eastAsia"/>
          <w:sz w:val="24"/>
        </w:rPr>
        <w:t>5、提供嵌入式参考咨询服务。</w:t>
      </w:r>
    </w:p>
    <w:p w14:paraId="19A48C4C">
      <w:pPr>
        <w:rPr>
          <w:rFonts w:hint="eastAsia"/>
          <w:sz w:val="24"/>
        </w:rPr>
      </w:pPr>
      <w:r>
        <w:rPr>
          <w:rFonts w:hint="eastAsia"/>
          <w:sz w:val="24"/>
        </w:rPr>
        <w:t>二、新知学术发现系统模块</w:t>
      </w:r>
    </w:p>
    <w:p w14:paraId="6CB9EBAE">
      <w:pPr>
        <w:rPr>
          <w:rFonts w:hint="eastAsia"/>
          <w:sz w:val="24"/>
        </w:rPr>
      </w:pPr>
      <w:r>
        <w:rPr>
          <w:rFonts w:hint="eastAsia"/>
          <w:sz w:val="24"/>
        </w:rPr>
        <w:t>1.提供专业的学科知识发现系统，实现多类型，多出版商跨库检索。</w:t>
      </w:r>
    </w:p>
    <w:p w14:paraId="7A238DFC">
      <w:pPr>
        <w:rPr>
          <w:rFonts w:hint="eastAsia"/>
          <w:sz w:val="24"/>
        </w:rPr>
      </w:pPr>
      <w:r>
        <w:rPr>
          <w:rFonts w:hint="eastAsia"/>
          <w:sz w:val="24"/>
        </w:rPr>
        <w:t>2.资源类型包括学术期刊、会议论文、学位论文、专利、图书等文献类型。</w:t>
      </w:r>
    </w:p>
    <w:p w14:paraId="44D8642F">
      <w:pPr>
        <w:rPr>
          <w:rFonts w:hint="eastAsia"/>
          <w:sz w:val="24"/>
        </w:rPr>
      </w:pPr>
      <w:r>
        <w:rPr>
          <w:rFonts w:hint="eastAsia"/>
          <w:sz w:val="24"/>
        </w:rPr>
        <w:t>3.资源数量不少于30万全球重点期刊，不少于80万个学术数据库和站点。涵盖所有主流数据库资源。</w:t>
      </w:r>
    </w:p>
    <w:p w14:paraId="0D64BFB4">
      <w:pPr>
        <w:rPr>
          <w:rFonts w:hint="eastAsia"/>
          <w:sz w:val="24"/>
        </w:rPr>
      </w:pPr>
      <w:r>
        <w:rPr>
          <w:rFonts w:hint="eastAsia"/>
          <w:sz w:val="24"/>
        </w:rPr>
        <w:t>4.资源更新及时：实时持续更新最新数据。</w:t>
      </w:r>
    </w:p>
    <w:p w14:paraId="63AC6EA9">
      <w:pPr>
        <w:rPr>
          <w:rFonts w:hint="eastAsia"/>
          <w:sz w:val="24"/>
        </w:rPr>
      </w:pPr>
      <w:r>
        <w:rPr>
          <w:rFonts w:hint="eastAsia"/>
          <w:sz w:val="24"/>
        </w:rPr>
        <w:t>5.资源包括包含ACM美国计算机学会、IEEE美国电气和电子工程师协会、ASCE美国土木工程师学会、ASME美国机械工程师协会、IOP英国物理学会、OSA美国光学会、RSC皇家化学会在内的行业学会高学术质量内容。</w:t>
      </w:r>
    </w:p>
    <w:p w14:paraId="33CEC8D2">
      <w:pPr>
        <w:rPr>
          <w:sz w:val="24"/>
        </w:rPr>
      </w:pPr>
      <w:r>
        <w:rPr>
          <w:rFonts w:hint="eastAsia"/>
          <w:sz w:val="24"/>
        </w:rPr>
        <w:t>6.全文覆盖量覆盖率不低于40%，可在线直接下载全文。</w:t>
      </w:r>
    </w:p>
    <w:p w14:paraId="1EF821D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43C"/>
    <w:rsid w:val="00491F5B"/>
    <w:rsid w:val="00541F7A"/>
    <w:rsid w:val="00F9243C"/>
    <w:rsid w:val="0DC24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742</Words>
  <Characters>785</Characters>
  <Lines>5</Lines>
  <Paragraphs>1</Paragraphs>
  <TotalTime>0</TotalTime>
  <ScaleCrop>false</ScaleCrop>
  <LinksUpToDate>false</LinksUpToDate>
  <CharactersWithSpaces>793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2023-07-12T00:49:00Z</dcterms:created>
  <dc:creator>微软用户</dc:creator>
  <cp:lastModifiedBy>李岩</cp:lastModifiedBy>
  <dcterms:modified xsi:type="dcterms:W3CDTF">2025-06-27T09:59:20Z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eyJoZGlkIjoiMDY5NDI5MTc3NzhhZThiMGQ3MTM0YzExMWRhY2NlZmQiLCJ1c2VySWQiOiIxMjE0MjkzMjI3In0=</vt:lpwstr>
  </property>
  <property fmtid="{D5CDD505-2E9C-101B-9397-08002B2CF9AE}" pid="3" name="KSOProductBuildVer">
    <vt:lpwstr>2052-12.1.0.21541</vt:lpwstr>
  </property>
  <property fmtid="{D5CDD505-2E9C-101B-9397-08002B2CF9AE}" pid="4" name="ICV">
    <vt:lpwstr>9B77B04A8D4A4BF3A26F997E7B1A4FCC_12</vt:lpwstr>
  </property>
</Properties>
</file>